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C4" w:rsidRDefault="001F01C4">
      <w:pPr>
        <w:pStyle w:val="1"/>
        <w:spacing w:before="0" w:after="0" w:line="600" w:lineRule="exact"/>
        <w:jc w:val="center"/>
        <w:rPr>
          <w:rFonts w:ascii="方正小标宋_GBK" w:eastAsia="方正小标宋_GBK" w:hAnsi="方正小标宋_GBK" w:cs="方正小标宋_GBK"/>
          <w:b w:val="0"/>
          <w:bCs/>
          <w:szCs w:val="44"/>
        </w:rPr>
      </w:pPr>
    </w:p>
    <w:p w:rsidR="001F01C4" w:rsidRDefault="004C5518">
      <w:pPr>
        <w:pStyle w:val="1"/>
        <w:spacing w:before="0" w:after="0" w:line="600" w:lineRule="exact"/>
        <w:jc w:val="center"/>
        <w:rPr>
          <w:rFonts w:ascii="方正小标宋_GBK" w:eastAsia="方正小标宋_GBK" w:hAnsi="方正小标宋_GBK" w:cs="方正小标宋_GBK"/>
          <w:b w:val="0"/>
          <w:bCs/>
          <w:szCs w:val="44"/>
        </w:rPr>
      </w:pPr>
      <w:r>
        <w:rPr>
          <w:rFonts w:ascii="方正小标宋_GBK" w:eastAsia="方正小标宋_GBK" w:hAnsi="方正小标宋_GBK" w:cs="方正小标宋_GBK" w:hint="eastAsia"/>
          <w:b w:val="0"/>
          <w:bCs/>
          <w:szCs w:val="44"/>
        </w:rPr>
        <w:t>项目交易条件说明</w:t>
      </w:r>
    </w:p>
    <w:p w:rsidR="001F01C4" w:rsidRDefault="001F01C4"/>
    <w:p w:rsidR="001F01C4" w:rsidRDefault="001F01C4"/>
    <w:p w:rsidR="001F01C4" w:rsidRDefault="004C5518">
      <w:pPr>
        <w:spacing w:line="560" w:lineRule="exact"/>
        <w:ind w:firstLineChars="200" w:firstLine="640"/>
        <w:rPr>
          <w:rFonts w:ascii="黑体" w:eastAsia="黑体" w:hAnsi="方正大标宋简体" w:cs="方正大标宋简体"/>
          <w:sz w:val="30"/>
          <w:szCs w:val="30"/>
        </w:rPr>
      </w:pPr>
      <w:r>
        <w:rPr>
          <w:rFonts w:ascii="黑体" w:eastAsia="黑体" w:hAnsi="方正大标宋简体" w:cs="方正大标宋简体" w:hint="eastAsia"/>
          <w:sz w:val="32"/>
          <w:szCs w:val="32"/>
        </w:rPr>
        <w:t>一、项目情况</w:t>
      </w:r>
    </w:p>
    <w:p w:rsidR="00E2337C" w:rsidRPr="00E2337C" w:rsidRDefault="00E2337C" w:rsidP="001408BB">
      <w:pPr>
        <w:spacing w:line="560" w:lineRule="exact"/>
        <w:ind w:firstLineChars="200" w:firstLine="600"/>
        <w:rPr>
          <w:rFonts w:ascii="仿宋_GB2312" w:eastAsia="仿宋_GB2312" w:hAnsi="仿宋_GB2312" w:cs="仿宋_GB2312"/>
          <w:sz w:val="30"/>
          <w:szCs w:val="30"/>
        </w:rPr>
      </w:pPr>
      <w:r w:rsidRPr="00E2337C">
        <w:rPr>
          <w:rFonts w:ascii="仿宋_GB2312" w:eastAsia="仿宋_GB2312" w:hAnsi="仿宋_GB2312" w:cs="仿宋_GB2312" w:hint="eastAsia"/>
          <w:sz w:val="30"/>
          <w:szCs w:val="30"/>
        </w:rPr>
        <w:t>车辆</w:t>
      </w:r>
      <w:r w:rsidRPr="00E2337C">
        <w:rPr>
          <w:rFonts w:ascii="仿宋_GB2312" w:eastAsia="仿宋_GB2312" w:hAnsi="仿宋_GB2312" w:cs="仿宋_GB2312"/>
          <w:sz w:val="30"/>
          <w:szCs w:val="30"/>
        </w:rPr>
        <w:t>粤LG3T87</w:t>
      </w:r>
      <w:r w:rsidRPr="00E2337C">
        <w:rPr>
          <w:rFonts w:ascii="仿宋_GB2312" w:eastAsia="仿宋_GB2312" w:hAnsi="仿宋_GB2312" w:cs="仿宋_GB2312" w:hint="eastAsia"/>
          <w:sz w:val="30"/>
          <w:szCs w:val="30"/>
        </w:rPr>
        <w:t>，汽车品牌为大众帕萨特</w:t>
      </w:r>
      <w:r w:rsidRPr="00E2337C">
        <w:rPr>
          <w:rFonts w:ascii="仿宋_GB2312" w:eastAsia="仿宋_GB2312" w:hAnsi="仿宋_GB2312" w:cs="仿宋_GB2312"/>
          <w:sz w:val="30"/>
          <w:szCs w:val="30"/>
        </w:rPr>
        <w:t>SVW7183SJD</w:t>
      </w:r>
      <w:r w:rsidRPr="00E2337C">
        <w:rPr>
          <w:rFonts w:ascii="仿宋_GB2312" w:eastAsia="仿宋_GB2312" w:hAnsi="仿宋_GB2312" w:cs="仿宋_GB2312" w:hint="eastAsia"/>
          <w:sz w:val="30"/>
          <w:szCs w:val="30"/>
        </w:rPr>
        <w:t>，出厂日期为</w:t>
      </w:r>
      <w:r w:rsidRPr="00E2337C">
        <w:rPr>
          <w:rFonts w:ascii="仿宋_GB2312" w:eastAsia="仿宋_GB2312" w:hAnsi="仿宋_GB2312" w:cs="仿宋_GB2312"/>
          <w:sz w:val="30"/>
          <w:szCs w:val="30"/>
        </w:rPr>
        <w:t>2012</w:t>
      </w:r>
      <w:r w:rsidRPr="00E2337C">
        <w:rPr>
          <w:rFonts w:ascii="仿宋_GB2312" w:eastAsia="仿宋_GB2312" w:hAnsi="仿宋_GB2312" w:cs="仿宋_GB2312" w:hint="eastAsia"/>
          <w:sz w:val="30"/>
          <w:szCs w:val="30"/>
        </w:rPr>
        <w:t>年</w:t>
      </w:r>
      <w:r w:rsidRPr="00E2337C">
        <w:rPr>
          <w:rFonts w:ascii="仿宋_GB2312" w:eastAsia="仿宋_GB2312" w:hAnsi="仿宋_GB2312" w:cs="仿宋_GB2312"/>
          <w:sz w:val="30"/>
          <w:szCs w:val="30"/>
        </w:rPr>
        <w:t>8</w:t>
      </w:r>
      <w:r w:rsidRPr="00E2337C">
        <w:rPr>
          <w:rFonts w:ascii="仿宋_GB2312" w:eastAsia="仿宋_GB2312" w:hAnsi="仿宋_GB2312" w:cs="仿宋_GB2312" w:hint="eastAsia"/>
          <w:sz w:val="30"/>
          <w:szCs w:val="30"/>
        </w:rPr>
        <w:t>月，车身颜色为黑色，可正常启动，已行驶里程为</w:t>
      </w:r>
      <w:r w:rsidRPr="00E2337C">
        <w:rPr>
          <w:rFonts w:ascii="仿宋_GB2312" w:eastAsia="仿宋_GB2312" w:hAnsi="仿宋_GB2312" w:cs="仿宋_GB2312"/>
          <w:sz w:val="30"/>
          <w:szCs w:val="30"/>
        </w:rPr>
        <w:t>171,635</w:t>
      </w:r>
      <w:r w:rsidRPr="00E2337C">
        <w:rPr>
          <w:rFonts w:ascii="仿宋_GB2312" w:eastAsia="仿宋_GB2312" w:hAnsi="仿宋_GB2312" w:cs="仿宋_GB2312" w:hint="eastAsia"/>
          <w:sz w:val="30"/>
          <w:szCs w:val="30"/>
        </w:rPr>
        <w:t>公里，漆面一般，存在部分刮痕，外观及内饰情况一般，存在老化情况，座位完整，仪表齐全，未发现有发动机和底盘有漏油现象，本项目以实物现状为准进行交易。</w:t>
      </w:r>
    </w:p>
    <w:p w:rsidR="001F01C4" w:rsidRDefault="004C5518">
      <w:pPr>
        <w:spacing w:line="560" w:lineRule="exact"/>
        <w:ind w:firstLineChars="200" w:firstLine="640"/>
        <w:rPr>
          <w:rFonts w:ascii="黑体" w:eastAsia="黑体" w:hAnsi="方正大标宋简体" w:cs="方正大标宋简体"/>
          <w:sz w:val="32"/>
          <w:szCs w:val="32"/>
        </w:rPr>
      </w:pPr>
      <w:r>
        <w:rPr>
          <w:rFonts w:ascii="黑体" w:eastAsia="黑体" w:hAnsi="方正大标宋简体" w:cs="方正大标宋简体" w:hint="eastAsia"/>
          <w:sz w:val="32"/>
          <w:szCs w:val="32"/>
        </w:rPr>
        <w:t>二、项目交易条件和要求</w:t>
      </w:r>
    </w:p>
    <w:p w:rsidR="001F01C4" w:rsidRDefault="004C5518">
      <w:pPr>
        <w:spacing w:line="560" w:lineRule="exact"/>
        <w:ind w:firstLineChars="200" w:firstLine="600"/>
        <w:rPr>
          <w:rFonts w:ascii="仿宋_GB2312" w:eastAsia="仿宋_GB2312" w:hAnsi="仿宋_GB2312" w:cs="仿宋_GB2312"/>
          <w:sz w:val="30"/>
          <w:szCs w:val="30"/>
        </w:rPr>
      </w:pPr>
      <w:r>
        <w:rPr>
          <w:rFonts w:ascii="仿宋_GB2312" w:eastAsia="仿宋_GB2312" w:hint="eastAsia"/>
          <w:sz w:val="30"/>
          <w:szCs w:val="30"/>
        </w:rPr>
        <w:t>（一）转让底价为1.45</w:t>
      </w:r>
      <w:r>
        <w:rPr>
          <w:rFonts w:ascii="仿宋_GB2312" w:eastAsia="仿宋_GB2312"/>
          <w:sz w:val="30"/>
          <w:szCs w:val="30"/>
        </w:rPr>
        <w:t>万元</w:t>
      </w:r>
      <w:r>
        <w:rPr>
          <w:rFonts w:ascii="仿宋_GB2312" w:eastAsia="仿宋_GB2312" w:hint="eastAsia"/>
          <w:sz w:val="30"/>
          <w:szCs w:val="30"/>
        </w:rPr>
        <w:t>（含税），竞价保证金0.29万元，加价幅度为人民币0.1万元的整数倍。</w:t>
      </w:r>
    </w:p>
    <w:p w:rsidR="001F01C4" w:rsidRDefault="004C5518">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（二）竞价人须是符合法律法规的相关规定，在中华人民共和国境内依法注册、有效存续的企业法人，或具有完全民事行为能力的自然人或其他组织。不接受联合体报名。</w:t>
      </w:r>
    </w:p>
    <w:p w:rsidR="001F01C4" w:rsidRDefault="004C5518">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（三）按现状挂牌转让，竞价人一旦参与竞价，即视为认可交易标的现状，并对自己的竞价行为承担法律责任。</w:t>
      </w:r>
    </w:p>
    <w:p w:rsidR="001F01C4" w:rsidRDefault="004C5518">
      <w:pPr>
        <w:spacing w:line="560" w:lineRule="exact"/>
        <w:ind w:firstLineChars="200" w:firstLine="640"/>
        <w:rPr>
          <w:rFonts w:ascii="黑体" w:eastAsia="黑体" w:hAnsi="方正大标宋简体" w:cs="方正大标宋简体"/>
          <w:sz w:val="32"/>
          <w:szCs w:val="32"/>
        </w:rPr>
      </w:pPr>
      <w:r>
        <w:rPr>
          <w:rFonts w:ascii="黑体" w:eastAsia="黑体" w:hAnsi="方正大标宋简体" w:cs="方正大标宋简体" w:hint="eastAsia"/>
          <w:sz w:val="32"/>
          <w:szCs w:val="32"/>
        </w:rPr>
        <w:t>三、</w:t>
      </w:r>
      <w:r>
        <w:rPr>
          <w:rFonts w:ascii="仿宋_GB2312" w:eastAsia="仿宋_GB2312" w:hAnsi="仿宋_GB2312" w:cs="仿宋_GB2312" w:hint="eastAsia"/>
          <w:sz w:val="30"/>
          <w:szCs w:val="30"/>
        </w:rPr>
        <w:t>网上挂牌竞价结果公示期为3日，公示期无异议的成交候选人在公示期结束后5个工作日内到惠州市公共资源交易中心仲恺分中心办理正式成交手续，成交手续办理后5个工作日内与委托方签订租赁（转让）合同。</w:t>
      </w:r>
    </w:p>
    <w:p w:rsidR="001F01C4" w:rsidRDefault="004C5518">
      <w:pPr>
        <w:spacing w:line="560" w:lineRule="exact"/>
        <w:ind w:firstLineChars="200" w:firstLine="640"/>
        <w:rPr>
          <w:rFonts w:ascii="黑体" w:eastAsia="黑体" w:hAnsi="方正大标宋简体" w:cs="方正大标宋简体"/>
          <w:sz w:val="28"/>
          <w:szCs w:val="28"/>
        </w:rPr>
      </w:pPr>
      <w:r>
        <w:rPr>
          <w:rFonts w:ascii="黑体" w:eastAsia="黑体" w:hAnsi="方正大标宋简体" w:cs="方正大标宋简体" w:hint="eastAsia"/>
          <w:sz w:val="32"/>
          <w:szCs w:val="32"/>
        </w:rPr>
        <w:t>四、竞价保证金的处置</w:t>
      </w:r>
    </w:p>
    <w:p w:rsidR="001F01C4" w:rsidRDefault="004C5518">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（一）未成交人交纳的竞价保证金，在限时竞价结束之日起5个工作日内原路原额退回。成交人交纳的竞价保证金，自向惠</w:t>
      </w:r>
      <w:r>
        <w:rPr>
          <w:rFonts w:ascii="仿宋_GB2312" w:eastAsia="仿宋_GB2312" w:hAnsi="仿宋_GB2312" w:cs="Times New Roman" w:hint="eastAsia"/>
          <w:sz w:val="30"/>
          <w:szCs w:val="30"/>
        </w:rPr>
        <w:lastRenderedPageBreak/>
        <w:t>州市公共资源交易中心仲恺分中心提交租赁（转让）合同原件起5个工作日内原路原额退回。</w:t>
      </w:r>
    </w:p>
    <w:p w:rsidR="001F01C4" w:rsidRDefault="004C5518">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（二）</w:t>
      </w:r>
      <w:bookmarkStart w:id="0" w:name="OLE_LINK2"/>
      <w:r>
        <w:rPr>
          <w:rFonts w:ascii="仿宋_GB2312" w:eastAsia="仿宋_GB2312" w:hAnsi="仿宋_GB2312" w:cs="Times New Roman" w:hint="eastAsia"/>
          <w:sz w:val="30"/>
          <w:szCs w:val="30"/>
        </w:rPr>
        <w:t>成交候选人有下列行为之一的，取消成交资格，竞价保证金不予退还，造成损失的，依照相关法律法规规定处理。</w:t>
      </w:r>
      <w:bookmarkEnd w:id="0"/>
    </w:p>
    <w:p w:rsidR="001F01C4" w:rsidRDefault="004C5518">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1.不符合竞价资格条件的；</w:t>
      </w:r>
    </w:p>
    <w:p w:rsidR="001F01C4" w:rsidRDefault="004C5518">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2.逾期或拒绝办理成交手续的；</w:t>
      </w:r>
    </w:p>
    <w:p w:rsidR="001F01C4" w:rsidRDefault="004C5518">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3.逾期或拒绝签订产权交易成交合同的；</w:t>
      </w:r>
    </w:p>
    <w:p w:rsidR="001F01C4" w:rsidRDefault="004C5518">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4.不按交易条件规定提供有关纸质文件材料，或提供虚假文件材料、隐瞒重要事实的；</w:t>
      </w:r>
    </w:p>
    <w:p w:rsidR="001F01C4" w:rsidRDefault="004C5518">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5.采取行贿、恶意串通等非法手段竞得的；</w:t>
      </w:r>
    </w:p>
    <w:p w:rsidR="001F01C4" w:rsidRDefault="004C5518">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6.以其他非法手段竞得的；</w:t>
      </w:r>
    </w:p>
    <w:p w:rsidR="001F01C4" w:rsidRDefault="004C5518">
      <w:pPr>
        <w:spacing w:line="560" w:lineRule="exact"/>
        <w:ind w:firstLineChars="200" w:firstLine="600"/>
        <w:rPr>
          <w:rFonts w:ascii="仿宋_GB2312" w:eastAsia="仿宋_GB2312" w:hAnsi="仿宋_GB2312" w:cs="Times New Roman" w:hint="eastAsia"/>
          <w:sz w:val="30"/>
          <w:szCs w:val="30"/>
        </w:rPr>
      </w:pPr>
      <w:r>
        <w:rPr>
          <w:rFonts w:ascii="仿宋_GB2312" w:eastAsia="仿宋_GB2312" w:hAnsi="仿宋_GB2312" w:cs="Times New Roman" w:hint="eastAsia"/>
          <w:sz w:val="30"/>
          <w:szCs w:val="30"/>
        </w:rPr>
        <w:t>7.构成违约责任的其他行为。</w:t>
      </w:r>
    </w:p>
    <w:p w:rsidR="00C0242E" w:rsidRDefault="00C0242E" w:rsidP="00C0242E">
      <w:pPr>
        <w:pStyle w:val="a0"/>
        <w:rPr>
          <w:rFonts w:ascii="黑体" w:eastAsia="黑体" w:hAnsi="方正大标宋简体" w:cs="方正大标宋简体" w:hint="eastAsia"/>
          <w:kern w:val="2"/>
          <w:sz w:val="32"/>
          <w:szCs w:val="32"/>
        </w:rPr>
      </w:pPr>
      <w:r w:rsidRPr="00C0242E">
        <w:rPr>
          <w:rFonts w:ascii="黑体" w:eastAsia="黑体" w:hAnsi="方正大标宋简体" w:cs="方正大标宋简体" w:hint="eastAsia"/>
          <w:kern w:val="2"/>
          <w:sz w:val="32"/>
          <w:szCs w:val="32"/>
        </w:rPr>
        <w:t>五、</w:t>
      </w:r>
      <w:r>
        <w:rPr>
          <w:rFonts w:ascii="黑体" w:eastAsia="黑体" w:hAnsi="方正大标宋简体" w:cs="方正大标宋简体" w:hint="eastAsia"/>
          <w:kern w:val="2"/>
          <w:sz w:val="32"/>
          <w:szCs w:val="32"/>
        </w:rPr>
        <w:t>联系方式</w:t>
      </w:r>
    </w:p>
    <w:p w:rsidR="00C0242E" w:rsidRPr="00C0242E" w:rsidRDefault="00C0242E" w:rsidP="00C0242E">
      <w:pPr>
        <w:pStyle w:val="a0"/>
        <w:rPr>
          <w:rFonts w:ascii="仿宋_GB2312" w:eastAsia="仿宋_GB2312" w:hAnsi="方正大标宋简体" w:cs="方正大标宋简体" w:hint="eastAsia"/>
          <w:kern w:val="2"/>
          <w:sz w:val="30"/>
          <w:szCs w:val="30"/>
        </w:rPr>
      </w:pPr>
      <w:r w:rsidRPr="00C0242E">
        <w:rPr>
          <w:rFonts w:ascii="仿宋_GB2312" w:eastAsia="仿宋_GB2312" w:hAnsi="方正大标宋简体" w:cs="方正大标宋简体" w:hint="eastAsia"/>
          <w:kern w:val="2"/>
          <w:sz w:val="30"/>
          <w:szCs w:val="30"/>
        </w:rPr>
        <w:t>惠州恺丰粮食储备有限公司</w:t>
      </w:r>
      <w:r>
        <w:rPr>
          <w:rFonts w:ascii="仿宋_GB2312" w:eastAsia="仿宋_GB2312" w:hAnsi="方正大标宋简体" w:cs="方正大标宋简体" w:hint="eastAsia"/>
          <w:kern w:val="2"/>
          <w:sz w:val="30"/>
          <w:szCs w:val="30"/>
        </w:rPr>
        <w:t xml:space="preserve"> </w:t>
      </w:r>
      <w:r w:rsidRPr="00C0242E">
        <w:rPr>
          <w:rFonts w:ascii="仿宋_GB2312" w:eastAsia="仿宋_GB2312" w:hAnsi="方正大标宋简体" w:cs="方正大标宋简体" w:hint="eastAsia"/>
          <w:kern w:val="2"/>
          <w:sz w:val="30"/>
          <w:szCs w:val="30"/>
        </w:rPr>
        <w:t>咨询电话：王先生  15627338882</w:t>
      </w:r>
    </w:p>
    <w:p w:rsidR="00C0242E" w:rsidRPr="00C0242E" w:rsidRDefault="00C0242E" w:rsidP="00C0242E">
      <w:pPr>
        <w:pStyle w:val="a0"/>
      </w:pPr>
    </w:p>
    <w:p w:rsidR="001F01C4" w:rsidRDefault="001F01C4">
      <w:pPr>
        <w:spacing w:line="560" w:lineRule="exact"/>
        <w:ind w:firstLineChars="200" w:firstLine="640"/>
        <w:rPr>
          <w:rFonts w:ascii="黑体" w:eastAsia="黑体" w:hAnsi="方正大标宋简体" w:cs="方正大标宋简体"/>
          <w:sz w:val="32"/>
          <w:szCs w:val="32"/>
        </w:rPr>
      </w:pPr>
    </w:p>
    <w:p w:rsidR="001F01C4" w:rsidRDefault="001F01C4">
      <w:pPr>
        <w:pStyle w:val="a0"/>
      </w:pPr>
    </w:p>
    <w:p w:rsidR="001F01C4" w:rsidRDefault="001F01C4">
      <w:pPr>
        <w:spacing w:line="560" w:lineRule="exact"/>
        <w:ind w:firstLineChars="200" w:firstLine="640"/>
        <w:rPr>
          <w:rFonts w:ascii="仿宋_GB2312" w:eastAsia="仿宋_GB2312" w:hAnsi="仿宋_GB2312" w:cs="仿宋_GB2312"/>
          <w:sz w:val="32"/>
          <w:szCs w:val="32"/>
        </w:rPr>
      </w:pPr>
    </w:p>
    <w:p w:rsidR="001F01C4" w:rsidRDefault="004C5518">
      <w:pPr>
        <w:spacing w:line="560" w:lineRule="exact"/>
        <w:ind w:firstLineChars="200" w:firstLine="640"/>
        <w:rPr>
          <w:rFonts w:ascii="仿宋_GB2312" w:eastAsia="仿宋_GB2312" w:hAnsi="仿宋_GB2312" w:cs="Times New Roman"/>
          <w:sz w:val="30"/>
          <w:szCs w:val="30"/>
        </w:rPr>
      </w:pPr>
      <w:r>
        <w:rPr>
          <w:rFonts w:ascii="仿宋_GB2312" w:eastAsia="仿宋_GB2312" w:hAnsi="仿宋_GB2312" w:cs="仿宋_GB2312" w:hint="eastAsia"/>
          <w:sz w:val="32"/>
          <w:szCs w:val="32"/>
        </w:rPr>
        <w:t xml:space="preserve">                             </w:t>
      </w:r>
    </w:p>
    <w:p w:rsidR="001F01C4" w:rsidRDefault="001F01C4">
      <w:pPr>
        <w:spacing w:line="560" w:lineRule="exact"/>
        <w:ind w:firstLineChars="200" w:firstLine="600"/>
        <w:rPr>
          <w:rFonts w:ascii="仿宋_GB2312" w:eastAsia="仿宋_GB2312" w:hAnsi="仿宋_GB2312" w:cs="Times New Roman"/>
          <w:sz w:val="30"/>
          <w:szCs w:val="30"/>
        </w:rPr>
      </w:pPr>
    </w:p>
    <w:sectPr w:rsidR="001F01C4" w:rsidSect="001F01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TU5ZjcwMTk5NzFmNDVjMmIzZWQwYTViMzZjYjE5MDEifQ=="/>
  </w:docVars>
  <w:rsids>
    <w:rsidRoot w:val="00385E5E"/>
    <w:rsid w:val="001408BB"/>
    <w:rsid w:val="0016447E"/>
    <w:rsid w:val="001C7352"/>
    <w:rsid w:val="001F01C4"/>
    <w:rsid w:val="002716CD"/>
    <w:rsid w:val="0029741A"/>
    <w:rsid w:val="002E591E"/>
    <w:rsid w:val="00360E24"/>
    <w:rsid w:val="00362129"/>
    <w:rsid w:val="00373467"/>
    <w:rsid w:val="00385D53"/>
    <w:rsid w:val="00385E5E"/>
    <w:rsid w:val="003F77B6"/>
    <w:rsid w:val="0045015A"/>
    <w:rsid w:val="0049438E"/>
    <w:rsid w:val="004C5518"/>
    <w:rsid w:val="005210D8"/>
    <w:rsid w:val="0058060C"/>
    <w:rsid w:val="008A632D"/>
    <w:rsid w:val="00906F55"/>
    <w:rsid w:val="00944EE9"/>
    <w:rsid w:val="00A233CB"/>
    <w:rsid w:val="00A9379A"/>
    <w:rsid w:val="00BC6BC2"/>
    <w:rsid w:val="00C0242E"/>
    <w:rsid w:val="00C43ADE"/>
    <w:rsid w:val="00C7092C"/>
    <w:rsid w:val="00CD1509"/>
    <w:rsid w:val="00CD1F94"/>
    <w:rsid w:val="00E2337C"/>
    <w:rsid w:val="00EE3CCF"/>
    <w:rsid w:val="00F20114"/>
    <w:rsid w:val="00FC6724"/>
    <w:rsid w:val="00FE753E"/>
    <w:rsid w:val="016E1BA8"/>
    <w:rsid w:val="01B55A6D"/>
    <w:rsid w:val="02634AC0"/>
    <w:rsid w:val="02A62E3F"/>
    <w:rsid w:val="02AA7FFC"/>
    <w:rsid w:val="03233C26"/>
    <w:rsid w:val="041E2D46"/>
    <w:rsid w:val="04A83B5B"/>
    <w:rsid w:val="04BF35F5"/>
    <w:rsid w:val="05897569"/>
    <w:rsid w:val="05902474"/>
    <w:rsid w:val="05B305FD"/>
    <w:rsid w:val="05B576D0"/>
    <w:rsid w:val="05EA1AEE"/>
    <w:rsid w:val="062F79AC"/>
    <w:rsid w:val="064D4499"/>
    <w:rsid w:val="06846701"/>
    <w:rsid w:val="070103DE"/>
    <w:rsid w:val="07292C4C"/>
    <w:rsid w:val="072C292B"/>
    <w:rsid w:val="077A6575"/>
    <w:rsid w:val="07C25E63"/>
    <w:rsid w:val="07D86C7E"/>
    <w:rsid w:val="08085A40"/>
    <w:rsid w:val="0862771A"/>
    <w:rsid w:val="0897489F"/>
    <w:rsid w:val="08B61C4D"/>
    <w:rsid w:val="095A02A0"/>
    <w:rsid w:val="09686921"/>
    <w:rsid w:val="09D15535"/>
    <w:rsid w:val="09E066E7"/>
    <w:rsid w:val="0A4D4CE6"/>
    <w:rsid w:val="0A645EAE"/>
    <w:rsid w:val="0A674BA2"/>
    <w:rsid w:val="0B3F0DED"/>
    <w:rsid w:val="0BEE1334"/>
    <w:rsid w:val="0C074E66"/>
    <w:rsid w:val="0D8133F3"/>
    <w:rsid w:val="0E3B4999"/>
    <w:rsid w:val="0E3D692C"/>
    <w:rsid w:val="0F0210A7"/>
    <w:rsid w:val="0F555460"/>
    <w:rsid w:val="0FA762BA"/>
    <w:rsid w:val="0FAC0207"/>
    <w:rsid w:val="0FCF14FF"/>
    <w:rsid w:val="10337318"/>
    <w:rsid w:val="10607ECB"/>
    <w:rsid w:val="1066426D"/>
    <w:rsid w:val="11363AC8"/>
    <w:rsid w:val="117B0D8C"/>
    <w:rsid w:val="11A9550D"/>
    <w:rsid w:val="129B01AB"/>
    <w:rsid w:val="137336AE"/>
    <w:rsid w:val="14465C2C"/>
    <w:rsid w:val="149755F5"/>
    <w:rsid w:val="14AF0A4E"/>
    <w:rsid w:val="153D7A8F"/>
    <w:rsid w:val="156B7E68"/>
    <w:rsid w:val="159373A5"/>
    <w:rsid w:val="16084E4A"/>
    <w:rsid w:val="166F370F"/>
    <w:rsid w:val="17437D3B"/>
    <w:rsid w:val="178D32DB"/>
    <w:rsid w:val="17E738F4"/>
    <w:rsid w:val="17F31402"/>
    <w:rsid w:val="180B6681"/>
    <w:rsid w:val="18A76D00"/>
    <w:rsid w:val="18E61223"/>
    <w:rsid w:val="191A7522"/>
    <w:rsid w:val="19403AA2"/>
    <w:rsid w:val="19461C80"/>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B163A71"/>
    <w:rsid w:val="2B31427C"/>
    <w:rsid w:val="2B503EB2"/>
    <w:rsid w:val="2B5241EC"/>
    <w:rsid w:val="2B6B72D6"/>
    <w:rsid w:val="2BB91D98"/>
    <w:rsid w:val="2BCD28D6"/>
    <w:rsid w:val="2C0A495C"/>
    <w:rsid w:val="2C357A33"/>
    <w:rsid w:val="2C83174F"/>
    <w:rsid w:val="2CEC20E8"/>
    <w:rsid w:val="2D037E6B"/>
    <w:rsid w:val="2D223251"/>
    <w:rsid w:val="2D2A7332"/>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FC7E50"/>
    <w:rsid w:val="34416D80"/>
    <w:rsid w:val="34FF07CE"/>
    <w:rsid w:val="358675FD"/>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5A766D"/>
    <w:rsid w:val="3C825989"/>
    <w:rsid w:val="3CA455A5"/>
    <w:rsid w:val="3DD5585C"/>
    <w:rsid w:val="3E5E2B26"/>
    <w:rsid w:val="3EF229C2"/>
    <w:rsid w:val="3EFD1C88"/>
    <w:rsid w:val="3FBC195A"/>
    <w:rsid w:val="3FC17BA4"/>
    <w:rsid w:val="3FD96780"/>
    <w:rsid w:val="3FEE4859"/>
    <w:rsid w:val="401246F2"/>
    <w:rsid w:val="40436CF3"/>
    <w:rsid w:val="404C33B5"/>
    <w:rsid w:val="40A05059"/>
    <w:rsid w:val="40B56A73"/>
    <w:rsid w:val="40F23D40"/>
    <w:rsid w:val="41082BA1"/>
    <w:rsid w:val="42817EEA"/>
    <w:rsid w:val="43A408D1"/>
    <w:rsid w:val="43AC1B2A"/>
    <w:rsid w:val="43C62855"/>
    <w:rsid w:val="4430522A"/>
    <w:rsid w:val="44441ECF"/>
    <w:rsid w:val="450F6DAF"/>
    <w:rsid w:val="45861318"/>
    <w:rsid w:val="45BF2F58"/>
    <w:rsid w:val="45C5309C"/>
    <w:rsid w:val="45E136C0"/>
    <w:rsid w:val="466452B5"/>
    <w:rsid w:val="467C1075"/>
    <w:rsid w:val="471A0616"/>
    <w:rsid w:val="472B59EC"/>
    <w:rsid w:val="47941CF8"/>
    <w:rsid w:val="479B3B5E"/>
    <w:rsid w:val="47B82C70"/>
    <w:rsid w:val="48006310"/>
    <w:rsid w:val="481E3E43"/>
    <w:rsid w:val="48216929"/>
    <w:rsid w:val="482779FA"/>
    <w:rsid w:val="485D18E5"/>
    <w:rsid w:val="4879215B"/>
    <w:rsid w:val="48886C12"/>
    <w:rsid w:val="49543158"/>
    <w:rsid w:val="495A4ABE"/>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DB1617B"/>
    <w:rsid w:val="4E616D84"/>
    <w:rsid w:val="4E7B7EC9"/>
    <w:rsid w:val="4E980689"/>
    <w:rsid w:val="4F4C2B48"/>
    <w:rsid w:val="4FC44316"/>
    <w:rsid w:val="50377E37"/>
    <w:rsid w:val="509B4084"/>
    <w:rsid w:val="511A2A03"/>
    <w:rsid w:val="513F78F1"/>
    <w:rsid w:val="515743AD"/>
    <w:rsid w:val="5169171D"/>
    <w:rsid w:val="517660D5"/>
    <w:rsid w:val="52537F7B"/>
    <w:rsid w:val="52C40D7B"/>
    <w:rsid w:val="52F152EF"/>
    <w:rsid w:val="52FF6D1F"/>
    <w:rsid w:val="53F93A3D"/>
    <w:rsid w:val="5415609C"/>
    <w:rsid w:val="546A71FC"/>
    <w:rsid w:val="547A1090"/>
    <w:rsid w:val="54FF56FD"/>
    <w:rsid w:val="55154189"/>
    <w:rsid w:val="558C701F"/>
    <w:rsid w:val="559670DB"/>
    <w:rsid w:val="55BC39AD"/>
    <w:rsid w:val="55D352C5"/>
    <w:rsid w:val="56163CF6"/>
    <w:rsid w:val="56C753F2"/>
    <w:rsid w:val="570A7582"/>
    <w:rsid w:val="5768009F"/>
    <w:rsid w:val="57706447"/>
    <w:rsid w:val="57746118"/>
    <w:rsid w:val="57B87D75"/>
    <w:rsid w:val="58DA7953"/>
    <w:rsid w:val="59030EC7"/>
    <w:rsid w:val="59222797"/>
    <w:rsid w:val="592C38B6"/>
    <w:rsid w:val="595F0497"/>
    <w:rsid w:val="59E102B1"/>
    <w:rsid w:val="59F01630"/>
    <w:rsid w:val="5A7F67C4"/>
    <w:rsid w:val="5AAB6E8F"/>
    <w:rsid w:val="5ACC37DC"/>
    <w:rsid w:val="5AF23621"/>
    <w:rsid w:val="5AF24766"/>
    <w:rsid w:val="5BA82D79"/>
    <w:rsid w:val="5BD94F89"/>
    <w:rsid w:val="5BF33C43"/>
    <w:rsid w:val="5BFD2097"/>
    <w:rsid w:val="5C1848AE"/>
    <w:rsid w:val="5C3C4518"/>
    <w:rsid w:val="5CE234DA"/>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4009B"/>
    <w:rsid w:val="62A77DDF"/>
    <w:rsid w:val="63C92EFB"/>
    <w:rsid w:val="64B30A7C"/>
    <w:rsid w:val="64DA4709"/>
    <w:rsid w:val="65920865"/>
    <w:rsid w:val="65C459FD"/>
    <w:rsid w:val="668F5F40"/>
    <w:rsid w:val="67112370"/>
    <w:rsid w:val="676D4B4D"/>
    <w:rsid w:val="67B7725D"/>
    <w:rsid w:val="6889493F"/>
    <w:rsid w:val="68CC364C"/>
    <w:rsid w:val="699A76D0"/>
    <w:rsid w:val="69D41338"/>
    <w:rsid w:val="6A407241"/>
    <w:rsid w:val="6A5D5EB8"/>
    <w:rsid w:val="6AA92D78"/>
    <w:rsid w:val="6AE05905"/>
    <w:rsid w:val="6B4852AD"/>
    <w:rsid w:val="6B553F46"/>
    <w:rsid w:val="6BBA7D8B"/>
    <w:rsid w:val="6C757D09"/>
    <w:rsid w:val="6C8A533D"/>
    <w:rsid w:val="6C947B30"/>
    <w:rsid w:val="6CF64100"/>
    <w:rsid w:val="6DDF59E4"/>
    <w:rsid w:val="6DE52EFC"/>
    <w:rsid w:val="6DE95B74"/>
    <w:rsid w:val="6E126320"/>
    <w:rsid w:val="6E796EBC"/>
    <w:rsid w:val="6F1F501B"/>
    <w:rsid w:val="6F515DBA"/>
    <w:rsid w:val="6F890FF2"/>
    <w:rsid w:val="6FBD0C8F"/>
    <w:rsid w:val="701427CA"/>
    <w:rsid w:val="7027028C"/>
    <w:rsid w:val="710467AB"/>
    <w:rsid w:val="71C44DBF"/>
    <w:rsid w:val="71CA1C55"/>
    <w:rsid w:val="71EA2C3E"/>
    <w:rsid w:val="72215E22"/>
    <w:rsid w:val="72721E98"/>
    <w:rsid w:val="739055F3"/>
    <w:rsid w:val="7481506F"/>
    <w:rsid w:val="754C60AC"/>
    <w:rsid w:val="761E54BA"/>
    <w:rsid w:val="76430174"/>
    <w:rsid w:val="76563D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A4713C9"/>
    <w:rsid w:val="7A795A96"/>
    <w:rsid w:val="7AF31ACB"/>
    <w:rsid w:val="7BBE502A"/>
    <w:rsid w:val="7C223C39"/>
    <w:rsid w:val="7C3973A3"/>
    <w:rsid w:val="7C4F6E6E"/>
    <w:rsid w:val="7C811FD9"/>
    <w:rsid w:val="7D2612C4"/>
    <w:rsid w:val="7D857DAA"/>
    <w:rsid w:val="7DE97B93"/>
    <w:rsid w:val="7E50439F"/>
    <w:rsid w:val="7ECA5F06"/>
    <w:rsid w:val="7EE0646F"/>
    <w:rsid w:val="7F3A6166"/>
    <w:rsid w:val="7FB154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Definition" w:qFormat="1"/>
    <w:lsdException w:name="HTML Keyboard" w:qFormat="1"/>
    <w:lsdException w:name="HTML Samp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F01C4"/>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1F01C4"/>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F01C4"/>
    <w:pPr>
      <w:adjustRightInd w:val="0"/>
      <w:spacing w:line="360" w:lineRule="atLeast"/>
      <w:ind w:firstLine="482"/>
      <w:textAlignment w:val="baseline"/>
    </w:pPr>
    <w:rPr>
      <w:kern w:val="0"/>
      <w:sz w:val="24"/>
      <w:szCs w:val="20"/>
    </w:rPr>
  </w:style>
  <w:style w:type="paragraph" w:styleId="a4">
    <w:name w:val="footer"/>
    <w:basedOn w:val="a"/>
    <w:link w:val="Char"/>
    <w:uiPriority w:val="99"/>
    <w:unhideWhenUsed/>
    <w:qFormat/>
    <w:rsid w:val="001F01C4"/>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1F01C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1F01C4"/>
    <w:pPr>
      <w:jc w:val="left"/>
    </w:pPr>
    <w:rPr>
      <w:rFonts w:cs="Times New Roman"/>
      <w:kern w:val="0"/>
      <w:sz w:val="24"/>
    </w:rPr>
  </w:style>
  <w:style w:type="character" w:styleId="a7">
    <w:name w:val="Strong"/>
    <w:basedOn w:val="a1"/>
    <w:uiPriority w:val="22"/>
    <w:qFormat/>
    <w:rsid w:val="001F01C4"/>
    <w:rPr>
      <w:b/>
    </w:rPr>
  </w:style>
  <w:style w:type="character" w:styleId="a8">
    <w:name w:val="FollowedHyperlink"/>
    <w:basedOn w:val="a1"/>
    <w:uiPriority w:val="99"/>
    <w:semiHidden/>
    <w:unhideWhenUsed/>
    <w:qFormat/>
    <w:rsid w:val="001F01C4"/>
    <w:rPr>
      <w:color w:val="337AB7"/>
      <w:u w:val="none"/>
    </w:rPr>
  </w:style>
  <w:style w:type="character" w:styleId="HTML">
    <w:name w:val="HTML Definition"/>
    <w:basedOn w:val="a1"/>
    <w:uiPriority w:val="99"/>
    <w:semiHidden/>
    <w:unhideWhenUsed/>
    <w:qFormat/>
    <w:rsid w:val="001F01C4"/>
    <w:rPr>
      <w:i/>
    </w:rPr>
  </w:style>
  <w:style w:type="character" w:styleId="a9">
    <w:name w:val="Hyperlink"/>
    <w:basedOn w:val="a1"/>
    <w:uiPriority w:val="99"/>
    <w:semiHidden/>
    <w:unhideWhenUsed/>
    <w:qFormat/>
    <w:rsid w:val="001F01C4"/>
    <w:rPr>
      <w:color w:val="337AB7"/>
      <w:u w:val="none"/>
    </w:rPr>
  </w:style>
  <w:style w:type="character" w:styleId="HTML0">
    <w:name w:val="HTML Code"/>
    <w:basedOn w:val="a1"/>
    <w:uiPriority w:val="99"/>
    <w:semiHidden/>
    <w:unhideWhenUsed/>
    <w:qFormat/>
    <w:rsid w:val="001F01C4"/>
    <w:rPr>
      <w:rFonts w:ascii="Consolas" w:eastAsia="Consolas" w:hAnsi="Consolas" w:cs="Consolas"/>
      <w:color w:val="C7254E"/>
      <w:sz w:val="21"/>
      <w:szCs w:val="21"/>
      <w:shd w:val="clear" w:color="auto" w:fill="F9F2F4"/>
    </w:rPr>
  </w:style>
  <w:style w:type="character" w:styleId="HTML1">
    <w:name w:val="HTML Keyboard"/>
    <w:basedOn w:val="a1"/>
    <w:uiPriority w:val="99"/>
    <w:semiHidden/>
    <w:unhideWhenUsed/>
    <w:qFormat/>
    <w:rsid w:val="001F01C4"/>
    <w:rPr>
      <w:rFonts w:ascii="Consolas" w:eastAsia="Consolas" w:hAnsi="Consolas" w:cs="Consolas" w:hint="default"/>
      <w:color w:val="FFFFFF"/>
      <w:sz w:val="21"/>
      <w:szCs w:val="21"/>
      <w:shd w:val="clear" w:color="auto" w:fill="333333"/>
    </w:rPr>
  </w:style>
  <w:style w:type="character" w:styleId="HTML2">
    <w:name w:val="HTML Sample"/>
    <w:basedOn w:val="a1"/>
    <w:uiPriority w:val="99"/>
    <w:semiHidden/>
    <w:unhideWhenUsed/>
    <w:qFormat/>
    <w:rsid w:val="001F01C4"/>
    <w:rPr>
      <w:rFonts w:ascii="Consolas" w:eastAsia="Consolas" w:hAnsi="Consolas" w:cs="Consolas" w:hint="default"/>
      <w:sz w:val="21"/>
      <w:szCs w:val="21"/>
    </w:rPr>
  </w:style>
  <w:style w:type="character" w:customStyle="1" w:styleId="Char0">
    <w:name w:val="页眉 Char"/>
    <w:basedOn w:val="a1"/>
    <w:link w:val="a5"/>
    <w:uiPriority w:val="99"/>
    <w:qFormat/>
    <w:rsid w:val="001F01C4"/>
    <w:rPr>
      <w:sz w:val="18"/>
      <w:szCs w:val="18"/>
    </w:rPr>
  </w:style>
  <w:style w:type="character" w:customStyle="1" w:styleId="Char">
    <w:name w:val="页脚 Char"/>
    <w:basedOn w:val="a1"/>
    <w:link w:val="a4"/>
    <w:uiPriority w:val="99"/>
    <w:qFormat/>
    <w:rsid w:val="001F01C4"/>
    <w:rPr>
      <w:sz w:val="18"/>
      <w:szCs w:val="18"/>
    </w:rPr>
  </w:style>
  <w:style w:type="character" w:customStyle="1" w:styleId="layui-layer-tabnow">
    <w:name w:val="layui-layer-tabnow"/>
    <w:basedOn w:val="a1"/>
    <w:qFormat/>
    <w:rsid w:val="001F01C4"/>
    <w:rPr>
      <w:bdr w:val="single" w:sz="6" w:space="0" w:color="CCCCCC"/>
      <w:shd w:val="clear" w:color="auto" w:fill="FFFFFF"/>
    </w:rPr>
  </w:style>
  <w:style w:type="character" w:customStyle="1" w:styleId="actspan">
    <w:name w:val="actspan"/>
    <w:basedOn w:val="a1"/>
    <w:qFormat/>
    <w:rsid w:val="001F01C4"/>
  </w:style>
  <w:style w:type="character" w:customStyle="1" w:styleId="first-child">
    <w:name w:val="first-child"/>
    <w:basedOn w:val="a1"/>
    <w:qFormat/>
    <w:rsid w:val="001F01C4"/>
  </w:style>
  <w:style w:type="character" w:customStyle="1" w:styleId="actspan2">
    <w:name w:val="actspan2"/>
    <w:basedOn w:val="a1"/>
    <w:qFormat/>
    <w:rsid w:val="001F01C4"/>
  </w:style>
  <w:style w:type="paragraph" w:styleId="aa">
    <w:name w:val="Balloon Text"/>
    <w:basedOn w:val="a"/>
    <w:link w:val="Char1"/>
    <w:uiPriority w:val="99"/>
    <w:semiHidden/>
    <w:unhideWhenUsed/>
    <w:rsid w:val="004C5518"/>
    <w:rPr>
      <w:sz w:val="18"/>
      <w:szCs w:val="18"/>
    </w:rPr>
  </w:style>
  <w:style w:type="character" w:customStyle="1" w:styleId="Char1">
    <w:name w:val="批注框文本 Char"/>
    <w:basedOn w:val="a1"/>
    <w:link w:val="aa"/>
    <w:uiPriority w:val="99"/>
    <w:semiHidden/>
    <w:rsid w:val="004C551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123</Words>
  <Characters>704</Characters>
  <Application>Microsoft Office Word</Application>
  <DocSecurity>0</DocSecurity>
  <Lines>5</Lines>
  <Paragraphs>1</Paragraphs>
  <ScaleCrop>false</ScaleCrop>
  <Company>Microsoft</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Administrator</cp:lastModifiedBy>
  <cp:revision>8</cp:revision>
  <cp:lastPrinted>2023-11-10T08:02:00Z</cp:lastPrinted>
  <dcterms:created xsi:type="dcterms:W3CDTF">2021-11-01T03:58:00Z</dcterms:created>
  <dcterms:modified xsi:type="dcterms:W3CDTF">2026-01-23T06:43:00Z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3A72FDE9FFCA4A538A29A9E2650FA0E7_13</vt:lpwstr>
  </property>
  <property fmtid="{D5CDD505-2E9C-101B-9397-08002B2CF9AE}" pid="4" name="KSOTemplateDocerSaveRecord">
    <vt:lpwstr>eyJoZGlkIjoiZjY4YzFkYmQwNTcyOThmZWJjMWM3ZWI2ZjI4ZmMzMGUiLCJ1c2VySWQiOiIxNTIwOTEyNzg2In0=</vt:lpwstr>
  </property>
</Properties>
</file>