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CB50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73EA1375"/>
    <w:p w14:paraId="3E6D037B"/>
    <w:p w14:paraId="7CAE9386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项目情况</w:t>
      </w:r>
    </w:p>
    <w:p w14:paraId="4827F7CB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公开挂牌竞价物业为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龙门县龙城街道新兴路35号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面积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平方米（详见招租一览表）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shd w:val="clear" w:color="auto" w:fill="auto"/>
        </w:rPr>
        <w:t>所交易标的物以实物现状为准。</w:t>
      </w:r>
    </w:p>
    <w:p w14:paraId="4A9B8C97">
      <w:pPr>
        <w:shd w:val="clear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二、项目交易条件和要求</w:t>
      </w:r>
    </w:p>
    <w:p w14:paraId="4B13313A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 w14:paraId="3D672E17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2、竞价保证金：龙门县龙城街道新兴路35号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保证金1万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元人民币。竞价保证金不抵作租金和合同履约保证金。</w:t>
      </w:r>
    </w:p>
    <w:p w14:paraId="4FC4B61C">
      <w:pPr>
        <w:shd w:val="clear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租期为3年，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竞得者应在每月1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日前交清当月租金。</w:t>
      </w:r>
    </w:p>
    <w:p w14:paraId="59F1BAE2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三、合同履约保证金：签订合同时，竞得者必须向出租方缴交相当于三个月房租款的合同履约保证金。</w:t>
      </w:r>
    </w:p>
    <w:p w14:paraId="4A35683D">
      <w:pPr>
        <w:shd w:val="clear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四、严禁违法违规经营易燃、易爆等高危物品，严禁经营污染性和榨油等高噪音行业，严禁烧木柴生火、烟熏，严禁经营黄赌毒等违法犯罪行为。</w:t>
      </w:r>
    </w:p>
    <w:p w14:paraId="6462C32A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五、交易保证金约定：</w:t>
      </w:r>
    </w:p>
    <w:p w14:paraId="3A52941C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(一)全权委托中心代收代退交易保证金。</w:t>
      </w:r>
    </w:p>
    <w:p w14:paraId="6F223C95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(二) 成交候选人有下列行为之一的，取消成交资格，竞价保证金不予退还,造成损失的，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依照相关法律法规规定处理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：</w:t>
      </w:r>
    </w:p>
    <w:p w14:paraId="30BA366F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1．不符合竞价资格条件的；</w:t>
      </w:r>
    </w:p>
    <w:p w14:paraId="00E590C0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2．逾期或拒绝办理成交手续的；</w:t>
      </w:r>
    </w:p>
    <w:p w14:paraId="3990CB24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3．逾期或拒绝签订产权交易成交合同的；</w:t>
      </w:r>
    </w:p>
    <w:p w14:paraId="3191940D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4．不按交易条件规定提供有关纸质文件材料，或提供虚假文件材料、隐瞒重要事实的；</w:t>
      </w:r>
    </w:p>
    <w:p w14:paraId="084491D8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5．采取行贿、恶意串通等非法手段竞得的；</w:t>
      </w:r>
    </w:p>
    <w:p w14:paraId="1B5B10CC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6．以其他非法手段竞得的；</w:t>
      </w:r>
    </w:p>
    <w:p w14:paraId="5A99BFB1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7．构成违约责任的其他行为。</w:t>
      </w:r>
    </w:p>
    <w:p w14:paraId="74AE61BF">
      <w:pPr>
        <w:shd w:val="clear"/>
        <w:ind w:firstLine="64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 w14:paraId="381D33A3">
      <w:pPr>
        <w:shd w:val="clear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p w14:paraId="3BE2D8FE">
      <w:pPr>
        <w:shd w:val="clear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龙门县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土产日杂公司</w:t>
      </w:r>
    </w:p>
    <w:p w14:paraId="060BF301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 xml:space="preserve">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日</w:t>
      </w:r>
    </w:p>
    <w:p w14:paraId="248FF8E8">
      <w:pPr>
        <w:shd w:val="clear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69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023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023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2DB3971"/>
    <w:rsid w:val="04A83B5B"/>
    <w:rsid w:val="08E07C59"/>
    <w:rsid w:val="0A4D4CE6"/>
    <w:rsid w:val="10337318"/>
    <w:rsid w:val="17437D3B"/>
    <w:rsid w:val="17E738F4"/>
    <w:rsid w:val="1CB53E4C"/>
    <w:rsid w:val="1F87150D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2100001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55D352C5"/>
    <w:rsid w:val="55DC406D"/>
    <w:rsid w:val="5AAB6E8F"/>
    <w:rsid w:val="5AF23621"/>
    <w:rsid w:val="5B187788"/>
    <w:rsid w:val="5D55618D"/>
    <w:rsid w:val="5DEF3E1B"/>
    <w:rsid w:val="5FE26C51"/>
    <w:rsid w:val="5FEE334F"/>
    <w:rsid w:val="78E8332F"/>
    <w:rsid w:val="7F91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564</Characters>
  <Lines>4</Lines>
  <Paragraphs>1</Paragraphs>
  <TotalTime>5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2025-04-24T07:49:00Z</cp:lastPrinted>
  <dcterms:modified xsi:type="dcterms:W3CDTF">2025-12-04T02:50:52Z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eyJoZGlkIjoiNmE1ZGU5MjE5NTk1ZWRlYWQwOWI0ZjUxZDNmZWI2ZTkiLCJ1c2VySWQiOiIxNjA4MTU0MDc3In0=</vt:lpwstr>
  </property>
</Properties>
</file>