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21"/>
          <w:szCs w:val="21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宋体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公开招租物业为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龙门县龙城街道办事处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商铺和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1间车库和1间住宅都按现状出租</w:t>
      </w:r>
      <w:r>
        <w:rPr>
          <w:rFonts w:hint="eastAsia" w:ascii="仿宋" w:hAnsi="仿宋" w:eastAsia="仿宋" w:cs="仿宋"/>
          <w:sz w:val="32"/>
          <w:szCs w:val="32"/>
        </w:rPr>
        <w:t>（详见招租一览表）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二、项目交易条件和要求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价方</w:t>
      </w:r>
      <w:r>
        <w:rPr>
          <w:rFonts w:hint="eastAsia" w:ascii="仿宋" w:hAnsi="仿宋" w:eastAsia="仿宋" w:cs="仿宋"/>
          <w:sz w:val="32"/>
          <w:szCs w:val="32"/>
        </w:rPr>
        <w:t>：竞价方须是中华人民共和国境内具有完全民事行为能力的公民；或依法注册、有效存续的企业法人，或具备合法资格的其他组织。不接受联合体报名。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2、竞价保证金：0.2万元-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万元人民币（详见招租一览表）。竞价保证金不抵作租金和合同履约保证金。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3、竞得者应在每月15日前交清当月租金。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三、合同履约保证金：签订合同时，竞得者必须向出租方缴交相当于三个月房租款的租房履约保证金。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四、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标的序号第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1-9号、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11-13号、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20号、第23号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严禁违法违规经营易燃、易爆等高危物品，严禁经营餐饮业和榨油等高噪音污染行业，严禁经营黄赌毒等违法犯罪行为</w:t>
      </w:r>
      <w:r>
        <w:rPr>
          <w:rFonts w:hint="eastAsia" w:ascii="仿宋" w:hAnsi="仿宋" w:eastAsia="仿宋" w:cs="仿宋"/>
          <w:sz w:val="32"/>
          <w:szCs w:val="32"/>
        </w:rPr>
        <w:t>（详见招租一览表）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第16号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严禁违法违规经营易燃、易爆等高危物品，严禁经营榨油等高噪音污染行业，严禁经营黄赌毒等违法犯罪行为</w:t>
      </w:r>
      <w:r>
        <w:rPr>
          <w:rFonts w:hint="eastAsia" w:ascii="仿宋" w:hAnsi="仿宋" w:eastAsia="仿宋" w:cs="仿宋"/>
          <w:sz w:val="32"/>
          <w:szCs w:val="32"/>
        </w:rPr>
        <w:t>（详见招租一览表）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10号、第14-15号、第17-19号、第21-22号、第24号经营范围：文创、烘焙、特色小吃、连锁品牌茶饮店,严禁违法违规经营易燃、易爆等高危物品，严禁经营榨油等高噪音污染行业，严禁经营黄赌毒等违法犯罪行为</w:t>
      </w:r>
      <w:r>
        <w:rPr>
          <w:rFonts w:hint="eastAsia" w:ascii="仿宋" w:hAnsi="仿宋" w:eastAsia="仿宋" w:cs="仿宋"/>
          <w:sz w:val="32"/>
          <w:szCs w:val="32"/>
        </w:rPr>
        <w:t>（详见招租一览表）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25-26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不得从事违法犯罪行为</w:t>
      </w:r>
      <w:r>
        <w:rPr>
          <w:rFonts w:hint="eastAsia" w:ascii="仿宋" w:hAnsi="仿宋" w:eastAsia="仿宋" w:cs="仿宋"/>
          <w:sz w:val="32"/>
          <w:szCs w:val="32"/>
        </w:rPr>
        <w:t>（详见招租一览表）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第27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号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经营范围：文创、烘焙、连锁品牌茶饮店，投资金额60万以上。严禁违法违规经营易燃、易爆等高危物品，严禁经营榨油等高噪音污染行业，严禁经营黄赌毒等违法犯罪行为。租金递增率：出租期第一至第五年租金不变，以后每五年为一期，每一期递增一次，每次递增幅度为上一期的10%</w:t>
      </w:r>
      <w:r>
        <w:rPr>
          <w:rFonts w:hint="eastAsia" w:ascii="仿宋" w:hAnsi="仿宋" w:eastAsia="仿宋" w:cs="仿宋"/>
          <w:sz w:val="32"/>
          <w:szCs w:val="32"/>
        </w:rPr>
        <w:t>（详见招租一览表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、交易保证金约定：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(一)全权委托中心代收代退交易保证金。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 成交候选人有下列行为之一的，视为违约，取消成交资格，竞价保证金不予退还,并由有关部门依法处理;造成损失的，成交候选人还应依法承担赔偿责任：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1．不符合竞价资格条件的；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2．逾期或拒绝办理成交手续的；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3．逾期或拒绝签订产权交易成交合同的；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5．采取行贿、恶意串通等非法手段竞得的；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6．以其他非法手段竞得的；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7．构成违约责任的其他行为。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龙门县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龙城街道办事处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OTIxNDJlNjQ5NWM4OWQ1MDNiYWI0ZDcxNjFiYTUifQ=="/>
    <w:docVar w:name="KSO_WPS_MARK_KEY" w:val="630ad8de-ddd7-4ed4-9adf-270fdc5e7e2b"/>
  </w:docVars>
  <w:rsids>
    <w:rsidRoot w:val="00385E5E"/>
    <w:rsid w:val="0029741A"/>
    <w:rsid w:val="00362129"/>
    <w:rsid w:val="00373467"/>
    <w:rsid w:val="00385E5E"/>
    <w:rsid w:val="0045015A"/>
    <w:rsid w:val="005210D8"/>
    <w:rsid w:val="0058060C"/>
    <w:rsid w:val="00944EE9"/>
    <w:rsid w:val="00A9379A"/>
    <w:rsid w:val="00CD1F94"/>
    <w:rsid w:val="00D03C77"/>
    <w:rsid w:val="00EE3CCF"/>
    <w:rsid w:val="00FC6724"/>
    <w:rsid w:val="025D750D"/>
    <w:rsid w:val="053D2F9F"/>
    <w:rsid w:val="0E451CEB"/>
    <w:rsid w:val="10E71AAE"/>
    <w:rsid w:val="1165336F"/>
    <w:rsid w:val="11A20D5D"/>
    <w:rsid w:val="1552383F"/>
    <w:rsid w:val="163E4987"/>
    <w:rsid w:val="16DD0307"/>
    <w:rsid w:val="171410A3"/>
    <w:rsid w:val="172E461A"/>
    <w:rsid w:val="17437D3B"/>
    <w:rsid w:val="18213350"/>
    <w:rsid w:val="1DDE3CDE"/>
    <w:rsid w:val="294E7729"/>
    <w:rsid w:val="2AD679CC"/>
    <w:rsid w:val="2B276DE1"/>
    <w:rsid w:val="2F392BD0"/>
    <w:rsid w:val="2FA013AF"/>
    <w:rsid w:val="30405530"/>
    <w:rsid w:val="315B2E0C"/>
    <w:rsid w:val="31EA6DDF"/>
    <w:rsid w:val="34F6084F"/>
    <w:rsid w:val="3B723ADB"/>
    <w:rsid w:val="3C7A583E"/>
    <w:rsid w:val="3D295682"/>
    <w:rsid w:val="404B0F41"/>
    <w:rsid w:val="45794274"/>
    <w:rsid w:val="470242D8"/>
    <w:rsid w:val="47D80876"/>
    <w:rsid w:val="4AB67D9F"/>
    <w:rsid w:val="4AF16A39"/>
    <w:rsid w:val="4F880062"/>
    <w:rsid w:val="540C6D00"/>
    <w:rsid w:val="55D352C5"/>
    <w:rsid w:val="56F45484"/>
    <w:rsid w:val="596B2D1D"/>
    <w:rsid w:val="5AF23621"/>
    <w:rsid w:val="5B082655"/>
    <w:rsid w:val="6267026A"/>
    <w:rsid w:val="67966E40"/>
    <w:rsid w:val="67986617"/>
    <w:rsid w:val="709768FC"/>
    <w:rsid w:val="74854E1B"/>
    <w:rsid w:val="76844193"/>
    <w:rsid w:val="79FD5BE3"/>
    <w:rsid w:val="7A9565E0"/>
    <w:rsid w:val="7B6A3D7B"/>
    <w:rsid w:val="7F59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921</Words>
  <Characters>968</Characters>
  <Lines>4</Lines>
  <Paragraphs>1</Paragraphs>
  <TotalTime>4</TotalTime>
  <ScaleCrop>false</ScaleCrop>
  <LinksUpToDate>false</LinksUpToDate>
  <CharactersWithSpaces>1071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2020-08-21T02:28:00Z</dcterms:created>
  <dc:creator>7</dc:creator>
  <cp:lastModifiedBy>Jasmin</cp:lastModifiedBy>
  <cp:lastPrinted>2024-08-23T02:19:00Z</cp:lastPrinted>
  <dcterms:modified xsi:type="dcterms:W3CDTF">2024-08-23T10:40:06Z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BE9E53E4CFDE4559ACC21A19205AEC7F</vt:lpwstr>
  </property>
</Properties>
</file>