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6624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531C0843"/>
    <w:p w14:paraId="3CE95A3A"/>
    <w:p w14:paraId="63C5E36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2054B3B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城投物业管理有限公司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龙门县中心智慧停车场小卖部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97.47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 w14:paraId="59F7095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25D25320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1、竞价方：竞价方须是中华人民共和国境内具有完全民事行为能力的公民；或依法注册、有效存续的企业法人，或具备合法资格的其他组织。不接受联合体报名。</w:t>
      </w:r>
    </w:p>
    <w:p w14:paraId="74C0FC92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1.23万</w:t>
      </w:r>
      <w:r>
        <w:rPr>
          <w:rFonts w:hint="eastAsia" w:ascii="仿宋" w:hAnsi="仿宋" w:eastAsia="仿宋"/>
          <w:color w:val="auto"/>
          <w:sz w:val="32"/>
          <w:szCs w:val="32"/>
        </w:rPr>
        <w:t>元人民币。竞价保证金不抵作租金和合同履约保证金。</w:t>
      </w:r>
    </w:p>
    <w:p w14:paraId="3A6F3E89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租期为三年，</w:t>
      </w:r>
      <w:r>
        <w:rPr>
          <w:rFonts w:hint="eastAsia" w:ascii="仿宋" w:hAnsi="仿宋" w:eastAsia="仿宋"/>
          <w:color w:val="auto"/>
          <w:sz w:val="32"/>
          <w:szCs w:val="32"/>
        </w:rPr>
        <w:t>竞得者应在每月15日前交清当月租金。</w:t>
      </w:r>
    </w:p>
    <w:p w14:paraId="508A225E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33AA8BAE">
      <w:pP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四、严禁违法违规经营易燃、易爆等高危物品，严禁经营餐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饮业和榨油等高噪音污染行业，严禁经营黄赌毒等违法犯罪行为。</w:t>
      </w:r>
    </w:p>
    <w:p w14:paraId="3AAE3789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 w14:paraId="56107B8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035A970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62DC829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14F6C28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11B053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6B9C508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0C2426F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4FBB7C3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7DB9C7D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1BAC0BB0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2863EEC2"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城投物业管理有限公司</w:t>
      </w:r>
    </w:p>
    <w:p w14:paraId="1670059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141625D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zAyNGJjZmIzNDFlNmRkODViNzYwYWM1MzE0Mm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0FBF78A1"/>
    <w:rsid w:val="10337318"/>
    <w:rsid w:val="11927A9A"/>
    <w:rsid w:val="17437D3B"/>
    <w:rsid w:val="17E738F4"/>
    <w:rsid w:val="1CB53E4C"/>
    <w:rsid w:val="1F87150D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55D352C5"/>
    <w:rsid w:val="5AAB6E8F"/>
    <w:rsid w:val="5AF23621"/>
    <w:rsid w:val="5DEF3E1B"/>
    <w:rsid w:val="62DE63C6"/>
    <w:rsid w:val="65135497"/>
    <w:rsid w:val="69AF3B2F"/>
    <w:rsid w:val="76D956B1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561</Words>
  <Characters>573</Characters>
  <Lines>4</Lines>
  <Paragraphs>1</Paragraphs>
  <TotalTime>15</TotalTime>
  <ScaleCrop>false</ScaleCrop>
  <LinksUpToDate>false</LinksUpToDate>
  <CharactersWithSpaces>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Echo</cp:lastModifiedBy>
  <cp:lastPrinted>2020-08-24T06:23:00Z</cp:lastPrinted>
  <dcterms:modified xsi:type="dcterms:W3CDTF">2025-01-20T02:54:43Z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eyJoZGlkIjoiZWU3ODBkNjBlNjhjMDExMGMxZTlkMTZmYzIzNmEyOGIiLCJ1c2VySWQiOiIyODEyMjAxNjEifQ==</vt:lpwstr>
  </property>
</Properties>
</file>