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36"/>
          <w:szCs w:val="36"/>
          <w:shd w:val="clear" w:fill="FFFFFF"/>
        </w:rPr>
      </w:pPr>
      <w:r>
        <w:rPr>
          <w:rFonts w:ascii="方正小标宋简体" w:hAnsi="方正小标宋简体" w:eastAsia="方正小标宋简体" w:cs="方正小标宋简体"/>
          <w:b w:val="0"/>
          <w:bCs w:val="0"/>
          <w:i w:val="0"/>
          <w:iCs w:val="0"/>
          <w:caps w:val="0"/>
          <w:color w:val="333333"/>
          <w:spacing w:val="0"/>
          <w:sz w:val="36"/>
          <w:szCs w:val="36"/>
          <w:shd w:val="clear" w:fill="FFFFFF"/>
        </w:rPr>
        <w:t>惠</w:t>
      </w:r>
      <w:r>
        <w:rPr>
          <w:rFonts w:hint="eastAsia" w:ascii="方正小标宋简体" w:hAnsi="方正小标宋简体" w:eastAsia="方正小标宋简体" w:cs="方正小标宋简体"/>
          <w:b w:val="0"/>
          <w:bCs w:val="0"/>
          <w:i w:val="0"/>
          <w:iCs w:val="0"/>
          <w:caps w:val="0"/>
          <w:color w:val="333333"/>
          <w:spacing w:val="0"/>
          <w:sz w:val="36"/>
          <w:szCs w:val="36"/>
          <w:shd w:val="clear" w:fill="FFFFFF"/>
        </w:rPr>
        <w:t>州市惠城区汝湖镇人民政府进入惠州市公共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36"/>
          <w:szCs w:val="36"/>
          <w:shd w:val="clear" w:fill="FFFFFF"/>
        </w:rPr>
      </w:pPr>
      <w:r>
        <w:rPr>
          <w:rFonts w:hint="eastAsia" w:ascii="方正小标宋简体" w:hAnsi="方正小标宋简体" w:eastAsia="方正小标宋简体" w:cs="方正小标宋简体"/>
          <w:b w:val="0"/>
          <w:bCs w:val="0"/>
          <w:i w:val="0"/>
          <w:iCs w:val="0"/>
          <w:caps w:val="0"/>
          <w:color w:val="333333"/>
          <w:spacing w:val="0"/>
          <w:sz w:val="36"/>
          <w:szCs w:val="36"/>
          <w:shd w:val="clear" w:fill="FFFFFF"/>
        </w:rPr>
        <w:t>资源交易中心惠城分中心物业（住宅、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36"/>
          <w:szCs w:val="36"/>
          <w:shd w:val="clear" w:fill="FFFFFF"/>
        </w:rPr>
      </w:pPr>
      <w:r>
        <w:rPr>
          <w:rFonts w:hint="eastAsia" w:ascii="方正小标宋简体" w:hAnsi="方正小标宋简体" w:eastAsia="方正小标宋简体" w:cs="方正小标宋简体"/>
          <w:b w:val="0"/>
          <w:bCs w:val="0"/>
          <w:i w:val="0"/>
          <w:iCs w:val="0"/>
          <w:caps w:val="0"/>
          <w:color w:val="333333"/>
          <w:spacing w:val="0"/>
          <w:sz w:val="36"/>
          <w:szCs w:val="36"/>
          <w:shd w:val="clear" w:fill="FFFFFF"/>
        </w:rPr>
        <w:t>商铺、仓库类等）招租条件说明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b w:val="0"/>
          <w:bCs w:val="0"/>
          <w:i w:val="0"/>
          <w:iCs w:val="0"/>
          <w:caps w:val="0"/>
          <w:color w:val="333333"/>
          <w:spacing w:val="0"/>
          <w:sz w:val="24"/>
          <w:szCs w:val="24"/>
        </w:rPr>
      </w:pPr>
      <w:r>
        <w:rPr>
          <w:rFonts w:ascii="仿宋_GB2312" w:hAnsi="微软雅黑" w:eastAsia="仿宋_GB2312" w:cs="仿宋_GB2312"/>
          <w:b w:val="0"/>
          <w:bCs w:val="0"/>
          <w:i w:val="0"/>
          <w:iCs w:val="0"/>
          <w:caps w:val="0"/>
          <w:color w:val="333333"/>
          <w:spacing w:val="0"/>
          <w:sz w:val="31"/>
          <w:szCs w:val="31"/>
          <w:u w:val="single"/>
          <w:shd w:val="clear" w:fill="FFFFFF"/>
        </w:rPr>
        <w:t> </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第一条：所出租物业以现状竞价招租，竞标方应为中华人民共和国公民或具有相应资质的企事业单位，具有合同履行能力和相应资金保障，具有完全民事行为能力和独立承担民事责任的能力。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第二条：参与竞标者需交纳竞标保证金人民币</w:t>
      </w:r>
      <w:r>
        <w:rPr>
          <w:rFonts w:hint="default" w:ascii="仿宋_GB2312" w:hAnsi="微软雅黑" w:eastAsia="仿宋_GB2312" w:cs="仿宋_GB2312"/>
          <w:b w:val="0"/>
          <w:bCs w:val="0"/>
          <w:i w:val="0"/>
          <w:iCs w:val="0"/>
          <w:caps w:val="0"/>
          <w:color w:val="333333"/>
          <w:spacing w:val="0"/>
          <w:sz w:val="31"/>
          <w:szCs w:val="31"/>
          <w:shd w:val="clear" w:fill="FFFFFF"/>
          <w:lang w:val="en-US"/>
        </w:rPr>
        <w:t>34</w:t>
      </w:r>
      <w:r>
        <w:rPr>
          <w:rFonts w:hint="default" w:ascii="仿宋_GB2312" w:hAnsi="微软雅黑" w:eastAsia="仿宋_GB2312" w:cs="仿宋_GB2312"/>
          <w:b w:val="0"/>
          <w:bCs w:val="0"/>
          <w:i w:val="0"/>
          <w:iCs w:val="0"/>
          <w:caps w:val="0"/>
          <w:color w:val="333333"/>
          <w:spacing w:val="0"/>
          <w:sz w:val="31"/>
          <w:szCs w:val="31"/>
          <w:shd w:val="clear" w:fill="FFFFFF"/>
        </w:rPr>
        <w:t>万元。</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第三条：出租物业地址、面积、租赁租金及期限</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1、位于惠州市惠城区汝湖镇尾坳村成达工业园内接待楼侧面围墙内厂房、厂区空地及内宿舍楼，出租空地面积约6270.70平方米，建筑面积132</w:t>
      </w:r>
      <w:r>
        <w:rPr>
          <w:rFonts w:hint="default" w:ascii="仿宋_GB2312" w:hAnsi="微软雅黑" w:eastAsia="仿宋_GB2312" w:cs="仿宋_GB2312"/>
          <w:b w:val="0"/>
          <w:bCs w:val="0"/>
          <w:i w:val="0"/>
          <w:iCs w:val="0"/>
          <w:caps w:val="0"/>
          <w:color w:val="333333"/>
          <w:spacing w:val="0"/>
          <w:sz w:val="31"/>
          <w:szCs w:val="31"/>
          <w:shd w:val="clear" w:fill="FFFFFF"/>
          <w:lang w:val="en-US"/>
        </w:rPr>
        <w:t>6</w:t>
      </w:r>
      <w:r>
        <w:rPr>
          <w:rFonts w:hint="default" w:ascii="仿宋_GB2312" w:hAnsi="微软雅黑" w:eastAsia="仿宋_GB2312" w:cs="仿宋_GB2312"/>
          <w:b w:val="0"/>
          <w:bCs w:val="0"/>
          <w:i w:val="0"/>
          <w:iCs w:val="0"/>
          <w:caps w:val="0"/>
          <w:color w:val="333333"/>
          <w:spacing w:val="0"/>
          <w:sz w:val="31"/>
          <w:szCs w:val="31"/>
          <w:shd w:val="clear" w:fill="FFFFFF"/>
        </w:rPr>
        <w:t>7.95平方米（以实物为准），每月租金底价按评估价人民币壹拾柒万零壹佰零贰元整（￥170102.00元），租赁期为5年，押金为人民币叁拾肆万零贰佰零肆元整（￥340204.00元）。</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2、中标方（承租方）如是原承租方合同期为2026年7月1日至2031年6月3</w:t>
      </w:r>
      <w:r>
        <w:rPr>
          <w:rFonts w:hint="default" w:ascii="仿宋_GB2312" w:hAnsi="微软雅黑" w:eastAsia="仿宋_GB2312" w:cs="仿宋_GB2312"/>
          <w:b w:val="0"/>
          <w:bCs w:val="0"/>
          <w:i w:val="0"/>
          <w:iCs w:val="0"/>
          <w:caps w:val="0"/>
          <w:color w:val="333333"/>
          <w:spacing w:val="0"/>
          <w:sz w:val="31"/>
          <w:szCs w:val="31"/>
          <w:shd w:val="clear" w:fill="FFFFFF"/>
          <w:lang w:val="en-US"/>
        </w:rPr>
        <w:t>0</w:t>
      </w:r>
      <w:r>
        <w:rPr>
          <w:rFonts w:hint="default" w:ascii="仿宋_GB2312" w:hAnsi="微软雅黑" w:eastAsia="仿宋_GB2312" w:cs="仿宋_GB2312"/>
          <w:b w:val="0"/>
          <w:bCs w:val="0"/>
          <w:i w:val="0"/>
          <w:iCs w:val="0"/>
          <w:caps w:val="0"/>
          <w:color w:val="333333"/>
          <w:spacing w:val="0"/>
          <w:sz w:val="31"/>
          <w:szCs w:val="31"/>
          <w:shd w:val="clear" w:fill="FFFFFF"/>
        </w:rPr>
        <w:t>日，其他中标方（承租方）合同以实际交付时间开始计算，其他的按双方签订合同为准。</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第四条：中标后相关要求的说明</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1、中标方（承租方）经营所需的一切证照由中标方自行办理。</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2、厂房用途仅限于工业生产，中标方应依法经营，经营所发生的一切税费、债权债务、劳资纠纷等由中标方承担，与出租方无关。</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3、中标方必须根据经营需要安装内部消防设施，并承担其费用。消防工程必须达到国家规定标准，并经有关政府职能部门验收合格后方能营业。</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4、中标方应合理使用租赁房屋及其附属设施，并应遵守物业有关规定并不得占用公共场所及通道做任何用途。</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5、中标方不得利用租赁房屋从事违法行为；如因中标方不能按租约规定使用租赁房屋所产生的后果，及发生一切违法行为与出租方无关，产生的违法责任由中标方承担并赔偿出租方。</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6、中标方需通过ISO9001和ISO14001、IATF认证及通过高新技术企业认证,以上证件及中标公司的营业执照、法定代表人身份证需交至惠州市惠城区汝湖镇人民政府固定资产组审核</w:t>
      </w:r>
      <w:r>
        <w:rPr>
          <w:rFonts w:hint="default" w:ascii="仿宋_GB2312" w:hAnsi="微软雅黑" w:eastAsia="仿宋_GB2312" w:cs="仿宋_GB2312"/>
          <w:b w:val="0"/>
          <w:bCs w:val="0"/>
          <w:i w:val="0"/>
          <w:iCs w:val="0"/>
          <w:caps w:val="0"/>
          <w:color w:val="333333"/>
          <w:spacing w:val="0"/>
          <w:sz w:val="31"/>
          <w:szCs w:val="31"/>
          <w:shd w:val="clear" w:fill="FFFFFF"/>
          <w:lang w:val="en-US"/>
        </w:rPr>
        <w:t>,</w:t>
      </w:r>
      <w:r>
        <w:rPr>
          <w:rFonts w:hint="default" w:ascii="仿宋_GB2312" w:hAnsi="微软雅黑" w:eastAsia="仿宋_GB2312" w:cs="仿宋_GB2312"/>
          <w:b w:val="0"/>
          <w:bCs w:val="0"/>
          <w:i w:val="0"/>
          <w:iCs w:val="0"/>
          <w:caps w:val="0"/>
          <w:color w:val="333333"/>
          <w:spacing w:val="0"/>
          <w:sz w:val="31"/>
          <w:szCs w:val="31"/>
          <w:shd w:val="clear" w:fill="FFFFFF"/>
        </w:rPr>
        <w:t>经审核中标方不符合条件的保证金不予退回</w:t>
      </w:r>
      <w:r>
        <w:rPr>
          <w:rFonts w:hint="default" w:ascii="仿宋_GB2312" w:hAnsi="微软雅黑" w:eastAsia="仿宋_GB2312" w:cs="仿宋_GB2312"/>
          <w:b w:val="0"/>
          <w:bCs w:val="0"/>
          <w:i w:val="0"/>
          <w:iCs w:val="0"/>
          <w:caps w:val="0"/>
          <w:color w:val="333333"/>
          <w:spacing w:val="0"/>
          <w:sz w:val="31"/>
          <w:szCs w:val="31"/>
          <w:shd w:val="clear" w:fill="FFFFFF"/>
          <w:lang w:val="en-US"/>
        </w:rPr>
        <w:t>,</w:t>
      </w:r>
      <w:bookmarkStart w:id="0" w:name="_GoBack"/>
      <w:bookmarkEnd w:id="0"/>
      <w:r>
        <w:rPr>
          <w:rFonts w:hint="default" w:ascii="仿宋_GB2312" w:hAnsi="微软雅黑" w:eastAsia="仿宋_GB2312" w:cs="仿宋_GB2312"/>
          <w:b w:val="0"/>
          <w:bCs w:val="0"/>
          <w:i w:val="0"/>
          <w:iCs w:val="0"/>
          <w:caps w:val="0"/>
          <w:color w:val="333333"/>
          <w:spacing w:val="0"/>
          <w:sz w:val="31"/>
          <w:szCs w:val="31"/>
          <w:shd w:val="clear" w:fill="FFFFFF"/>
        </w:rPr>
        <w:t>并且不得利用承租房屋存放危险物品，从事有关污染空气、污染环境、噪音扰民等行业。</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7、未经出租方书面同意，中标方不得将房屋转租或分租给第三方；未经出租方同意，不能改变房屋的使用用途，否则，终止合同并没收押金。</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8、中标方有义务接受出租方或其他相关部门定期或不定期的监督和检查，并对出租方或其他相关部门提出的意见限期作出相应整改。</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10、截止发布招租公告，仍拖欠汝湖镇人民政府租金的不具备竞标资格。</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第五条：该物业此次公开招租，起标价格以评估报告所出具参考价为准，竞标价格不设上限，价高者得。</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仿宋_GB2312" w:hAnsi="微软雅黑" w:eastAsia="仿宋_GB2312" w:cs="仿宋_GB2312"/>
          <w:b w:val="0"/>
          <w:bCs w:val="0"/>
          <w:i w:val="0"/>
          <w:iCs w:val="0"/>
          <w:caps w:val="0"/>
          <w:color w:val="333333"/>
          <w:spacing w:val="0"/>
          <w:sz w:val="31"/>
          <w:szCs w:val="31"/>
          <w:shd w:val="clear" w:fill="FFFFFF"/>
        </w:rPr>
      </w:pPr>
      <w:r>
        <w:rPr>
          <w:rFonts w:hint="default" w:ascii="仿宋_GB2312" w:hAnsi="微软雅黑" w:eastAsia="仿宋_GB2312" w:cs="仿宋_GB2312"/>
          <w:b w:val="0"/>
          <w:bCs w:val="0"/>
          <w:i w:val="0"/>
          <w:iCs w:val="0"/>
          <w:caps w:val="0"/>
          <w:color w:val="333333"/>
          <w:spacing w:val="0"/>
          <w:sz w:val="31"/>
          <w:szCs w:val="31"/>
          <w:shd w:val="clear" w:fill="FFFFFF"/>
        </w:rPr>
        <w:t>第六条：未尽事宜，报名前竞价者须先电话咨询工作人员。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b/>
          <w:bCs/>
        </w:rPr>
      </w:pPr>
      <w:r>
        <w:rPr>
          <w:rFonts w:hint="default" w:ascii="仿宋_GB2312" w:hAnsi="微软雅黑" w:eastAsia="仿宋_GB2312" w:cs="仿宋_GB2312"/>
          <w:b/>
          <w:bCs/>
          <w:i w:val="0"/>
          <w:iCs w:val="0"/>
          <w:caps w:val="0"/>
          <w:color w:val="333333"/>
          <w:spacing w:val="0"/>
          <w:sz w:val="31"/>
          <w:szCs w:val="31"/>
          <w:shd w:val="clear" w:fill="FFFFFF"/>
        </w:rPr>
        <w:t>如需查看标的物请致电委托方，委托方联系人：陈先生，13509076819(正常工作日：8：30-12：00，14：00-17：30)。</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仿宋-GB/T 2312">
    <w:panose1 w:val="02000500000000000000"/>
    <w:charset w:val="86"/>
    <w:family w:val="auto"/>
    <w:pitch w:val="default"/>
    <w:sig w:usb0="800002AF" w:usb1="08476CF8"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MTU2NTlkYjhmYzM2M2ZmNzRhOGZkMTAzZjhhOTQifQ=="/>
  </w:docVars>
  <w:rsids>
    <w:rsidRoot w:val="00000000"/>
    <w:rsid w:val="0A1D6238"/>
    <w:rsid w:val="0CF7E6CF"/>
    <w:rsid w:val="0FCA692B"/>
    <w:rsid w:val="12642A9C"/>
    <w:rsid w:val="2EF73C2D"/>
    <w:rsid w:val="432F7602"/>
    <w:rsid w:val="583A252F"/>
    <w:rsid w:val="5BFBADFD"/>
    <w:rsid w:val="67EDF7EA"/>
    <w:rsid w:val="6FFDC548"/>
    <w:rsid w:val="72FC52C2"/>
    <w:rsid w:val="747EC951"/>
    <w:rsid w:val="7D3C1222"/>
    <w:rsid w:val="7D9C1684"/>
    <w:rsid w:val="7DD95163"/>
    <w:rsid w:val="BDC6E68C"/>
    <w:rsid w:val="EF7FDB7F"/>
    <w:rsid w:val="FDFFC9ED"/>
    <w:rsid w:val="FF5FE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994</Words>
  <Characters>1032</Characters>
  <Lines>0</Lines>
  <Paragraphs>0</Paragraphs>
  <TotalTime>0</TotalTime>
  <ScaleCrop>false</ScaleCrop>
  <LinksUpToDate>false</LinksUpToDate>
  <CharactersWithSpaces>1033</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2023-03-29T17:20:00Z</dcterms:created>
  <dc:creator>Lenovo</dc:creator>
  <cp:lastModifiedBy>user</cp:lastModifiedBy>
  <cp:lastPrinted>2023-04-20T17:03:00Z</cp:lastPrinted>
  <dcterms:modified xsi:type="dcterms:W3CDTF">2026-06-02T16:10:24Z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5821A6293AE04664A3207D504A6E626D</vt:lpwstr>
  </property>
</Properties>
</file>