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FFCC">
      <w:pPr>
        <w:autoSpaceDN w:val="0"/>
        <w:spacing w:line="540" w:lineRule="exact"/>
        <w:jc w:val="center"/>
        <w:rPr>
          <w:rFonts w:ascii="方正大标宋简体" w:hAnsi="华文中宋" w:eastAsia="方正大标宋简体"/>
          <w:b/>
          <w:sz w:val="44"/>
          <w:szCs w:val="44"/>
        </w:rPr>
      </w:pPr>
    </w:p>
    <w:p w14:paraId="5F537CB5">
      <w:pPr>
        <w:autoSpaceDN w:val="0"/>
        <w:spacing w:line="540" w:lineRule="exact"/>
        <w:jc w:val="center"/>
        <w:rPr>
          <w:rFonts w:ascii="方正大标宋简体" w:hAnsi="华文中宋" w:eastAsia="方正大标宋简体"/>
          <w:b/>
          <w:sz w:val="44"/>
          <w:szCs w:val="44"/>
        </w:rPr>
      </w:pPr>
      <w:r>
        <w:rPr>
          <w:rFonts w:hint="eastAsia" w:ascii="方正大标宋简体" w:hAnsi="华文中宋" w:eastAsia="方正大标宋简体"/>
          <w:b/>
          <w:sz w:val="44"/>
          <w:szCs w:val="44"/>
        </w:rPr>
        <w:t>租 赁 合 同</w:t>
      </w:r>
    </w:p>
    <w:p w14:paraId="354AF792">
      <w:pPr>
        <w:autoSpaceDN w:val="0"/>
        <w:spacing w:line="540" w:lineRule="exact"/>
        <w:jc w:val="right"/>
        <w:rPr>
          <w:sz w:val="24"/>
          <w:u w:val="single"/>
        </w:rPr>
      </w:pPr>
    </w:p>
    <w:p w14:paraId="0B937B38">
      <w:pPr>
        <w:rPr>
          <w:rFonts w:ascii="仿宋_GB2312" w:eastAsia="仿宋_GB2312"/>
          <w:b/>
          <w:sz w:val="28"/>
          <w:szCs w:val="28"/>
          <w:u w:val="single"/>
        </w:rPr>
      </w:pPr>
      <w:r>
        <w:rPr>
          <w:rFonts w:hint="eastAsia" w:ascii="黑体" w:eastAsia="黑体"/>
          <w:sz w:val="28"/>
          <w:szCs w:val="28"/>
          <w:lang w:eastAsia="zh-CN"/>
        </w:rPr>
        <w:t>出租</w:t>
      </w:r>
      <w:r>
        <w:rPr>
          <w:rFonts w:hint="eastAsia" w:ascii="黑体" w:eastAsia="黑体"/>
          <w:sz w:val="28"/>
          <w:szCs w:val="28"/>
        </w:rPr>
        <w:t>方（以下称甲方）：</w:t>
      </w:r>
      <w:r>
        <w:rPr>
          <w:rFonts w:hint="eastAsia" w:ascii="黑体" w:eastAsia="黑体"/>
          <w:sz w:val="28"/>
          <w:szCs w:val="28"/>
          <w:u w:val="single"/>
          <w:lang w:eastAsia="zh-CN"/>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lang w:eastAsia="zh-CN"/>
        </w:rPr>
        <w:t>惠东县</w:t>
      </w:r>
      <w:r>
        <w:rPr>
          <w:rFonts w:hint="eastAsia" w:ascii="黑体" w:eastAsia="黑体"/>
          <w:sz w:val="28"/>
          <w:szCs w:val="28"/>
          <w:u w:val="single"/>
          <w:lang w:val="en-US" w:eastAsia="zh-CN"/>
        </w:rPr>
        <w:t>环大亚湾新区</w:t>
      </w:r>
      <w:r>
        <w:rPr>
          <w:rFonts w:hint="eastAsia" w:ascii="黑体" w:eastAsia="黑体"/>
          <w:sz w:val="28"/>
          <w:szCs w:val="28"/>
          <w:u w:val="single"/>
          <w:lang w:eastAsia="zh-CN"/>
        </w:rPr>
        <w:t>有限公司</w:t>
      </w:r>
      <w:r>
        <w:rPr>
          <w:rFonts w:hint="eastAsia" w:ascii="仿宋_GB2312" w:eastAsia="仿宋_GB2312"/>
          <w:b/>
          <w:sz w:val="28"/>
          <w:szCs w:val="28"/>
          <w:u w:val="single"/>
          <w:lang w:val="en-US" w:eastAsia="zh-CN"/>
        </w:rPr>
        <w:t xml:space="preserve">         </w:t>
      </w:r>
    </w:p>
    <w:p w14:paraId="7056CBC2">
      <w:pPr>
        <w:rPr>
          <w:rFonts w:ascii="黑体" w:eastAsia="黑体"/>
          <w:sz w:val="28"/>
          <w:szCs w:val="28"/>
        </w:rPr>
      </w:pPr>
      <w:r>
        <w:rPr>
          <w:rFonts w:hint="eastAsia" w:ascii="黑体" w:eastAsia="黑体"/>
          <w:sz w:val="28"/>
          <w:szCs w:val="28"/>
        </w:rPr>
        <w:t>承租方（以下称乙方）：</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r>
        <w:rPr>
          <w:rFonts w:hint="eastAsia" w:ascii="黑体" w:eastAsia="黑体"/>
          <w:sz w:val="28"/>
          <w:szCs w:val="28"/>
          <w:u w:val="single"/>
          <w:lang w:val="en-US" w:eastAsia="zh-CN"/>
        </w:rPr>
        <w:t xml:space="preserve">           </w:t>
      </w:r>
    </w:p>
    <w:p w14:paraId="6F2CBBAC">
      <w:pPr>
        <w:ind w:firstLine="560" w:firstLineChars="200"/>
        <w:rPr>
          <w:rFonts w:ascii="仿宋_GB2312" w:eastAsia="仿宋_GB2312"/>
          <w:sz w:val="28"/>
          <w:szCs w:val="28"/>
        </w:rPr>
      </w:pPr>
      <w:r>
        <w:rPr>
          <w:rFonts w:hint="eastAsia" w:ascii="仿宋_GB2312" w:eastAsia="仿宋_GB2312"/>
          <w:sz w:val="28"/>
          <w:szCs w:val="28"/>
          <w:lang w:val="en-US" w:eastAsia="zh-CN"/>
        </w:rPr>
        <w:t xml:space="preserve"> 甲乙双方根据</w:t>
      </w:r>
      <w:r>
        <w:rPr>
          <w:rFonts w:hint="eastAsia" w:ascii="仿宋_GB2312" w:eastAsia="仿宋_GB2312"/>
          <w:sz w:val="28"/>
          <w:szCs w:val="28"/>
        </w:rPr>
        <w:t>《中华人民共和国合同法》和其他相关</w:t>
      </w:r>
      <w:r>
        <w:fldChar w:fldCharType="begin"/>
      </w:r>
      <w:r>
        <w:instrText xml:space="preserve"> HYPERLINK "http://www.chinalawedu.com" </w:instrText>
      </w:r>
      <w:r>
        <w:fldChar w:fldCharType="separate"/>
      </w:r>
      <w:r>
        <w:rPr>
          <w:rStyle w:val="7"/>
          <w:rFonts w:hint="eastAsia" w:ascii="仿宋_GB2312" w:eastAsia="仿宋_GB2312"/>
          <w:color w:val="000000"/>
          <w:sz w:val="28"/>
          <w:szCs w:val="28"/>
          <w:u w:val="none"/>
        </w:rPr>
        <w:t>法律</w:t>
      </w:r>
      <w:r>
        <w:rPr>
          <w:rStyle w:val="7"/>
          <w:rFonts w:hint="eastAsia" w:ascii="仿宋_GB2312" w:eastAsia="仿宋_GB2312"/>
          <w:color w:val="000000"/>
          <w:sz w:val="28"/>
          <w:szCs w:val="28"/>
          <w:u w:val="none"/>
        </w:rPr>
        <w:fldChar w:fldCharType="end"/>
      </w:r>
      <w:r>
        <w:fldChar w:fldCharType="begin"/>
      </w:r>
      <w:r>
        <w:instrText xml:space="preserve"> HYPERLINK "http://www.chinalawedu.com/falvfagui/" </w:instrText>
      </w:r>
      <w:r>
        <w:fldChar w:fldCharType="separate"/>
      </w:r>
      <w:r>
        <w:rPr>
          <w:rStyle w:val="7"/>
          <w:rFonts w:hint="eastAsia" w:ascii="仿宋_GB2312" w:eastAsia="仿宋_GB2312"/>
          <w:color w:val="000000"/>
          <w:sz w:val="28"/>
          <w:szCs w:val="28"/>
          <w:u w:val="none"/>
        </w:rPr>
        <w:t>法规</w:t>
      </w:r>
      <w:r>
        <w:rPr>
          <w:rStyle w:val="7"/>
          <w:rFonts w:hint="eastAsia" w:ascii="仿宋_GB2312" w:eastAsia="仿宋_GB2312"/>
          <w:color w:val="000000"/>
          <w:sz w:val="28"/>
          <w:szCs w:val="28"/>
          <w:u w:val="none"/>
        </w:rPr>
        <w:fldChar w:fldCharType="end"/>
      </w:r>
      <w:r>
        <w:rPr>
          <w:rFonts w:hint="eastAsia" w:ascii="仿宋_GB2312" w:eastAsia="仿宋_GB2312"/>
          <w:color w:val="000000"/>
          <w:sz w:val="28"/>
          <w:szCs w:val="28"/>
        </w:rPr>
        <w:t>，</w:t>
      </w:r>
      <w:r>
        <w:rPr>
          <w:rFonts w:hint="eastAsia" w:ascii="仿宋_GB2312" w:hAnsi="Times New Roman" w:eastAsia="仿宋_GB2312" w:cs="Times New Roman"/>
          <w:sz w:val="28"/>
          <w:szCs w:val="28"/>
        </w:rPr>
        <w:t>及</w:t>
      </w:r>
      <w:r>
        <w:rPr>
          <w:rFonts w:hint="eastAsia" w:ascii="仿宋_GB2312" w:hAnsi="Times New Roman" w:eastAsia="仿宋_GB2312" w:cs="Times New Roman"/>
          <w:sz w:val="28"/>
          <w:szCs w:val="28"/>
          <w:lang w:eastAsia="zh-CN"/>
        </w:rPr>
        <w:t>十</w:t>
      </w:r>
      <w:r>
        <w:rPr>
          <w:rFonts w:hint="eastAsia" w:ascii="仿宋_GB2312" w:hAnsi="Times New Roman" w:eastAsia="仿宋_GB2312" w:cs="Times New Roman"/>
          <w:sz w:val="28"/>
          <w:szCs w:val="28"/>
          <w:lang w:val="en-US" w:eastAsia="zh-CN"/>
        </w:rPr>
        <w:t>届</w:t>
      </w:r>
      <w:r>
        <w:rPr>
          <w:rFonts w:hint="eastAsia" w:ascii="仿宋_GB2312" w:eastAsia="仿宋_GB2312" w:cs="Times New Roman"/>
          <w:sz w:val="28"/>
          <w:szCs w:val="28"/>
          <w:lang w:val="en-US" w:eastAsia="zh-CN"/>
        </w:rPr>
        <w:t>90</w:t>
      </w:r>
      <w:r>
        <w:rPr>
          <w:rFonts w:hint="eastAsia" w:ascii="仿宋_GB2312" w:hAnsi="Times New Roman" w:eastAsia="仿宋_GB2312" w:cs="Times New Roman"/>
          <w:sz w:val="28"/>
          <w:szCs w:val="28"/>
          <w:lang w:val="en-US" w:eastAsia="zh-CN"/>
        </w:rPr>
        <w:t>次县政府常务会议决议精神</w:t>
      </w:r>
      <w:r>
        <w:rPr>
          <w:rFonts w:hint="eastAsia" w:ascii="仿宋_GB2312" w:eastAsia="仿宋_GB2312"/>
          <w:sz w:val="28"/>
          <w:szCs w:val="28"/>
        </w:rPr>
        <w:t>，本着平等、自愿</w:t>
      </w:r>
      <w:r>
        <w:rPr>
          <w:rFonts w:hint="eastAsia" w:ascii="仿宋_GB2312" w:eastAsia="仿宋_GB2312"/>
          <w:sz w:val="28"/>
          <w:szCs w:val="28"/>
          <w:lang w:eastAsia="zh-CN"/>
        </w:rPr>
        <w:t>、诚实信用</w:t>
      </w:r>
      <w:r>
        <w:rPr>
          <w:rFonts w:hint="eastAsia" w:ascii="仿宋_GB2312" w:eastAsia="仿宋_GB2312"/>
          <w:sz w:val="28"/>
          <w:szCs w:val="28"/>
        </w:rPr>
        <w:t>的原则，</w:t>
      </w:r>
      <w:r>
        <w:rPr>
          <w:rFonts w:hint="eastAsia" w:ascii="仿宋_GB2312" w:eastAsia="仿宋_GB2312"/>
          <w:sz w:val="28"/>
          <w:szCs w:val="28"/>
          <w:lang w:eastAsia="zh-CN"/>
        </w:rPr>
        <w:t>经充分协商</w:t>
      </w:r>
      <w:r>
        <w:rPr>
          <w:rFonts w:hint="eastAsia" w:ascii="仿宋_GB2312" w:eastAsia="仿宋_GB2312"/>
          <w:sz w:val="28"/>
          <w:szCs w:val="28"/>
        </w:rPr>
        <w:t>，</w:t>
      </w:r>
      <w:r>
        <w:rPr>
          <w:rFonts w:hint="eastAsia" w:ascii="仿宋_GB2312" w:eastAsia="仿宋_GB2312"/>
          <w:sz w:val="28"/>
          <w:szCs w:val="28"/>
          <w:lang w:eastAsia="zh-CN"/>
        </w:rPr>
        <w:t>达成一致意见，</w:t>
      </w:r>
      <w:r>
        <w:rPr>
          <w:rFonts w:hint="eastAsia" w:ascii="仿宋_GB2312" w:eastAsia="仿宋_GB2312"/>
          <w:sz w:val="28"/>
          <w:szCs w:val="28"/>
        </w:rPr>
        <w:t>特订立</w:t>
      </w:r>
      <w:r>
        <w:rPr>
          <w:rFonts w:hint="eastAsia" w:ascii="仿宋_GB2312" w:eastAsia="仿宋_GB2312"/>
          <w:sz w:val="28"/>
          <w:szCs w:val="28"/>
          <w:lang w:eastAsia="zh-CN"/>
        </w:rPr>
        <w:t>本</w:t>
      </w:r>
      <w:r>
        <w:rPr>
          <w:rFonts w:hint="eastAsia" w:ascii="仿宋_GB2312" w:eastAsia="仿宋_GB2312"/>
          <w:sz w:val="28"/>
          <w:szCs w:val="28"/>
        </w:rPr>
        <w:t>合同，</w:t>
      </w:r>
      <w:r>
        <w:rPr>
          <w:rFonts w:hint="eastAsia" w:ascii="仿宋_GB2312" w:eastAsia="仿宋_GB2312"/>
          <w:sz w:val="28"/>
          <w:szCs w:val="28"/>
          <w:lang w:eastAsia="zh-CN"/>
        </w:rPr>
        <w:t>以供</w:t>
      </w:r>
      <w:r>
        <w:rPr>
          <w:rFonts w:hint="eastAsia" w:ascii="仿宋_GB2312" w:eastAsia="仿宋_GB2312"/>
          <w:sz w:val="28"/>
          <w:szCs w:val="28"/>
        </w:rPr>
        <w:t>双方共同遵守。</w:t>
      </w:r>
    </w:p>
    <w:p w14:paraId="2E3122EA">
      <w:pPr>
        <w:ind w:firstLine="560" w:firstLineChars="200"/>
        <w:rPr>
          <w:rFonts w:ascii="黑体" w:eastAsia="黑体"/>
          <w:sz w:val="28"/>
          <w:szCs w:val="28"/>
        </w:rPr>
      </w:pPr>
      <w:r>
        <w:rPr>
          <w:rFonts w:hint="eastAsia" w:ascii="黑体" w:eastAsia="黑体"/>
          <w:sz w:val="28"/>
          <w:szCs w:val="28"/>
        </w:rPr>
        <w:t>第一条：物业地址、面积及用途</w:t>
      </w:r>
    </w:p>
    <w:p w14:paraId="265825FB">
      <w:pPr>
        <w:ind w:left="2519" w:leftChars="266" w:hanging="1960" w:hangingChars="700"/>
        <w:rPr>
          <w:rFonts w:ascii="仿宋" w:hAnsi="仿宋" w:eastAsia="仿宋"/>
          <w:sz w:val="32"/>
          <w:szCs w:val="32"/>
          <w:u w:val="single"/>
        </w:rPr>
      </w:pPr>
      <w:r>
        <w:rPr>
          <w:rFonts w:hint="eastAsia" w:ascii="仿宋_GB2312" w:eastAsia="仿宋_GB2312"/>
          <w:sz w:val="28"/>
          <w:szCs w:val="28"/>
        </w:rPr>
        <w:t>1、物业地址：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356B8212">
      <w:pPr>
        <w:ind w:firstLine="560" w:firstLineChars="200"/>
        <w:rPr>
          <w:rFonts w:hint="eastAsia" w:ascii="仿宋_GB2312" w:eastAsia="仿宋_GB2312"/>
          <w:sz w:val="28"/>
          <w:szCs w:val="28"/>
          <w:lang w:eastAsia="zh-CN"/>
        </w:rPr>
      </w:pPr>
      <w:r>
        <w:rPr>
          <w:rFonts w:hint="eastAsia" w:ascii="仿宋_GB2312" w:eastAsia="仿宋_GB2312"/>
          <w:sz w:val="28"/>
          <w:szCs w:val="28"/>
        </w:rPr>
        <w:t>2、建筑面积：</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p>
    <w:p w14:paraId="0F9AB3F3">
      <w:pPr>
        <w:ind w:left="1959" w:leftChars="266" w:hanging="1400" w:hangingChars="500"/>
        <w:jc w:val="both"/>
        <w:rPr>
          <w:rFonts w:ascii="仿宋_GB2312" w:eastAsia="仿宋_GB2312"/>
          <w:sz w:val="28"/>
          <w:szCs w:val="28"/>
        </w:rPr>
      </w:pPr>
      <w:r>
        <w:rPr>
          <w:rFonts w:hint="eastAsia" w:ascii="仿宋_GB2312" w:eastAsia="仿宋_GB2312"/>
          <w:sz w:val="28"/>
          <w:szCs w:val="28"/>
        </w:rPr>
        <w:t>3、用途：</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14:paraId="5C978580">
      <w:pPr>
        <w:ind w:left="552" w:leftChars="263"/>
        <w:rPr>
          <w:rFonts w:ascii="仿宋_GB2312" w:eastAsia="仿宋_GB2312"/>
          <w:sz w:val="28"/>
          <w:szCs w:val="28"/>
        </w:rPr>
      </w:pPr>
      <w:r>
        <w:rPr>
          <w:rFonts w:hint="eastAsia" w:ascii="仿宋_GB2312" w:eastAsia="仿宋_GB2312"/>
          <w:sz w:val="28"/>
          <w:szCs w:val="28"/>
        </w:rPr>
        <w:t>乙方变更用途的，须取得甲方书面同意方可，否则，视为违约。</w:t>
      </w:r>
    </w:p>
    <w:p w14:paraId="3F3FAD87">
      <w:pPr>
        <w:ind w:left="552" w:leftChars="263"/>
        <w:rPr>
          <w:rFonts w:ascii="黑体" w:eastAsia="黑体"/>
          <w:sz w:val="28"/>
          <w:szCs w:val="28"/>
        </w:rPr>
      </w:pPr>
      <w:r>
        <w:rPr>
          <w:rFonts w:hint="eastAsia" w:ascii="黑体" w:eastAsia="黑体"/>
          <w:sz w:val="28"/>
          <w:szCs w:val="28"/>
        </w:rPr>
        <w:t>第二条</w:t>
      </w:r>
      <w:r>
        <w:rPr>
          <w:rFonts w:hint="eastAsia" w:ascii="黑体" w:eastAsia="黑体"/>
          <w:sz w:val="28"/>
          <w:szCs w:val="28"/>
          <w:lang w:val="en-US" w:eastAsia="zh-CN"/>
        </w:rPr>
        <w:t xml:space="preserve"> </w:t>
      </w:r>
      <w:r>
        <w:rPr>
          <w:rFonts w:hint="eastAsia" w:ascii="黑体" w:eastAsia="黑体"/>
          <w:sz w:val="28"/>
          <w:szCs w:val="28"/>
        </w:rPr>
        <w:t>租赁期限</w:t>
      </w:r>
    </w:p>
    <w:p w14:paraId="0F08F7C7">
      <w:pPr>
        <w:ind w:left="701" w:leftChars="267" w:hanging="140" w:hangingChars="50"/>
        <w:rPr>
          <w:rFonts w:ascii="仿宋_GB2312" w:eastAsia="仿宋_GB2312"/>
          <w:sz w:val="28"/>
          <w:szCs w:val="28"/>
        </w:rPr>
      </w:pPr>
      <w:r>
        <w:rPr>
          <w:rFonts w:hint="eastAsia" w:ascii="仿宋_GB2312" w:eastAsia="仿宋_GB2312"/>
          <w:sz w:val="28"/>
          <w:szCs w:val="28"/>
        </w:rPr>
        <w:t>本合同的租赁期限为</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个月</w:t>
      </w:r>
      <w:r>
        <w:rPr>
          <w:rFonts w:hint="eastAsia" w:ascii="仿宋_GB2312" w:eastAsia="仿宋_GB2312"/>
          <w:sz w:val="28"/>
          <w:szCs w:val="28"/>
        </w:rPr>
        <w:t>，即自</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p>
    <w:p w14:paraId="4E9661C1">
      <w:pPr>
        <w:rPr>
          <w:rFonts w:hint="eastAsia" w:ascii="仿宋_GB2312" w:eastAsia="仿宋_GB2312"/>
          <w:sz w:val="28"/>
          <w:szCs w:val="28"/>
          <w:lang w:val="en-US" w:eastAsia="zh-CN"/>
        </w:rPr>
      </w:pPr>
      <w:r>
        <w:rPr>
          <w:rFonts w:hint="eastAsia" w:ascii="仿宋_GB2312" w:eastAsia="仿宋_GB2312"/>
          <w:sz w:val="28"/>
          <w:szCs w:val="28"/>
        </w:rPr>
        <w:t>起至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w:t>
      </w:r>
      <w:r>
        <w:rPr>
          <w:rFonts w:hint="eastAsia" w:ascii="仿宋_GB2312" w:eastAsia="仿宋_GB2312"/>
          <w:sz w:val="28"/>
          <w:szCs w:val="28"/>
          <w:lang w:eastAsia="zh-CN"/>
        </w:rPr>
        <w:t>。</w:t>
      </w:r>
    </w:p>
    <w:p w14:paraId="597A4C77">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第三条</w:t>
      </w:r>
      <w:r>
        <w:rPr>
          <w:rFonts w:hint="eastAsia" w:ascii="黑体" w:eastAsia="黑体"/>
          <w:sz w:val="28"/>
          <w:szCs w:val="28"/>
          <w:lang w:val="en-US" w:eastAsia="zh-CN"/>
        </w:rPr>
        <w:t xml:space="preserve"> </w:t>
      </w:r>
      <w:r>
        <w:rPr>
          <w:rFonts w:hint="eastAsia" w:ascii="黑体" w:eastAsia="黑体"/>
          <w:sz w:val="28"/>
          <w:szCs w:val="28"/>
        </w:rPr>
        <w:t>租金缴交</w:t>
      </w:r>
    </w:p>
    <w:p w14:paraId="22518FDC">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1、租金缴交期限及金额</w:t>
      </w:r>
    </w:p>
    <w:p w14:paraId="22DA4DF1">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lang w:eastAsia="zh-CN"/>
        </w:rPr>
        <w:t>起</w:t>
      </w:r>
      <w:r>
        <w:rPr>
          <w:rFonts w:hint="eastAsia" w:ascii="仿宋_GB2312" w:eastAsia="仿宋_GB2312"/>
          <w:sz w:val="28"/>
          <w:szCs w:val="28"/>
        </w:rPr>
        <w:t>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日止，每月租金为人民币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 xml:space="preserve"> 。 </w:t>
      </w:r>
    </w:p>
    <w:p w14:paraId="6D08D0C3">
      <w:pPr>
        <w:ind w:firstLine="562" w:firstLineChars="200"/>
        <w:rPr>
          <w:rFonts w:ascii="仿宋_GB2312" w:eastAsia="仿宋_GB2312"/>
          <w:b/>
          <w:sz w:val="28"/>
          <w:szCs w:val="28"/>
        </w:rPr>
      </w:pPr>
      <w:r>
        <w:rPr>
          <w:rFonts w:hint="eastAsia" w:ascii="仿宋_GB2312" w:eastAsia="仿宋_GB2312"/>
          <w:b/>
          <w:sz w:val="28"/>
          <w:szCs w:val="28"/>
        </w:rPr>
        <w:t>2、租金缴交时间</w:t>
      </w:r>
    </w:p>
    <w:p w14:paraId="443773A5">
      <w:pPr>
        <w:ind w:firstLine="560" w:firstLineChars="200"/>
        <w:rPr>
          <w:rFonts w:ascii="仿宋_GB2312" w:eastAsia="仿宋_GB2312"/>
          <w:sz w:val="28"/>
          <w:szCs w:val="28"/>
        </w:rPr>
      </w:pPr>
      <w:r>
        <w:rPr>
          <w:rFonts w:hint="eastAsia" w:ascii="仿宋_GB2312" w:eastAsia="仿宋_GB2312"/>
          <w:sz w:val="28"/>
          <w:szCs w:val="28"/>
        </w:rPr>
        <w:t>租金按</w:t>
      </w:r>
      <w:r>
        <w:rPr>
          <w:rFonts w:hint="eastAsia" w:ascii="仿宋_GB2312" w:eastAsia="仿宋_GB2312"/>
          <w:sz w:val="28"/>
          <w:szCs w:val="28"/>
          <w:lang w:eastAsia="zh-CN"/>
        </w:rPr>
        <w:t>季度</w:t>
      </w:r>
      <w:r>
        <w:rPr>
          <w:rFonts w:hint="eastAsia" w:ascii="仿宋_GB2312" w:eastAsia="仿宋_GB2312"/>
          <w:sz w:val="28"/>
          <w:szCs w:val="28"/>
        </w:rPr>
        <w:t>缴交，即乙方须按本合同约定</w:t>
      </w:r>
      <w:r>
        <w:rPr>
          <w:rFonts w:hint="eastAsia" w:ascii="仿宋_GB2312" w:eastAsia="仿宋_GB2312"/>
          <w:sz w:val="28"/>
          <w:szCs w:val="28"/>
          <w:lang w:eastAsia="zh-CN"/>
        </w:rPr>
        <w:t>于每季度首月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日前缴</w:t>
      </w:r>
      <w:r>
        <w:rPr>
          <w:rFonts w:hint="eastAsia" w:ascii="仿宋_GB2312" w:eastAsia="仿宋_GB2312"/>
          <w:sz w:val="28"/>
          <w:szCs w:val="28"/>
          <w:lang w:eastAsia="zh-CN"/>
        </w:rPr>
        <w:t>交</w:t>
      </w:r>
      <w:r>
        <w:rPr>
          <w:rFonts w:hint="eastAsia" w:ascii="仿宋_GB2312" w:eastAsia="仿宋_GB2312"/>
          <w:sz w:val="28"/>
          <w:szCs w:val="28"/>
        </w:rPr>
        <w:t>租金，如无故拖欠租金，</w:t>
      </w:r>
      <w:r>
        <w:rPr>
          <w:rFonts w:hint="eastAsia" w:ascii="仿宋_GB2312" w:eastAsia="仿宋_GB2312"/>
          <w:sz w:val="28"/>
          <w:szCs w:val="28"/>
          <w:lang w:eastAsia="zh-CN"/>
        </w:rPr>
        <w:t>自逾期之日起，</w:t>
      </w:r>
      <w:r>
        <w:rPr>
          <w:rFonts w:hint="eastAsia" w:ascii="仿宋_GB2312" w:eastAsia="仿宋_GB2312"/>
          <w:sz w:val="28"/>
          <w:szCs w:val="28"/>
        </w:rPr>
        <w:t>甲方有权每天按应交租金金额的百分之一向乙方收取违约金。</w:t>
      </w:r>
    </w:p>
    <w:p w14:paraId="7B8F5D72">
      <w:pPr>
        <w:ind w:firstLine="562" w:firstLineChars="200"/>
        <w:rPr>
          <w:rFonts w:hint="eastAsia" w:ascii="仿宋_GB2312" w:eastAsia="仿宋_GB2312"/>
          <w:sz w:val="28"/>
          <w:szCs w:val="28"/>
          <w:lang w:eastAsia="zh-CN"/>
        </w:rPr>
      </w:pPr>
      <w:r>
        <w:rPr>
          <w:rFonts w:hint="eastAsia" w:ascii="仿宋_GB2312" w:eastAsia="仿宋_GB2312"/>
          <w:b/>
          <w:sz w:val="28"/>
          <w:szCs w:val="28"/>
        </w:rPr>
        <w:t>3、租金缴交方式</w:t>
      </w:r>
    </w:p>
    <w:p w14:paraId="66CC1A28">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乙方可以通过银行转账方式缴交租金，将租金转入至</w:t>
      </w:r>
      <w:r>
        <w:rPr>
          <w:rFonts w:hint="eastAsia" w:ascii="仿宋_GB2312" w:eastAsia="仿宋_GB2312"/>
          <w:sz w:val="28"/>
          <w:szCs w:val="28"/>
          <w:lang w:eastAsia="zh-CN"/>
        </w:rPr>
        <w:t>惠东县</w:t>
      </w:r>
      <w:r>
        <w:rPr>
          <w:rFonts w:hint="eastAsia" w:ascii="仿宋_GB2312" w:eastAsia="仿宋_GB2312"/>
          <w:sz w:val="28"/>
          <w:szCs w:val="28"/>
          <w:lang w:val="en-US" w:eastAsia="zh-CN"/>
        </w:rPr>
        <w:t>环大亚湾新区建设</w:t>
      </w:r>
      <w:r>
        <w:rPr>
          <w:rFonts w:hint="eastAsia" w:ascii="仿宋_GB2312" w:eastAsia="仿宋_GB2312"/>
          <w:sz w:val="28"/>
          <w:szCs w:val="28"/>
          <w:lang w:eastAsia="zh-CN"/>
        </w:rPr>
        <w:t>有限公司指定账户：</w:t>
      </w:r>
      <w:r>
        <w:rPr>
          <w:rFonts w:hint="eastAsia" w:ascii="仿宋_GB2312" w:eastAsia="仿宋_GB2312"/>
          <w:sz w:val="28"/>
          <w:szCs w:val="28"/>
          <w:lang w:val="en-US" w:eastAsia="zh-CN"/>
        </w:rPr>
        <w:t xml:space="preserve"> </w:t>
      </w:r>
    </w:p>
    <w:p w14:paraId="02D13566">
      <w:pPr>
        <w:ind w:firstLine="562" w:firstLineChars="200"/>
        <w:rPr>
          <w:rFonts w:hint="eastAsia" w:ascii="仿宋_GB2312" w:eastAsia="仿宋_GB2312"/>
          <w:b/>
          <w:sz w:val="28"/>
          <w:szCs w:val="28"/>
          <w:lang w:eastAsia="zh-CN"/>
        </w:rPr>
      </w:pPr>
      <w:r>
        <w:rPr>
          <w:rFonts w:hint="eastAsia" w:ascii="仿宋_GB2312" w:eastAsia="仿宋_GB2312"/>
          <w:b/>
          <w:sz w:val="28"/>
          <w:szCs w:val="28"/>
        </w:rPr>
        <w:t>开户名：</w:t>
      </w:r>
      <w:r>
        <w:rPr>
          <w:rFonts w:hint="eastAsia" w:ascii="仿宋_GB2312" w:eastAsia="仿宋_GB2312"/>
          <w:b/>
          <w:sz w:val="28"/>
          <w:szCs w:val="28"/>
          <w:lang w:eastAsia="zh-CN"/>
        </w:rPr>
        <w:t>惠东县</w:t>
      </w:r>
      <w:r>
        <w:rPr>
          <w:rFonts w:hint="eastAsia" w:ascii="仿宋_GB2312" w:eastAsia="仿宋_GB2312"/>
          <w:b/>
          <w:sz w:val="28"/>
          <w:szCs w:val="28"/>
          <w:lang w:val="en-US" w:eastAsia="zh-CN"/>
        </w:rPr>
        <w:t>环大亚湾新区建设</w:t>
      </w:r>
      <w:r>
        <w:rPr>
          <w:rFonts w:hint="eastAsia" w:ascii="仿宋_GB2312" w:eastAsia="仿宋_GB2312"/>
          <w:b/>
          <w:sz w:val="28"/>
          <w:szCs w:val="28"/>
          <w:lang w:eastAsia="zh-CN"/>
        </w:rPr>
        <w:t>有限公司</w:t>
      </w:r>
    </w:p>
    <w:p w14:paraId="1BA62E1A">
      <w:pPr>
        <w:ind w:firstLine="562" w:firstLineChars="200"/>
        <w:rPr>
          <w:rFonts w:hint="default" w:ascii="仿宋_GB2312" w:eastAsia="仿宋_GB2312"/>
          <w:b/>
          <w:sz w:val="28"/>
          <w:szCs w:val="28"/>
          <w:lang w:val="en-US" w:eastAsia="zh-CN"/>
        </w:rPr>
      </w:pPr>
      <w:r>
        <w:rPr>
          <w:rFonts w:hint="eastAsia" w:ascii="仿宋_GB2312" w:eastAsia="仿宋_GB2312"/>
          <w:b/>
          <w:sz w:val="28"/>
          <w:szCs w:val="28"/>
        </w:rPr>
        <w:t>账号：</w:t>
      </w:r>
      <w:r>
        <w:rPr>
          <w:rFonts w:hint="eastAsia" w:ascii="仿宋_GB2312" w:eastAsia="仿宋_GB2312"/>
          <w:b/>
          <w:sz w:val="28"/>
          <w:szCs w:val="28"/>
          <w:lang w:val="en-US" w:eastAsia="zh-CN"/>
        </w:rPr>
        <w:t>80020000009833183</w:t>
      </w:r>
    </w:p>
    <w:p w14:paraId="4E08FA04">
      <w:pPr>
        <w:ind w:firstLine="562" w:firstLineChars="200"/>
        <w:rPr>
          <w:rFonts w:hint="eastAsia" w:ascii="仿宋_GB2312" w:eastAsia="仿宋_GB2312"/>
          <w:b/>
          <w:sz w:val="28"/>
          <w:szCs w:val="28"/>
          <w:lang w:eastAsia="zh-CN"/>
        </w:rPr>
      </w:pPr>
      <w:r>
        <w:rPr>
          <w:rFonts w:hint="eastAsia" w:ascii="仿宋_GB2312" w:eastAsia="仿宋_GB2312"/>
          <w:b/>
          <w:sz w:val="28"/>
          <w:szCs w:val="28"/>
        </w:rPr>
        <w:t>开户行：</w:t>
      </w:r>
      <w:r>
        <w:rPr>
          <w:rFonts w:hint="eastAsia" w:ascii="仿宋_GB2312" w:eastAsia="仿宋_GB2312"/>
          <w:b/>
          <w:sz w:val="28"/>
          <w:szCs w:val="28"/>
          <w:lang w:eastAsia="zh-CN"/>
        </w:rPr>
        <w:t>广东惠东农村商业银行股份有限公司营业部</w:t>
      </w:r>
      <w:bookmarkStart w:id="0" w:name="_GoBack"/>
      <w:bookmarkEnd w:id="0"/>
    </w:p>
    <w:p w14:paraId="64A996F1">
      <w:pPr>
        <w:numPr>
          <w:ilvl w:val="0"/>
          <w:numId w:val="1"/>
        </w:numPr>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相关税费</w:t>
      </w:r>
    </w:p>
    <w:p w14:paraId="3FB863F8">
      <w:pPr>
        <w:numPr>
          <w:ilvl w:val="0"/>
          <w:numId w:val="0"/>
        </w:numPr>
        <w:rPr>
          <w:rFonts w:hint="default" w:ascii="仿宋_GB2312" w:eastAsia="仿宋_GB2312"/>
          <w:b/>
          <w:sz w:val="28"/>
          <w:szCs w:val="28"/>
          <w:lang w:val="en-US" w:eastAsia="zh-CN"/>
        </w:rPr>
      </w:pPr>
      <w:r>
        <w:rPr>
          <w:rFonts w:hint="eastAsia" w:ascii="仿宋_GB2312" w:eastAsia="仿宋_GB2312"/>
          <w:b/>
          <w:sz w:val="28"/>
          <w:szCs w:val="28"/>
          <w:lang w:val="en-US" w:eastAsia="zh-CN"/>
        </w:rPr>
        <w:t xml:space="preserve">    </w:t>
      </w:r>
      <w:r>
        <w:rPr>
          <w:rFonts w:hint="eastAsia" w:ascii="仿宋_GB2312" w:eastAsia="仿宋_GB2312"/>
          <w:sz w:val="28"/>
          <w:szCs w:val="28"/>
          <w:lang w:val="en-US" w:eastAsia="zh-CN"/>
        </w:rPr>
        <w:t>甲乙双方因租赁关系而产生的所有税费，应由甲方承担。甲方应开具发票、收据等有关凭证，乙方除支付租金外，不承担任何税费。</w:t>
      </w:r>
    </w:p>
    <w:p w14:paraId="58BB54B1">
      <w:pPr>
        <w:ind w:firstLine="560" w:firstLineChars="200"/>
        <w:rPr>
          <w:rFonts w:ascii="黑体" w:eastAsia="黑体"/>
          <w:sz w:val="28"/>
          <w:szCs w:val="28"/>
        </w:rPr>
      </w:pPr>
      <w:r>
        <w:rPr>
          <w:rFonts w:hint="eastAsia" w:ascii="黑体" w:eastAsia="黑体"/>
          <w:sz w:val="28"/>
          <w:szCs w:val="28"/>
        </w:rPr>
        <w:t>第四条</w:t>
      </w:r>
      <w:r>
        <w:rPr>
          <w:rFonts w:hint="eastAsia" w:ascii="黑体" w:eastAsia="黑体"/>
          <w:sz w:val="28"/>
          <w:szCs w:val="28"/>
          <w:lang w:val="en-US" w:eastAsia="zh-CN"/>
        </w:rPr>
        <w:t xml:space="preserve"> </w:t>
      </w:r>
      <w:r>
        <w:rPr>
          <w:rFonts w:hint="eastAsia" w:ascii="黑体" w:eastAsia="黑体"/>
          <w:sz w:val="28"/>
          <w:szCs w:val="28"/>
        </w:rPr>
        <w:t>履约保证金</w:t>
      </w:r>
    </w:p>
    <w:p w14:paraId="5DF6412C">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1、乙方签订本租赁合同时，应一次性向甲方缴交履约保证金为人民币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sz w:val="28"/>
          <w:szCs w:val="28"/>
        </w:rPr>
        <w:t>﹞</w:t>
      </w:r>
      <w:r>
        <w:rPr>
          <w:rFonts w:hint="eastAsia" w:ascii="仿宋_GB2312" w:eastAsia="仿宋_GB2312"/>
          <w:sz w:val="28"/>
          <w:szCs w:val="28"/>
        </w:rPr>
        <w:t>。</w:t>
      </w:r>
    </w:p>
    <w:p w14:paraId="0FC5B28D">
      <w:pPr>
        <w:ind w:firstLine="560" w:firstLineChars="200"/>
        <w:rPr>
          <w:rFonts w:ascii="仿宋_GB2312" w:eastAsia="仿宋_GB2312"/>
          <w:sz w:val="28"/>
          <w:szCs w:val="28"/>
        </w:rPr>
      </w:pPr>
      <w:r>
        <w:rPr>
          <w:rFonts w:hint="eastAsia" w:ascii="仿宋_GB2312" w:eastAsia="仿宋_GB2312"/>
          <w:color w:val="C00000"/>
          <w:sz w:val="28"/>
          <w:szCs w:val="28"/>
          <w:lang w:val="en-US" w:eastAsia="zh-CN"/>
        </w:rPr>
        <w:t xml:space="preserve"> </w:t>
      </w:r>
      <w:r>
        <w:rPr>
          <w:rFonts w:hint="eastAsia" w:ascii="仿宋_GB2312" w:eastAsia="仿宋_GB2312"/>
          <w:sz w:val="28"/>
          <w:szCs w:val="28"/>
          <w:lang w:val="en-US" w:eastAsia="zh-CN"/>
        </w:rPr>
        <w:t>2</w:t>
      </w:r>
      <w:r>
        <w:rPr>
          <w:rFonts w:hint="eastAsia" w:ascii="仿宋_GB2312" w:eastAsia="仿宋_GB2312"/>
          <w:sz w:val="28"/>
          <w:szCs w:val="28"/>
        </w:rPr>
        <w:t>、在租赁期内，乙方正常履行本合同至期满并缴清所有款项或甲方根据有关规定提前收回物业而解除本合同的，在乙方清场迁出一个月内，甲方将全额退还乙方缴交的上述履约保证金（不计利息）。如乙方未履行本合同所约定的事项或违反相关经营法律法规的规定而被甲方提前解除合同，则甲方将不予退还上述履约保证金。</w:t>
      </w:r>
    </w:p>
    <w:p w14:paraId="2351A23A">
      <w:pPr>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、乙方被提前解除合同或合同期满的，物业内的固定装修不得拆除搬迁，无偿归甲方所有。</w:t>
      </w:r>
    </w:p>
    <w:p w14:paraId="17183C19">
      <w:pPr>
        <w:ind w:firstLine="560" w:firstLineChars="200"/>
        <w:rPr>
          <w:rFonts w:ascii="黑体" w:eastAsia="黑体"/>
          <w:sz w:val="28"/>
          <w:szCs w:val="28"/>
        </w:rPr>
      </w:pPr>
      <w:r>
        <w:rPr>
          <w:rFonts w:hint="eastAsia" w:ascii="黑体" w:eastAsia="黑体"/>
          <w:sz w:val="28"/>
          <w:szCs w:val="28"/>
        </w:rPr>
        <w:t>第五条</w:t>
      </w:r>
      <w:r>
        <w:rPr>
          <w:rFonts w:hint="eastAsia" w:ascii="黑体" w:eastAsia="黑体"/>
          <w:sz w:val="28"/>
          <w:szCs w:val="28"/>
          <w:lang w:val="en-US" w:eastAsia="zh-CN"/>
        </w:rPr>
        <w:t xml:space="preserve"> </w:t>
      </w:r>
      <w:r>
        <w:rPr>
          <w:rFonts w:hint="eastAsia" w:ascii="黑体" w:eastAsia="黑体"/>
          <w:sz w:val="28"/>
          <w:szCs w:val="28"/>
        </w:rPr>
        <w:t>各项税费的缴纳</w:t>
      </w:r>
    </w:p>
    <w:p w14:paraId="6B90AB7E">
      <w:pPr>
        <w:ind w:firstLine="560" w:firstLineChars="200"/>
        <w:rPr>
          <w:rFonts w:ascii="仿宋_GB2312" w:eastAsia="仿宋_GB2312"/>
          <w:b/>
          <w:sz w:val="28"/>
          <w:szCs w:val="28"/>
        </w:rPr>
      </w:pPr>
      <w:r>
        <w:rPr>
          <w:rFonts w:hint="eastAsia" w:ascii="仿宋_GB2312" w:eastAsia="仿宋_GB2312"/>
          <w:sz w:val="28"/>
          <w:szCs w:val="28"/>
        </w:rPr>
        <w:t>1、乙方自行安排房屋的室内外包括水、电安装在内所有装修工程项目并自行承担所有工程费用；</w:t>
      </w:r>
    </w:p>
    <w:p w14:paraId="3AFB29D7">
      <w:pPr>
        <w:ind w:firstLine="560" w:firstLineChars="200"/>
        <w:rPr>
          <w:rFonts w:ascii="仿宋_GB2312" w:eastAsia="仿宋_GB2312"/>
          <w:sz w:val="28"/>
          <w:szCs w:val="28"/>
        </w:rPr>
      </w:pPr>
      <w:r>
        <w:rPr>
          <w:rFonts w:hint="eastAsia" w:ascii="仿宋_GB2312" w:eastAsia="仿宋_GB2312"/>
          <w:sz w:val="28"/>
          <w:szCs w:val="28"/>
        </w:rPr>
        <w:t>2、乙方须正常缴纳使用该房屋进行生产经营活动而产生的所有税款和所有费用，一切均与甲方无关。</w:t>
      </w:r>
    </w:p>
    <w:p w14:paraId="3DE43229">
      <w:pPr>
        <w:ind w:firstLine="548" w:firstLineChars="196"/>
        <w:rPr>
          <w:rFonts w:ascii="仿宋_GB2312" w:eastAsia="仿宋_GB2312"/>
          <w:sz w:val="28"/>
          <w:szCs w:val="28"/>
        </w:rPr>
      </w:pPr>
      <w:r>
        <w:rPr>
          <w:rFonts w:hint="eastAsia" w:ascii="仿宋_GB2312" w:eastAsia="仿宋_GB2312"/>
          <w:sz w:val="28"/>
          <w:szCs w:val="28"/>
        </w:rPr>
        <w:t>3、租赁期间，乙方在使用房屋从事经营活动所发生的一切债权、债务全部由乙方自行负责处理，均与甲方无关。</w:t>
      </w:r>
    </w:p>
    <w:p w14:paraId="2A9A5426">
      <w:pPr>
        <w:ind w:firstLine="560" w:firstLineChars="200"/>
        <w:rPr>
          <w:rFonts w:hint="eastAsia" w:ascii="仿宋_GB2312" w:eastAsia="仿宋_GB2312"/>
          <w:b/>
          <w:sz w:val="28"/>
          <w:szCs w:val="28"/>
          <w:highlight w:val="none"/>
          <w:lang w:eastAsia="zh-CN"/>
        </w:rPr>
      </w:pPr>
      <w:r>
        <w:rPr>
          <w:rFonts w:hint="eastAsia" w:ascii="黑体" w:eastAsia="黑体"/>
          <w:sz w:val="28"/>
          <w:szCs w:val="28"/>
          <w:highlight w:val="none"/>
        </w:rPr>
        <w:t>第六条  房屋及附属设施的使用和管理</w:t>
      </w:r>
    </w:p>
    <w:p w14:paraId="0053C04D">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、在租赁期间，乙方应管理及维护好租赁</w:t>
      </w:r>
      <w:r>
        <w:rPr>
          <w:rFonts w:hint="eastAsia" w:ascii="仿宋_GB2312" w:eastAsia="仿宋_GB2312"/>
          <w:sz w:val="28"/>
          <w:szCs w:val="28"/>
          <w:lang w:eastAsia="zh-CN"/>
        </w:rPr>
        <w:t>房屋</w:t>
      </w:r>
      <w:r>
        <w:rPr>
          <w:rFonts w:hint="eastAsia" w:ascii="仿宋_GB2312" w:eastAsia="仿宋_GB2312"/>
          <w:sz w:val="28"/>
          <w:szCs w:val="28"/>
        </w:rPr>
        <w:t>及其他</w:t>
      </w:r>
      <w:r>
        <w:rPr>
          <w:rFonts w:hint="eastAsia" w:ascii="仿宋_GB2312" w:eastAsia="仿宋_GB2312"/>
          <w:sz w:val="28"/>
          <w:szCs w:val="28"/>
          <w:lang w:eastAsia="zh-CN"/>
        </w:rPr>
        <w:t>附属</w:t>
      </w:r>
      <w:r>
        <w:rPr>
          <w:rFonts w:hint="eastAsia" w:ascii="仿宋_GB2312" w:eastAsia="仿宋_GB2312"/>
          <w:sz w:val="28"/>
          <w:szCs w:val="28"/>
        </w:rPr>
        <w:t>设施的完好</w:t>
      </w:r>
      <w:r>
        <w:rPr>
          <w:rFonts w:hint="eastAsia" w:ascii="仿宋_GB2312" w:eastAsia="仿宋_GB2312"/>
          <w:sz w:val="28"/>
          <w:szCs w:val="28"/>
          <w:lang w:eastAsia="zh-CN"/>
        </w:rPr>
        <w:t>。在使用过程中，如</w:t>
      </w:r>
      <w:r>
        <w:rPr>
          <w:rFonts w:hint="eastAsia" w:ascii="仿宋_GB2312" w:eastAsia="仿宋_GB2312"/>
          <w:sz w:val="28"/>
          <w:szCs w:val="28"/>
        </w:rPr>
        <w:t>乙方</w:t>
      </w:r>
      <w:r>
        <w:rPr>
          <w:rFonts w:hint="eastAsia" w:ascii="仿宋_GB2312" w:eastAsia="仿宋_GB2312"/>
          <w:sz w:val="28"/>
          <w:szCs w:val="28"/>
          <w:lang w:eastAsia="zh-CN"/>
        </w:rPr>
        <w:t>因生产需要调整楼体内墙间隔，须将有关图纸提交给甲方并在经甲方书面同意后方可进行，因此产生的一切费用由乙方承担。乙方调整楼体内墙间隔时不能改变楼体的主体结构，确保楼体结构的安全完整，否则，一切责任由乙方承担。</w:t>
      </w:r>
      <w:r>
        <w:rPr>
          <w:rFonts w:hint="eastAsia" w:ascii="仿宋_GB2312" w:eastAsia="仿宋_GB2312"/>
          <w:sz w:val="28"/>
          <w:szCs w:val="28"/>
          <w:lang w:val="en-US" w:eastAsia="zh-CN"/>
        </w:rPr>
        <w:t xml:space="preserve">  </w:t>
      </w:r>
    </w:p>
    <w:p w14:paraId="7CD83A89">
      <w:pPr>
        <w:ind w:firstLine="560" w:firstLineChars="200"/>
        <w:rPr>
          <w:rFonts w:hint="eastAsia" w:ascii="仿宋_GB2312" w:eastAsia="仿宋_GB2312"/>
          <w:b/>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在租赁期间，因乙方存放易污、易损、严重腐蚀性等物品或因乙方在生产过程中导致房屋或其附属设施、设备损坏的，乙方应及时维修，并承担相关费用；无法修复的，乙方应赔偿甲方因此而遭受的一切损失。鉴于该房屋使用时间较长，若在使用的过程中发生自然性陈旧、门窗损坏或天面小面积渗漏等非本条款约定由甲方负责维修维护的情形的，由乙方自行维护维修，所需费用也由乙方负责。因基础下沉或因设计、施工、主体结构、自然灾害造成房屋损坏的，由甲方负责维修维护。</w:t>
      </w:r>
    </w:p>
    <w:p w14:paraId="0296B69D">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在使用过程中，乙方需要在空地上搭建临时建筑物的，必须取得规划、消防、环保等相关部门的许可后，并经甲方书面同意后方可实施，因此产生的一切责任由乙方完全承担。租赁期限届满，如乙方没有续租的，上述临时建筑物乙方不得自行拆除或破坏，应无偿移交给甲方，归甲方所有。本合同提前终止的，上述临时建筑物按租赁期限届满的约定处理。</w:t>
      </w:r>
    </w:p>
    <w:p w14:paraId="7CBC7BF4">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在合同提前终止或期满后，乙方投资安装的食堂、宿舍等生活用电用水设施设备，以及消防喷淋设施设备归甲方所有，乙方不得拆除或破坏。其他乙方投资的机械设备、生产、生活设施等可以移动拆迁又不会造成价值贬损的物品归乙方所有，如甲方需留用的，乙方可折价转让给甲方；甲方不需要的，乙方应在本合同约定的期限届满前自行拆除并搬迁，但在拆除时不得损坏房屋或其附属设施设备，否则，乙方应承担相关赔偿责任。</w:t>
      </w:r>
    </w:p>
    <w:p w14:paraId="5B2188A9">
      <w:pPr>
        <w:ind w:firstLine="560" w:firstLineChars="200"/>
        <w:rPr>
          <w:rFonts w:ascii="黑体" w:eastAsia="黑体"/>
          <w:sz w:val="28"/>
          <w:szCs w:val="28"/>
        </w:rPr>
      </w:pPr>
      <w:r>
        <w:rPr>
          <w:rFonts w:hint="eastAsia" w:ascii="仿宋_GB2312" w:eastAsia="仿宋_GB2312"/>
          <w:sz w:val="28"/>
          <w:szCs w:val="28"/>
          <w:lang w:val="en-US" w:eastAsia="zh-CN"/>
        </w:rPr>
        <w:t xml:space="preserve"> </w:t>
      </w:r>
      <w:r>
        <w:rPr>
          <w:rFonts w:hint="eastAsia" w:ascii="黑体" w:eastAsia="黑体"/>
          <w:sz w:val="28"/>
          <w:szCs w:val="28"/>
        </w:rPr>
        <w:t>第</w:t>
      </w:r>
      <w:r>
        <w:rPr>
          <w:rFonts w:hint="eastAsia" w:ascii="黑体" w:eastAsia="黑体"/>
          <w:sz w:val="28"/>
          <w:szCs w:val="28"/>
          <w:lang w:eastAsia="zh-CN"/>
        </w:rPr>
        <w:t>七</w:t>
      </w:r>
      <w:r>
        <w:rPr>
          <w:rFonts w:hint="eastAsia" w:ascii="黑体" w:eastAsia="黑体"/>
          <w:sz w:val="28"/>
          <w:szCs w:val="28"/>
        </w:rPr>
        <w:t>条  房屋管理权变更和转续租</w:t>
      </w:r>
    </w:p>
    <w:p w14:paraId="126F1559">
      <w:pPr>
        <w:ind w:firstLine="560" w:firstLineChars="200"/>
        <w:rPr>
          <w:rFonts w:ascii="仿宋_GB2312" w:eastAsia="仿宋_GB2312"/>
          <w:sz w:val="28"/>
          <w:szCs w:val="28"/>
        </w:rPr>
      </w:pPr>
      <w:r>
        <w:rPr>
          <w:rFonts w:hint="eastAsia" w:ascii="仿宋_GB2312" w:eastAsia="仿宋_GB2312"/>
          <w:sz w:val="28"/>
          <w:szCs w:val="28"/>
        </w:rPr>
        <w:t>1、租赁期间，如果甲方收到县政府关于收回本合同项下所出租房屋的通知，按有关规定处置该房屋时，甲方应提前3个月通知乙方，并与乙方认真协商提前解除本合同的相关事宜，确保政府收回上述房屋工作顺利进行，经协商一致后，本合同提前解除。本合同解除后，乙方应立即做好相关清场的准备工作，并于政府规定的收回日期前1个月完成清场退出工作，将房屋按本合同的约定及时移交给甲方，甲方将按本合同的第四条第</w:t>
      </w:r>
      <w:r>
        <w:rPr>
          <w:rFonts w:hint="eastAsia" w:ascii="仿宋_GB2312" w:eastAsia="仿宋_GB2312"/>
          <w:sz w:val="28"/>
          <w:szCs w:val="28"/>
          <w:lang w:val="en-US" w:eastAsia="zh-CN"/>
        </w:rPr>
        <w:t>2</w:t>
      </w:r>
      <w:r>
        <w:rPr>
          <w:rFonts w:hint="eastAsia" w:ascii="仿宋_GB2312" w:eastAsia="仿宋_GB2312"/>
          <w:sz w:val="28"/>
          <w:szCs w:val="28"/>
        </w:rPr>
        <w:t>款的约定退还乙方的履约保证金。</w:t>
      </w:r>
    </w:p>
    <w:p w14:paraId="7080A1E8">
      <w:pPr>
        <w:ind w:firstLine="560" w:firstLineChars="200"/>
        <w:rPr>
          <w:rFonts w:ascii="仿宋_GB2312" w:eastAsia="仿宋_GB2312"/>
          <w:sz w:val="28"/>
          <w:szCs w:val="28"/>
        </w:rPr>
      </w:pPr>
      <w:r>
        <w:rPr>
          <w:rFonts w:hint="eastAsia" w:ascii="仿宋_GB2312" w:eastAsia="仿宋_GB2312"/>
          <w:sz w:val="28"/>
          <w:szCs w:val="28"/>
        </w:rPr>
        <w:t>2、租赁期间，如果甲方收到县政府将房屋的租赁管理权转移给第三方时，在本房屋的租赁管理权移交给第三方后，本合同对新的房屋租赁管理人继续有效，不影响合同的正常履行。</w:t>
      </w:r>
    </w:p>
    <w:p w14:paraId="6805D379">
      <w:pPr>
        <w:ind w:firstLine="560" w:firstLineChars="200"/>
        <w:rPr>
          <w:rFonts w:ascii="仿宋_GB2312" w:eastAsia="仿宋_GB2312"/>
          <w:sz w:val="28"/>
          <w:szCs w:val="28"/>
        </w:rPr>
      </w:pPr>
      <w:r>
        <w:rPr>
          <w:rFonts w:hint="eastAsia" w:ascii="仿宋_GB2312" w:eastAsia="仿宋_GB2312"/>
          <w:sz w:val="28"/>
          <w:szCs w:val="28"/>
        </w:rPr>
        <w:t>3、租赁期间，乙方如果欲将房屋转租给第三方使用，须事先征得甲方的书面同意并按要求完善有关转租赁手续，否则视为违约。</w:t>
      </w:r>
    </w:p>
    <w:p w14:paraId="7DC97344">
      <w:pPr>
        <w:ind w:firstLine="560" w:firstLineChars="200"/>
        <w:rPr>
          <w:rFonts w:hint="eastAsia" w:ascii="仿宋_GB2312" w:eastAsia="仿宋_GB2312"/>
          <w:sz w:val="28"/>
          <w:szCs w:val="28"/>
          <w:lang w:eastAsia="zh-CN"/>
        </w:rPr>
      </w:pPr>
      <w:r>
        <w:rPr>
          <w:rFonts w:hint="eastAsia" w:ascii="仿宋_GB2312" w:eastAsia="仿宋_GB2312"/>
          <w:sz w:val="28"/>
          <w:szCs w:val="28"/>
        </w:rPr>
        <w:t>4、租赁期间，乙方依法经营并严格履行本合同约定的，合同到期后，将优先取得以简捷招租方式</w:t>
      </w:r>
      <w:r>
        <w:rPr>
          <w:rFonts w:hint="eastAsia" w:ascii="仿宋_GB2312" w:eastAsia="仿宋_GB2312"/>
          <w:sz w:val="28"/>
          <w:szCs w:val="28"/>
          <w:lang w:eastAsia="zh-CN"/>
        </w:rPr>
        <w:t>进行续租，</w:t>
      </w:r>
      <w:r>
        <w:rPr>
          <w:rFonts w:hint="eastAsia" w:ascii="仿宋_GB2312" w:eastAsia="仿宋_GB2312"/>
          <w:sz w:val="28"/>
          <w:szCs w:val="28"/>
        </w:rPr>
        <w:t>具体见《惠东县人民政府办公室关于印发&lt;惠东县行政事业单位物业管理实施细则&gt;的通知》（惠东府办[2017]24号）</w:t>
      </w:r>
      <w:r>
        <w:rPr>
          <w:rFonts w:hint="eastAsia" w:ascii="仿宋_GB2312" w:eastAsia="仿宋_GB2312"/>
          <w:sz w:val="28"/>
          <w:szCs w:val="28"/>
          <w:lang w:eastAsia="zh-CN"/>
        </w:rPr>
        <w:t>。</w:t>
      </w:r>
    </w:p>
    <w:p w14:paraId="11A05403">
      <w:pPr>
        <w:ind w:firstLine="560" w:firstLineChars="200"/>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八</w:t>
      </w:r>
      <w:r>
        <w:rPr>
          <w:rFonts w:hint="eastAsia" w:ascii="黑体" w:eastAsia="黑体"/>
          <w:sz w:val="28"/>
          <w:szCs w:val="28"/>
        </w:rPr>
        <w:t xml:space="preserve">条  </w:t>
      </w:r>
      <w:r>
        <w:rPr>
          <w:rFonts w:hint="eastAsia" w:ascii="黑体" w:eastAsia="黑体"/>
          <w:sz w:val="28"/>
          <w:szCs w:val="28"/>
          <w:lang w:eastAsia="zh-CN"/>
        </w:rPr>
        <w:t>合同终止后的处理</w:t>
      </w:r>
    </w:p>
    <w:p w14:paraId="6796805F">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eastAsia="zh-CN"/>
        </w:rPr>
        <w:t>本合同期限届满或提前终止本合同的，自合同期限届满之日起或提前终止日起</w:t>
      </w:r>
      <w:r>
        <w:rPr>
          <w:rFonts w:hint="eastAsia" w:ascii="仿宋_GB2312" w:eastAsia="仿宋_GB2312"/>
          <w:sz w:val="28"/>
          <w:szCs w:val="28"/>
          <w:lang w:val="en-US" w:eastAsia="zh-CN"/>
        </w:rPr>
        <w:t>3天内，乙方应按本合同第六条第3、第4款规定把资产或物品及物件全部搬出上述房屋（乙方搬迁后，如发现房屋或设施存在损坏情形的，乙方应按重置价格赔偿甲方损失）；逾期不搬迁的资产或物品或物件，视为乙方放弃所有权，甲方可随意处理，乙方不得因此而向甲方索赔。</w:t>
      </w:r>
    </w:p>
    <w:p w14:paraId="6831EFB1">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乙方按本条款上述第</w:t>
      </w:r>
      <w:r>
        <w:rPr>
          <w:rFonts w:hint="eastAsia" w:ascii="仿宋_GB2312" w:eastAsia="仿宋_GB2312"/>
          <w:sz w:val="28"/>
          <w:szCs w:val="28"/>
          <w:lang w:val="en-US" w:eastAsia="zh-CN"/>
        </w:rPr>
        <w:t>1款的约定搬迁后2日内应将出租房屋及其他按本合同约定属于甲方的设施设备移交给甲方的，乙方在上述2日内应通知甲方进行移交手续，如无通知，甲方有权单方面收回，并且，因此造成的一切损失应由乙方承担。</w:t>
      </w:r>
    </w:p>
    <w:p w14:paraId="45F25CB6">
      <w:pPr>
        <w:ind w:left="561" w:leftChars="267"/>
        <w:rPr>
          <w:rFonts w:ascii="黑体" w:eastAsia="黑体"/>
          <w:b/>
          <w:sz w:val="28"/>
          <w:szCs w:val="28"/>
        </w:rPr>
      </w:pPr>
      <w:r>
        <w:rPr>
          <w:rFonts w:hint="eastAsia" w:ascii="黑体" w:eastAsia="黑体"/>
          <w:sz w:val="28"/>
          <w:szCs w:val="28"/>
        </w:rPr>
        <w:t>第</w:t>
      </w:r>
      <w:r>
        <w:rPr>
          <w:rFonts w:hint="eastAsia" w:ascii="黑体" w:eastAsia="黑体"/>
          <w:sz w:val="28"/>
          <w:szCs w:val="28"/>
          <w:lang w:eastAsia="zh-CN"/>
        </w:rPr>
        <w:t>九</w:t>
      </w:r>
      <w:r>
        <w:rPr>
          <w:rFonts w:hint="eastAsia" w:ascii="黑体" w:eastAsia="黑体"/>
          <w:sz w:val="28"/>
          <w:szCs w:val="28"/>
        </w:rPr>
        <w:t>条</w:t>
      </w:r>
      <w:r>
        <w:rPr>
          <w:rFonts w:hint="eastAsia" w:ascii="黑体" w:eastAsia="黑体"/>
          <w:b/>
          <w:sz w:val="28"/>
          <w:szCs w:val="28"/>
        </w:rPr>
        <w:t xml:space="preserve"> </w:t>
      </w:r>
      <w:r>
        <w:rPr>
          <w:rFonts w:hint="eastAsia" w:ascii="黑体" w:eastAsia="黑体"/>
          <w:sz w:val="28"/>
          <w:szCs w:val="28"/>
        </w:rPr>
        <w:t>违约责任</w:t>
      </w:r>
      <w:r>
        <w:rPr>
          <w:rFonts w:hint="eastAsia" w:ascii="黑体" w:eastAsia="黑体"/>
          <w:sz w:val="28"/>
          <w:szCs w:val="28"/>
          <w:lang w:eastAsia="zh-CN"/>
        </w:rPr>
        <w:t>及免责条件</w:t>
      </w:r>
    </w:p>
    <w:p w14:paraId="5DE0C4FB">
      <w:pPr>
        <w:ind w:firstLine="551" w:firstLineChars="196"/>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sz w:val="28"/>
          <w:szCs w:val="28"/>
        </w:rPr>
        <w:t>1、租赁期间，乙方如有下列情况之一的，甲方</w:t>
      </w:r>
      <w:r>
        <w:rPr>
          <w:rFonts w:hint="eastAsia" w:ascii="仿宋_GB2312" w:eastAsia="仿宋_GB2312"/>
          <w:sz w:val="28"/>
          <w:szCs w:val="28"/>
          <w:lang w:eastAsia="zh-CN"/>
        </w:rPr>
        <w:t>有权单方</w:t>
      </w:r>
      <w:r>
        <w:rPr>
          <w:rFonts w:hint="eastAsia" w:ascii="仿宋_GB2312" w:eastAsia="仿宋_GB2312"/>
          <w:sz w:val="28"/>
          <w:szCs w:val="28"/>
        </w:rPr>
        <w:t>提前终止</w:t>
      </w:r>
      <w:r>
        <w:rPr>
          <w:rFonts w:hint="eastAsia" w:ascii="仿宋_GB2312" w:eastAsia="仿宋_GB2312"/>
          <w:sz w:val="28"/>
          <w:szCs w:val="28"/>
          <w:lang w:eastAsia="zh-CN"/>
        </w:rPr>
        <w:t>本</w:t>
      </w:r>
      <w:r>
        <w:rPr>
          <w:rFonts w:hint="eastAsia" w:ascii="仿宋_GB2312" w:eastAsia="仿宋_GB2312"/>
          <w:sz w:val="28"/>
          <w:szCs w:val="28"/>
        </w:rPr>
        <w:t>合同，收回</w:t>
      </w:r>
      <w:r>
        <w:rPr>
          <w:rFonts w:hint="eastAsia" w:ascii="仿宋_GB2312" w:eastAsia="仿宋_GB2312"/>
          <w:sz w:val="28"/>
          <w:szCs w:val="28"/>
          <w:lang w:eastAsia="zh-CN"/>
        </w:rPr>
        <w:t>房屋</w:t>
      </w:r>
      <w:r>
        <w:rPr>
          <w:rFonts w:hint="eastAsia" w:ascii="仿宋_GB2312" w:eastAsia="仿宋_GB2312"/>
          <w:sz w:val="28"/>
          <w:szCs w:val="28"/>
        </w:rPr>
        <w:t>，保证金不予退还，</w:t>
      </w:r>
      <w:r>
        <w:rPr>
          <w:rFonts w:hint="eastAsia" w:ascii="仿宋_GB2312" w:eastAsia="仿宋_GB2312"/>
          <w:sz w:val="28"/>
          <w:szCs w:val="28"/>
          <w:lang w:eastAsia="zh-CN"/>
        </w:rPr>
        <w:t>乙方因此遭受的一切损失由乙方自负</w:t>
      </w:r>
      <w:r>
        <w:rPr>
          <w:rFonts w:hint="eastAsia" w:ascii="仿宋_GB2312" w:eastAsia="仿宋_GB2312"/>
          <w:sz w:val="28"/>
          <w:szCs w:val="28"/>
        </w:rPr>
        <w:t>：</w:t>
      </w:r>
    </w:p>
    <w:p w14:paraId="16EF8853">
      <w:pPr>
        <w:ind w:firstLine="548" w:firstLineChars="196"/>
        <w:rPr>
          <w:rFonts w:ascii="仿宋_GB2312" w:eastAsia="仿宋_GB2312"/>
          <w:b/>
          <w:sz w:val="28"/>
          <w:szCs w:val="28"/>
        </w:rPr>
      </w:pPr>
      <w:r>
        <w:rPr>
          <w:rFonts w:hint="eastAsia" w:ascii="仿宋_GB2312" w:eastAsia="仿宋_GB2312"/>
          <w:sz w:val="28"/>
          <w:szCs w:val="28"/>
        </w:rPr>
        <w:t>（1）</w:t>
      </w:r>
      <w:r>
        <w:rPr>
          <w:rFonts w:hint="eastAsia" w:ascii="仿宋_GB2312" w:eastAsia="仿宋_GB2312"/>
          <w:sz w:val="28"/>
          <w:szCs w:val="28"/>
          <w:lang w:eastAsia="zh-CN"/>
        </w:rPr>
        <w:t>连续或累计三个月未交清租金或水费或电费等的</w:t>
      </w:r>
      <w:r>
        <w:rPr>
          <w:rFonts w:hint="eastAsia" w:ascii="仿宋_GB2312" w:eastAsia="仿宋_GB2312"/>
          <w:sz w:val="28"/>
          <w:szCs w:val="28"/>
        </w:rPr>
        <w:t>；</w:t>
      </w:r>
    </w:p>
    <w:p w14:paraId="111C2757">
      <w:pPr>
        <w:ind w:firstLine="548" w:firstLineChars="196"/>
        <w:rPr>
          <w:rFonts w:ascii="仿宋_GB2312" w:eastAsia="仿宋_GB2312"/>
          <w:b/>
          <w:sz w:val="28"/>
          <w:szCs w:val="28"/>
        </w:rPr>
      </w:pPr>
      <w:r>
        <w:rPr>
          <w:rFonts w:hint="eastAsia" w:ascii="仿宋_GB2312" w:eastAsia="仿宋_GB2312"/>
          <w:sz w:val="28"/>
          <w:szCs w:val="28"/>
        </w:rPr>
        <w:t>（2）未经甲方书面同意擅自将</w:t>
      </w:r>
      <w:r>
        <w:rPr>
          <w:rFonts w:hint="eastAsia" w:ascii="仿宋_GB2312" w:eastAsia="仿宋_GB2312"/>
          <w:sz w:val="28"/>
          <w:szCs w:val="28"/>
          <w:lang w:eastAsia="zh-CN"/>
        </w:rPr>
        <w:t>房屋转租给他人使用或与他人调换使用的</w:t>
      </w:r>
      <w:r>
        <w:rPr>
          <w:rFonts w:hint="eastAsia" w:ascii="仿宋_GB2312" w:eastAsia="仿宋_GB2312"/>
          <w:sz w:val="28"/>
          <w:szCs w:val="28"/>
        </w:rPr>
        <w:t>；</w:t>
      </w:r>
    </w:p>
    <w:p w14:paraId="31E89A8F">
      <w:pPr>
        <w:ind w:firstLine="548" w:firstLineChars="196"/>
        <w:rPr>
          <w:rFonts w:ascii="仿宋_GB2312" w:eastAsia="仿宋_GB2312"/>
          <w:b/>
          <w:sz w:val="28"/>
          <w:szCs w:val="28"/>
        </w:rPr>
      </w:pPr>
      <w:r>
        <w:rPr>
          <w:rFonts w:hint="eastAsia" w:ascii="仿宋_GB2312" w:eastAsia="仿宋_GB2312"/>
          <w:sz w:val="28"/>
          <w:szCs w:val="28"/>
        </w:rPr>
        <w:t>（3）未经甲方</w:t>
      </w:r>
      <w:r>
        <w:rPr>
          <w:rFonts w:hint="eastAsia" w:ascii="仿宋_GB2312" w:eastAsia="仿宋_GB2312"/>
          <w:sz w:val="28"/>
          <w:szCs w:val="28"/>
          <w:lang w:eastAsia="zh-CN"/>
        </w:rPr>
        <w:t>书面</w:t>
      </w:r>
      <w:r>
        <w:rPr>
          <w:rFonts w:hint="eastAsia" w:ascii="仿宋_GB2312" w:eastAsia="仿宋_GB2312"/>
          <w:sz w:val="28"/>
          <w:szCs w:val="28"/>
        </w:rPr>
        <w:t>同意擅自改变用途的</w:t>
      </w:r>
      <w:r>
        <w:rPr>
          <w:rFonts w:hint="eastAsia" w:ascii="仿宋_GB2312" w:eastAsia="仿宋_GB2312"/>
          <w:sz w:val="28"/>
          <w:szCs w:val="28"/>
          <w:lang w:eastAsia="zh-CN"/>
        </w:rPr>
        <w:t>或擅自改变房屋主体结构的</w:t>
      </w:r>
      <w:r>
        <w:rPr>
          <w:rFonts w:hint="eastAsia" w:ascii="仿宋_GB2312" w:eastAsia="仿宋_GB2312"/>
          <w:sz w:val="28"/>
          <w:szCs w:val="28"/>
        </w:rPr>
        <w:t>；</w:t>
      </w:r>
    </w:p>
    <w:p w14:paraId="23DA7A67">
      <w:pPr>
        <w:ind w:firstLine="548" w:firstLineChars="196"/>
        <w:rPr>
          <w:rFonts w:ascii="仿宋_GB2312" w:eastAsia="仿宋_GB2312"/>
          <w:b/>
          <w:sz w:val="28"/>
          <w:szCs w:val="28"/>
        </w:rPr>
      </w:pPr>
      <w:r>
        <w:rPr>
          <w:rFonts w:hint="eastAsia" w:ascii="仿宋_GB2312" w:eastAsia="仿宋_GB2312"/>
          <w:sz w:val="28"/>
          <w:szCs w:val="28"/>
        </w:rPr>
        <w:t>（4）</w:t>
      </w:r>
      <w:r>
        <w:rPr>
          <w:rFonts w:hint="eastAsia" w:ascii="仿宋_GB2312" w:eastAsia="仿宋_GB2312"/>
          <w:sz w:val="28"/>
          <w:szCs w:val="28"/>
          <w:lang w:eastAsia="zh-CN"/>
        </w:rPr>
        <w:t>利用房屋进行违法、违纪活动或违法经营的</w:t>
      </w:r>
      <w:r>
        <w:rPr>
          <w:rFonts w:hint="eastAsia" w:ascii="仿宋_GB2312" w:eastAsia="仿宋_GB2312"/>
          <w:sz w:val="28"/>
          <w:szCs w:val="28"/>
        </w:rPr>
        <w:t>；</w:t>
      </w:r>
    </w:p>
    <w:p w14:paraId="30F13A4D">
      <w:pPr>
        <w:ind w:firstLine="548" w:firstLineChars="196"/>
        <w:rPr>
          <w:rFonts w:ascii="仿宋_GB2312" w:eastAsia="仿宋_GB2312"/>
          <w:b/>
          <w:sz w:val="28"/>
          <w:szCs w:val="28"/>
        </w:rPr>
      </w:pPr>
      <w:r>
        <w:rPr>
          <w:rFonts w:hint="eastAsia" w:ascii="仿宋_GB2312" w:eastAsia="仿宋_GB2312"/>
          <w:sz w:val="28"/>
          <w:szCs w:val="28"/>
        </w:rPr>
        <w:t>（5）</w:t>
      </w:r>
      <w:r>
        <w:rPr>
          <w:rFonts w:hint="eastAsia" w:ascii="仿宋_GB2312" w:eastAsia="仿宋_GB2312"/>
          <w:sz w:val="28"/>
          <w:szCs w:val="28"/>
          <w:lang w:eastAsia="zh-CN"/>
        </w:rPr>
        <w:t>故意损坏房屋或房屋配套设施、设备的</w:t>
      </w:r>
      <w:r>
        <w:rPr>
          <w:rFonts w:hint="eastAsia" w:ascii="仿宋_GB2312" w:eastAsia="仿宋_GB2312"/>
          <w:sz w:val="28"/>
          <w:szCs w:val="28"/>
        </w:rPr>
        <w:t>；</w:t>
      </w:r>
    </w:p>
    <w:p w14:paraId="0ABA4AC4">
      <w:pPr>
        <w:ind w:firstLine="548" w:firstLineChars="196"/>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eastAsia="zh-CN"/>
        </w:rPr>
        <w:t>存在拖欠任何聘请人员工资（薪金）达</w:t>
      </w:r>
      <w:r>
        <w:rPr>
          <w:rFonts w:hint="eastAsia" w:ascii="仿宋_GB2312" w:eastAsia="仿宋_GB2312"/>
          <w:sz w:val="28"/>
          <w:szCs w:val="28"/>
          <w:lang w:val="en-US" w:eastAsia="zh-CN"/>
        </w:rPr>
        <w:t>1个月或以上的</w:t>
      </w:r>
      <w:r>
        <w:rPr>
          <w:rFonts w:hint="eastAsia" w:ascii="仿宋_GB2312" w:eastAsia="仿宋_GB2312"/>
          <w:sz w:val="28"/>
          <w:szCs w:val="28"/>
        </w:rPr>
        <w:t>；</w:t>
      </w:r>
    </w:p>
    <w:p w14:paraId="5FEBAEEB">
      <w:pPr>
        <w:ind w:firstLine="548" w:firstLineChars="196"/>
        <w:rPr>
          <w:rFonts w:hint="eastAsia" w:ascii="仿宋_GB2312" w:eastAsia="仿宋_GB2312"/>
          <w:b/>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2、</w:t>
      </w:r>
      <w:r>
        <w:rPr>
          <w:rFonts w:hint="eastAsia" w:ascii="仿宋_GB2312" w:eastAsia="仿宋_GB2312"/>
          <w:sz w:val="28"/>
          <w:szCs w:val="28"/>
          <w:lang w:eastAsia="zh-CN"/>
        </w:rPr>
        <w:t>非因甲方根本性违约原因，乙方如要提前终止合同，须提前半年书面通知甲方，并须经甲方书面同意、结清工资（薪金）、交清所有费用和租金后方可终止，且乙方缴纳的履约保证金不予退还。如甲方不同意提前终止的，本合同仍应继续履行。</w:t>
      </w:r>
    </w:p>
    <w:p w14:paraId="3B6269A3">
      <w:pPr>
        <w:ind w:firstLine="548" w:firstLineChars="196"/>
        <w:rPr>
          <w:rFonts w:hint="eastAsia" w:ascii="仿宋_GB2312" w:eastAsia="仿宋_GB2312"/>
          <w:b/>
          <w:sz w:val="28"/>
          <w:szCs w:val="28"/>
          <w:lang w:eastAsia="zh-CN"/>
        </w:rPr>
      </w:pPr>
      <w:r>
        <w:rPr>
          <w:rFonts w:hint="eastAsia" w:ascii="仿宋_GB2312" w:eastAsia="仿宋_GB2312"/>
          <w:sz w:val="28"/>
          <w:szCs w:val="28"/>
        </w:rPr>
        <w:t>3、</w:t>
      </w:r>
      <w:r>
        <w:rPr>
          <w:rFonts w:hint="eastAsia" w:ascii="仿宋_GB2312" w:eastAsia="仿宋_GB2312"/>
          <w:sz w:val="28"/>
          <w:szCs w:val="28"/>
          <w:lang w:eastAsia="zh-CN"/>
        </w:rPr>
        <w:t>因不可抗力（如台风、地震）导致房屋毁坏，致使乙方无法生产的，乙方应及时通知甲方，由甲方委托有资质的部门进行现场勘探、鉴定，并根据鉴定结果作如下处理：</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1 \* GB3 \* MERGEFORMAT </w:instrText>
      </w:r>
      <w:r>
        <w:rPr>
          <w:rFonts w:hint="eastAsia" w:ascii="仿宋_GB2312" w:eastAsia="仿宋_GB2312"/>
          <w:sz w:val="28"/>
          <w:szCs w:val="28"/>
          <w:lang w:eastAsia="zh-CN"/>
        </w:rPr>
        <w:fldChar w:fldCharType="separate"/>
      </w:r>
      <w:r>
        <w:t>①</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因房屋损毁造成乙方暂时无法生产，且维修期超过一个月的，自乙方停产之日起，乙方中止支付租金，自房屋修复之日起重新计算租金；</w:t>
      </w:r>
      <w:r>
        <w:rPr>
          <w:rFonts w:hint="eastAsia" w:ascii="仿宋_GB2312" w:eastAsia="仿宋_GB2312"/>
          <w:sz w:val="28"/>
          <w:szCs w:val="28"/>
          <w:lang w:eastAsia="zh-CN"/>
        </w:rPr>
        <w:fldChar w:fldCharType="begin"/>
      </w:r>
      <w:r>
        <w:rPr>
          <w:rFonts w:hint="eastAsia" w:ascii="仿宋_GB2312" w:eastAsia="仿宋_GB2312"/>
          <w:sz w:val="28"/>
          <w:szCs w:val="28"/>
          <w:lang w:eastAsia="zh-CN"/>
        </w:rPr>
        <w:instrText xml:space="preserve"> = 2 \* GB3 \* MERGEFORMAT </w:instrText>
      </w:r>
      <w:r>
        <w:rPr>
          <w:rFonts w:hint="eastAsia" w:ascii="仿宋_GB2312" w:eastAsia="仿宋_GB2312"/>
          <w:sz w:val="28"/>
          <w:szCs w:val="28"/>
          <w:lang w:eastAsia="zh-CN"/>
        </w:rPr>
        <w:fldChar w:fldCharType="separate"/>
      </w:r>
      <w:r>
        <w:t>②</w:t>
      </w:r>
      <w:r>
        <w:rPr>
          <w:rFonts w:hint="eastAsia" w:ascii="仿宋_GB2312" w:eastAsia="仿宋_GB2312"/>
          <w:sz w:val="28"/>
          <w:szCs w:val="28"/>
          <w:lang w:eastAsia="zh-CN"/>
        </w:rPr>
        <w:fldChar w:fldCharType="end"/>
      </w:r>
      <w:r>
        <w:rPr>
          <w:rFonts w:hint="eastAsia" w:ascii="仿宋_GB2312" w:eastAsia="仿宋_GB2312"/>
          <w:sz w:val="28"/>
          <w:szCs w:val="28"/>
          <w:lang w:eastAsia="zh-CN"/>
        </w:rPr>
        <w:t>确定存在重大安全隐患的，应立即终止合同，双方不负违约责任、任何一方对对方不作任何赔偿或补偿。</w:t>
      </w:r>
    </w:p>
    <w:p w14:paraId="46BF8616">
      <w:pPr>
        <w:ind w:firstLine="548" w:firstLineChars="196"/>
        <w:rPr>
          <w:rFonts w:hint="eastAsia" w:ascii="仿宋_GB2312" w:eastAsia="仿宋_GB2312"/>
          <w:sz w:val="28"/>
          <w:szCs w:val="28"/>
          <w:lang w:eastAsia="zh-CN"/>
        </w:rPr>
      </w:pPr>
      <w:r>
        <w:rPr>
          <w:rFonts w:hint="eastAsia" w:ascii="仿宋_GB2312" w:eastAsia="仿宋_GB2312"/>
          <w:sz w:val="28"/>
          <w:szCs w:val="28"/>
        </w:rPr>
        <w:t>4、</w:t>
      </w:r>
      <w:r>
        <w:rPr>
          <w:rFonts w:hint="eastAsia" w:ascii="仿宋_GB2312" w:eastAsia="仿宋_GB2312"/>
          <w:sz w:val="28"/>
          <w:szCs w:val="28"/>
          <w:lang w:eastAsia="zh-CN"/>
        </w:rPr>
        <w:t>违约方除按本条款上述约定承担违约责任外，如本合同其他条款还约定了其他违约责任的，该违约方还应按该条款的约定承担违约责任。</w:t>
      </w:r>
    </w:p>
    <w:p w14:paraId="31B050AF">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租赁期间，甲乙双方各自与其他人所发生的一切债权、债务均与对方无关，各自负责。</w:t>
      </w:r>
    </w:p>
    <w:p w14:paraId="09E4E0D5">
      <w:pPr>
        <w:ind w:firstLine="548" w:firstLineChars="196"/>
        <w:rPr>
          <w:rFonts w:hint="eastAsia" w:ascii="仿宋_GB2312" w:eastAsia="黑体"/>
          <w:b/>
          <w:sz w:val="28"/>
          <w:szCs w:val="28"/>
          <w:lang w:eastAsia="zh-CN"/>
        </w:rPr>
      </w:pPr>
      <w:r>
        <w:rPr>
          <w:rFonts w:hint="eastAsia" w:ascii="黑体" w:eastAsia="黑体"/>
          <w:sz w:val="28"/>
          <w:szCs w:val="28"/>
        </w:rPr>
        <w:t>第</w:t>
      </w:r>
      <w:r>
        <w:rPr>
          <w:rFonts w:hint="eastAsia" w:ascii="黑体" w:eastAsia="黑体"/>
          <w:sz w:val="28"/>
          <w:szCs w:val="28"/>
          <w:lang w:eastAsia="zh-CN"/>
        </w:rPr>
        <w:t>十一</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val="en-US" w:eastAsia="zh-CN"/>
        </w:rPr>
        <w:t xml:space="preserve"> </w:t>
      </w:r>
      <w:r>
        <w:rPr>
          <w:rFonts w:hint="eastAsia" w:ascii="仿宋_GB2312" w:eastAsia="仿宋_GB2312"/>
          <w:sz w:val="28"/>
          <w:szCs w:val="28"/>
          <w:lang w:eastAsia="zh-CN"/>
        </w:rPr>
        <w:t>因本合同产生纠纷，双方应协商解决。协商不成的或不愿协商的，任何一方可向本合同出租的房屋所在地法院起诉。</w:t>
      </w:r>
    </w:p>
    <w:p w14:paraId="64770707">
      <w:pPr>
        <w:ind w:firstLine="548" w:firstLineChars="196"/>
        <w:rPr>
          <w:rFonts w:hint="eastAsia" w:ascii="仿宋_GB2312" w:eastAsia="仿宋_GB2312"/>
          <w:sz w:val="28"/>
          <w:szCs w:val="28"/>
          <w:lang w:eastAsia="zh-CN"/>
        </w:rPr>
      </w:pPr>
      <w:r>
        <w:rPr>
          <w:rFonts w:hint="eastAsia" w:ascii="仿宋_GB2312" w:eastAsia="仿宋_GB2312"/>
          <w:sz w:val="28"/>
          <w:szCs w:val="28"/>
          <w:lang w:eastAsia="zh-CN"/>
        </w:rPr>
        <w:t>本合同以及因本合同引起的诉讼适用中华人民共和国法律。</w:t>
      </w:r>
    </w:p>
    <w:p w14:paraId="4906E525">
      <w:pPr>
        <w:ind w:firstLine="548" w:firstLineChars="196"/>
        <w:rPr>
          <w:rFonts w:ascii="黑体" w:eastAsia="黑体"/>
          <w:sz w:val="28"/>
          <w:szCs w:val="28"/>
        </w:rPr>
      </w:pPr>
      <w:r>
        <w:rPr>
          <w:rFonts w:hint="eastAsia" w:ascii="黑体" w:eastAsia="黑体"/>
          <w:sz w:val="28"/>
          <w:szCs w:val="28"/>
        </w:rPr>
        <w:t>第</w:t>
      </w:r>
      <w:r>
        <w:rPr>
          <w:rFonts w:hint="eastAsia" w:ascii="黑体" w:eastAsia="黑体"/>
          <w:sz w:val="28"/>
          <w:szCs w:val="28"/>
          <w:lang w:eastAsia="zh-CN"/>
        </w:rPr>
        <w:t>十二</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rPr>
        <w:t>特别约定</w:t>
      </w:r>
    </w:p>
    <w:p w14:paraId="5B2262AC">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租赁期间，安全责任由乙方负责，乙方必须严格执行消防部门的有关规定，制订安全措施，维保、添置消防设备，保证消防设施正常运转，并自行购买足额的人身保险以及安全生产保险，</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保障人员的人身和财物安全及生产安全。若出现伤亡或财产损失事故，全部由乙方负责。甲方自行购买房屋财产保险，保障房屋财产安全。</w:t>
      </w:r>
    </w:p>
    <w:p w14:paraId="0D3C884E">
      <w:pPr>
        <w:ind w:firstLine="548" w:firstLineChars="196"/>
        <w:rPr>
          <w:rFonts w:hint="eastAsia" w:ascii="仿宋_GB2312" w:eastAsia="仿宋_GB2312"/>
          <w:sz w:val="28"/>
          <w:szCs w:val="28"/>
          <w:lang w:eastAsia="zh-CN"/>
        </w:rPr>
      </w:pPr>
      <w:r>
        <w:rPr>
          <w:rFonts w:hint="eastAsia" w:ascii="仿宋_GB2312" w:eastAsia="仿宋_GB2312"/>
          <w:sz w:val="28"/>
          <w:szCs w:val="28"/>
        </w:rPr>
        <w:t>2、租赁期间，</w:t>
      </w:r>
      <w:r>
        <w:rPr>
          <w:rFonts w:hint="eastAsia" w:ascii="仿宋_GB2312" w:eastAsia="仿宋_GB2312"/>
          <w:sz w:val="28"/>
          <w:szCs w:val="28"/>
          <w:lang w:eastAsia="zh-CN"/>
        </w:rPr>
        <w:t>乙方应无条件接受甲方对其安全、合法使用出租房屋所进行的监督检查，对甲方提出的合法、合理的整改意见应及时整改。</w:t>
      </w:r>
    </w:p>
    <w:p w14:paraId="122E35C6">
      <w:pPr>
        <w:ind w:firstLine="548" w:firstLineChars="196"/>
        <w:rPr>
          <w:rFonts w:hint="eastAsia" w:ascii="黑体" w:eastAsia="黑体"/>
          <w:sz w:val="28"/>
          <w:szCs w:val="28"/>
          <w:lang w:eastAsia="zh-CN"/>
        </w:rPr>
      </w:pPr>
      <w:r>
        <w:rPr>
          <w:rFonts w:hint="eastAsia" w:ascii="黑体" w:eastAsia="黑体"/>
          <w:sz w:val="28"/>
          <w:szCs w:val="28"/>
        </w:rPr>
        <w:t>第</w:t>
      </w:r>
      <w:r>
        <w:rPr>
          <w:rFonts w:hint="eastAsia" w:ascii="黑体" w:eastAsia="黑体"/>
          <w:sz w:val="28"/>
          <w:szCs w:val="28"/>
          <w:lang w:eastAsia="zh-CN"/>
        </w:rPr>
        <w:t>十三</w:t>
      </w:r>
      <w:r>
        <w:rPr>
          <w:rFonts w:hint="eastAsia" w:ascii="黑体" w:eastAsia="黑体"/>
          <w:sz w:val="28"/>
          <w:szCs w:val="28"/>
        </w:rPr>
        <w:t>条</w:t>
      </w:r>
      <w:r>
        <w:rPr>
          <w:rFonts w:hint="eastAsia" w:ascii="仿宋_GB2312" w:eastAsia="仿宋_GB2312"/>
          <w:sz w:val="28"/>
          <w:szCs w:val="28"/>
        </w:rPr>
        <w:t xml:space="preserve">  </w:t>
      </w:r>
      <w:r>
        <w:rPr>
          <w:rFonts w:hint="eastAsia" w:ascii="黑体" w:eastAsia="黑体"/>
          <w:sz w:val="28"/>
          <w:szCs w:val="28"/>
          <w:lang w:eastAsia="zh-CN"/>
        </w:rPr>
        <w:t>其他</w:t>
      </w:r>
    </w:p>
    <w:p w14:paraId="77F0BA15">
      <w:pPr>
        <w:ind w:firstLine="548" w:firstLineChars="196"/>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本合同未尽事宜，由甲、乙双方共同协商，并签订补充协议，补充协议系本合同的组成部分。本合同没有约定，又没有补充协议的，一律按中华人民共和国有关法律法规的规定执行。</w:t>
      </w:r>
    </w:p>
    <w:p w14:paraId="685B0390">
      <w:pPr>
        <w:ind w:firstLine="548" w:firstLineChars="196"/>
        <w:rPr>
          <w:rFonts w:hint="eastAsia" w:ascii="仿宋_GB2312" w:eastAsia="仿宋_GB2312"/>
          <w:sz w:val="28"/>
          <w:szCs w:val="28"/>
          <w:lang w:val="en-US" w:eastAsia="zh-CN"/>
        </w:rPr>
      </w:pPr>
      <w:r>
        <w:rPr>
          <w:rFonts w:hint="eastAsia" w:ascii="仿宋_GB2312" w:eastAsia="仿宋_GB2312"/>
          <w:sz w:val="28"/>
          <w:szCs w:val="28"/>
        </w:rPr>
        <w:t>2、</w:t>
      </w:r>
      <w:r>
        <w:rPr>
          <w:rFonts w:hint="eastAsia" w:ascii="仿宋_GB2312" w:eastAsia="仿宋_GB2312"/>
          <w:sz w:val="28"/>
          <w:szCs w:val="28"/>
          <w:lang w:eastAsia="zh-CN"/>
        </w:rPr>
        <w:t>甲、乙方的联系地址以本合同记载的为准。任何一方发生变更的，应在变更后</w:t>
      </w:r>
      <w:r>
        <w:rPr>
          <w:rFonts w:hint="eastAsia" w:ascii="仿宋_GB2312" w:eastAsia="仿宋_GB2312"/>
          <w:sz w:val="28"/>
          <w:szCs w:val="28"/>
          <w:lang w:val="en-US" w:eastAsia="zh-CN"/>
        </w:rPr>
        <w:t>3日内书面通知对方。否则，视为未变更。任何一方向对方的联系地址发送的一切文件、通知自发出之日起30天内视为已送达。</w:t>
      </w:r>
    </w:p>
    <w:p w14:paraId="49E03F2F">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3、本合同中的标题性文字只是归纳该条款的大概或类似内容，不是解释本合同内容的依据，最终的意思应以每一条、款、项的具体表述为准。</w:t>
      </w:r>
    </w:p>
    <w:p w14:paraId="7105456B">
      <w:pPr>
        <w:ind w:firstLine="548" w:firstLineChars="196"/>
        <w:rPr>
          <w:rFonts w:hint="eastAsia" w:ascii="仿宋_GB2312" w:eastAsia="仿宋_GB2312"/>
          <w:sz w:val="28"/>
          <w:szCs w:val="28"/>
          <w:lang w:val="en-US" w:eastAsia="zh-CN"/>
        </w:rPr>
      </w:pPr>
      <w:r>
        <w:rPr>
          <w:rFonts w:hint="eastAsia" w:ascii="仿宋_GB2312" w:eastAsia="仿宋_GB2312"/>
          <w:sz w:val="28"/>
          <w:szCs w:val="28"/>
          <w:lang w:val="en-US" w:eastAsia="zh-CN"/>
        </w:rPr>
        <w:t>4、本合同共8页，一式两份，甲、乙双方各执一份，均有同等法律效力。</w:t>
      </w:r>
    </w:p>
    <w:p w14:paraId="1C3538F1">
      <w:pPr>
        <w:ind w:firstLine="548" w:firstLineChars="196"/>
        <w:rPr>
          <w:rFonts w:hint="default" w:ascii="仿宋_GB2312" w:eastAsia="仿宋_GB2312"/>
          <w:sz w:val="28"/>
          <w:szCs w:val="28"/>
          <w:lang w:val="en-US" w:eastAsia="zh-CN"/>
        </w:rPr>
      </w:pPr>
      <w:r>
        <w:rPr>
          <w:rFonts w:hint="eastAsia" w:ascii="仿宋_GB2312" w:eastAsia="仿宋_GB2312"/>
          <w:sz w:val="28"/>
          <w:szCs w:val="28"/>
          <w:lang w:val="en-US" w:eastAsia="zh-CN"/>
        </w:rPr>
        <w:t>5、本合同自双方代表签字并盖章之日起生效。</w:t>
      </w:r>
    </w:p>
    <w:p w14:paraId="390BE6DA">
      <w:pPr>
        <w:rPr>
          <w:rFonts w:hint="eastAsia" w:ascii="仿宋_GB2312" w:eastAsia="仿宋_GB2312"/>
          <w:sz w:val="28"/>
          <w:szCs w:val="28"/>
        </w:rPr>
      </w:pPr>
    </w:p>
    <w:p w14:paraId="2D231700">
      <w:pPr>
        <w:rPr>
          <w:rFonts w:ascii="仿宋_GB2312" w:eastAsia="仿宋_GB2312"/>
          <w:sz w:val="28"/>
          <w:szCs w:val="28"/>
        </w:rPr>
      </w:pPr>
      <w:r>
        <w:rPr>
          <w:rFonts w:hint="eastAsia" w:ascii="仿宋_GB2312" w:eastAsia="仿宋_GB2312"/>
          <w:sz w:val="28"/>
          <w:szCs w:val="28"/>
        </w:rPr>
        <w:t xml:space="preserve"> </w:t>
      </w:r>
    </w:p>
    <w:p w14:paraId="7B0177AA">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（以下无正文，仅供签署）</w:t>
      </w:r>
    </w:p>
    <w:p w14:paraId="4F964461">
      <w:pPr>
        <w:rPr>
          <w:rFonts w:hint="eastAsia" w:ascii="仿宋_GB2312" w:eastAsia="仿宋_GB2312"/>
          <w:sz w:val="28"/>
          <w:szCs w:val="28"/>
          <w:lang w:val="en-US" w:eastAsia="zh-CN"/>
        </w:rPr>
      </w:pPr>
    </w:p>
    <w:p w14:paraId="17A9C53C">
      <w:pPr>
        <w:rPr>
          <w:rFonts w:hint="eastAsia" w:ascii="仿宋_GB2312" w:eastAsia="仿宋_GB2312"/>
          <w:sz w:val="28"/>
          <w:szCs w:val="28"/>
          <w:lang w:val="en-US" w:eastAsia="zh-CN"/>
        </w:rPr>
      </w:pPr>
    </w:p>
    <w:p w14:paraId="1EE2ECA2">
      <w:pPr>
        <w:rPr>
          <w:rFonts w:hint="eastAsia" w:ascii="仿宋_GB2312" w:eastAsia="仿宋_GB2312"/>
          <w:sz w:val="28"/>
          <w:szCs w:val="28"/>
          <w:lang w:val="en-US" w:eastAsia="zh-CN"/>
        </w:rPr>
      </w:pPr>
    </w:p>
    <w:p w14:paraId="243658FF">
      <w:pPr>
        <w:rPr>
          <w:rFonts w:ascii="仿宋_GB2312" w:eastAsia="仿宋_GB2312"/>
          <w:sz w:val="28"/>
          <w:szCs w:val="28"/>
        </w:rPr>
      </w:pPr>
      <w:r>
        <w:rPr>
          <w:rFonts w:hint="eastAsia" w:ascii="仿宋_GB2312" w:eastAsia="仿宋_GB2312"/>
          <w:sz w:val="28"/>
          <w:szCs w:val="28"/>
          <w:lang w:eastAsia="zh-CN"/>
        </w:rPr>
        <w:t>出租</w:t>
      </w:r>
      <w:r>
        <w:rPr>
          <w:rFonts w:hint="eastAsia" w:ascii="仿宋_GB2312" w:eastAsia="仿宋_GB2312"/>
          <w:sz w:val="28"/>
          <w:szCs w:val="28"/>
        </w:rPr>
        <w:t>方（盖章）：                     承租方（盖章）：</w:t>
      </w:r>
    </w:p>
    <w:p w14:paraId="45A3204C">
      <w:pPr>
        <w:rPr>
          <w:rFonts w:ascii="仿宋_GB2312" w:eastAsia="仿宋_GB2312"/>
          <w:sz w:val="28"/>
          <w:szCs w:val="28"/>
        </w:rPr>
      </w:pPr>
      <w:r>
        <w:rPr>
          <w:rFonts w:hint="eastAsia" w:ascii="仿宋_GB2312" w:eastAsia="仿宋_GB2312"/>
          <w:sz w:val="28"/>
          <w:szCs w:val="28"/>
        </w:rPr>
        <w:t>法定代表人（签字）：</w:t>
      </w:r>
      <w:r>
        <w:rPr>
          <w:rFonts w:hint="eastAsia" w:ascii="仿宋_GB2312" w:eastAsia="仿宋_GB2312"/>
          <w:sz w:val="28"/>
          <w:szCs w:val="28"/>
          <w:u w:val="single"/>
        </w:rPr>
        <w:t xml:space="preserve">            </w:t>
      </w:r>
      <w:r>
        <w:rPr>
          <w:rFonts w:hint="eastAsia" w:ascii="仿宋_GB2312" w:eastAsia="仿宋_GB2312"/>
          <w:sz w:val="28"/>
          <w:szCs w:val="28"/>
        </w:rPr>
        <w:t xml:space="preserve">     法定代表人（签字）：</w:t>
      </w:r>
      <w:r>
        <w:rPr>
          <w:rFonts w:hint="eastAsia" w:ascii="仿宋_GB2312" w:eastAsia="仿宋_GB2312"/>
          <w:sz w:val="28"/>
          <w:szCs w:val="28"/>
          <w:u w:val="single"/>
        </w:rPr>
        <w:t xml:space="preserve">            </w:t>
      </w:r>
    </w:p>
    <w:p w14:paraId="6831F229">
      <w:pPr>
        <w:rPr>
          <w:rFonts w:ascii="仿宋_GB2312" w:eastAsia="仿宋_GB2312"/>
          <w:sz w:val="28"/>
          <w:szCs w:val="28"/>
        </w:rPr>
      </w:pPr>
      <w:r>
        <w:rPr>
          <w:rFonts w:hint="eastAsia" w:ascii="仿宋_GB2312" w:eastAsia="仿宋_GB2312"/>
          <w:sz w:val="28"/>
          <w:szCs w:val="28"/>
        </w:rPr>
        <w:t xml:space="preserve">联系电话： </w:t>
      </w:r>
      <w:r>
        <w:rPr>
          <w:rFonts w:hint="eastAsia" w:ascii="仿宋_GB2312" w:eastAsia="仿宋_GB2312"/>
          <w:sz w:val="28"/>
          <w:szCs w:val="28"/>
          <w:u w:val="single"/>
        </w:rPr>
        <w:t xml:space="preserve"> 0752-882</w:t>
      </w:r>
      <w:r>
        <w:rPr>
          <w:rFonts w:hint="eastAsia" w:ascii="仿宋_GB2312" w:eastAsia="仿宋_GB2312"/>
          <w:sz w:val="28"/>
          <w:szCs w:val="28"/>
          <w:u w:val="single"/>
          <w:lang w:val="en-US" w:eastAsia="zh-CN"/>
        </w:rPr>
        <w:t>6398</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F63EA5E">
      <w:pPr>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惠东县平山街道松柏路</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54E5E14">
      <w:pPr>
        <w:ind w:firstLine="1400" w:firstLineChars="500"/>
        <w:jc w:val="left"/>
        <w:rPr>
          <w:rFonts w:ascii="仿宋_GB2312" w:eastAsia="仿宋_GB2312"/>
          <w:sz w:val="28"/>
          <w:szCs w:val="28"/>
        </w:rPr>
      </w:pPr>
      <w:r>
        <w:rPr>
          <w:rFonts w:hint="eastAsia" w:ascii="仿宋_GB2312" w:eastAsia="仿宋_GB2312"/>
          <w:sz w:val="28"/>
          <w:szCs w:val="28"/>
          <w:u w:val="single"/>
        </w:rPr>
        <w:t>二楼201</w:t>
      </w:r>
      <w:r>
        <w:rPr>
          <w:rFonts w:hint="eastAsia" w:ascii="仿宋_GB2312" w:eastAsia="仿宋_GB2312"/>
          <w:sz w:val="28"/>
          <w:szCs w:val="28"/>
          <w:u w:val="single"/>
          <w:lang w:eastAsia="zh-CN"/>
        </w:rPr>
        <w:t>（</w:t>
      </w:r>
      <w:r>
        <w:rPr>
          <w:rFonts w:hint="eastAsia" w:ascii="仿宋_GB2312" w:eastAsia="仿宋_GB2312"/>
          <w:sz w:val="28"/>
          <w:szCs w:val="28"/>
          <w:u w:val="single"/>
        </w:rPr>
        <w:t>万事达酒店侧</w:t>
      </w:r>
      <w:r>
        <w:rPr>
          <w:rFonts w:hint="eastAsia" w:ascii="仿宋_GB2312" w:eastAsia="仿宋_GB2312"/>
          <w:sz w:val="28"/>
          <w:szCs w:val="28"/>
          <w:u w:val="single"/>
          <w:lang w:eastAsia="zh-CN"/>
        </w:rPr>
        <w:t>）</w:t>
      </w:r>
      <w:r>
        <w:rPr>
          <w:rFonts w:hint="eastAsia" w:ascii="仿宋_GB2312" w:eastAsia="仿宋_GB2312"/>
          <w:sz w:val="28"/>
          <w:szCs w:val="28"/>
          <w:u w:val="none"/>
          <w:lang w:val="en-US" w:eastAsia="zh-CN"/>
        </w:rPr>
        <w:t xml:space="preserve">  </w:t>
      </w:r>
      <w:r>
        <w:rPr>
          <w:rFonts w:hint="eastAsia" w:ascii="仿宋_GB2312" w:eastAsia="仿宋_GB2312"/>
          <w:sz w:val="28"/>
          <w:szCs w:val="28"/>
        </w:rPr>
        <w:t>身份证号码：</w:t>
      </w:r>
      <w:r>
        <w:rPr>
          <w:rFonts w:hint="eastAsia" w:ascii="仿宋_GB2312" w:eastAsia="仿宋_GB2312"/>
          <w:sz w:val="28"/>
          <w:szCs w:val="28"/>
          <w:u w:val="single"/>
        </w:rPr>
        <w:t xml:space="preserve">                    </w:t>
      </w:r>
    </w:p>
    <w:p w14:paraId="72F0C7C1">
      <w:pPr>
        <w:ind w:firstLine="4620" w:firstLineChars="165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年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2BD044CB"/>
    <w:p w14:paraId="5D4F33AF"/>
    <w:p w14:paraId="745999A3">
      <w:pPr>
        <w:jc w:val="right"/>
      </w:pPr>
    </w:p>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61B">
    <w:pPr>
      <w:pStyle w:val="2"/>
      <w:jc w:val="center"/>
    </w:pPr>
    <w:r>
      <w:fldChar w:fldCharType="begin"/>
    </w:r>
    <w:r>
      <w:instrText xml:space="preserve"> PAGE   \* MERGEFORMAT </w:instrText>
    </w:r>
    <w:r>
      <w:fldChar w:fldCharType="separate"/>
    </w:r>
    <w:r>
      <w:rPr>
        <w:lang w:val="zh-CN"/>
      </w:rPr>
      <w:t>9</w:t>
    </w:r>
    <w:r>
      <w:fldChar w:fldCharType="end"/>
    </w:r>
  </w:p>
  <w:p w14:paraId="5EE0FF6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F2E1">
    <w:pPr>
      <w:pStyle w:val="2"/>
      <w:framePr w:wrap="around" w:vAnchor="text" w:hAnchor="margin" w:xAlign="center" w:y="1"/>
      <w:rPr>
        <w:rStyle w:val="6"/>
      </w:rPr>
    </w:pPr>
    <w:r>
      <w:fldChar w:fldCharType="begin"/>
    </w:r>
    <w:r>
      <w:rPr>
        <w:rStyle w:val="6"/>
      </w:rPr>
      <w:instrText xml:space="preserve">PAGE  </w:instrText>
    </w:r>
    <w:r>
      <w:fldChar w:fldCharType="end"/>
    </w:r>
  </w:p>
  <w:p w14:paraId="5CF03C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B233">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80B1D"/>
    <w:multiLevelType w:val="singleLevel"/>
    <w:tmpl w:val="ED180B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11"/>
    <w:rsid w:val="00176C23"/>
    <w:rsid w:val="00270AA3"/>
    <w:rsid w:val="005903B0"/>
    <w:rsid w:val="00656BD9"/>
    <w:rsid w:val="007E2E11"/>
    <w:rsid w:val="00A917EB"/>
    <w:rsid w:val="00BF442A"/>
    <w:rsid w:val="00D1469F"/>
    <w:rsid w:val="00FE23E6"/>
    <w:rsid w:val="01F519DC"/>
    <w:rsid w:val="04604A3D"/>
    <w:rsid w:val="08186DE4"/>
    <w:rsid w:val="0BC55796"/>
    <w:rsid w:val="0C38586A"/>
    <w:rsid w:val="0D914892"/>
    <w:rsid w:val="0DA85662"/>
    <w:rsid w:val="0F977DC0"/>
    <w:rsid w:val="12FE2912"/>
    <w:rsid w:val="183848DE"/>
    <w:rsid w:val="195E771B"/>
    <w:rsid w:val="1AD8748A"/>
    <w:rsid w:val="1F33540F"/>
    <w:rsid w:val="1FA812B7"/>
    <w:rsid w:val="230315C1"/>
    <w:rsid w:val="23443EFE"/>
    <w:rsid w:val="25BC6F10"/>
    <w:rsid w:val="27321E34"/>
    <w:rsid w:val="286F5581"/>
    <w:rsid w:val="2C2912B3"/>
    <w:rsid w:val="2C3B454D"/>
    <w:rsid w:val="2D4A7A55"/>
    <w:rsid w:val="30841758"/>
    <w:rsid w:val="34296DE6"/>
    <w:rsid w:val="36D763E7"/>
    <w:rsid w:val="37E82A18"/>
    <w:rsid w:val="3AD36B9C"/>
    <w:rsid w:val="3BFA5724"/>
    <w:rsid w:val="3DE31F7B"/>
    <w:rsid w:val="3E5F5856"/>
    <w:rsid w:val="3F2D7AE6"/>
    <w:rsid w:val="3FFE1AEA"/>
    <w:rsid w:val="40844434"/>
    <w:rsid w:val="40934C43"/>
    <w:rsid w:val="432D5CAC"/>
    <w:rsid w:val="44A67D0E"/>
    <w:rsid w:val="45637137"/>
    <w:rsid w:val="4687018D"/>
    <w:rsid w:val="47671F7C"/>
    <w:rsid w:val="4805076E"/>
    <w:rsid w:val="4ACC2D7C"/>
    <w:rsid w:val="50C044B7"/>
    <w:rsid w:val="5285478D"/>
    <w:rsid w:val="56173EF7"/>
    <w:rsid w:val="58E64E62"/>
    <w:rsid w:val="592741B7"/>
    <w:rsid w:val="597E361E"/>
    <w:rsid w:val="598F54AE"/>
    <w:rsid w:val="5A14417E"/>
    <w:rsid w:val="5D3904D2"/>
    <w:rsid w:val="5D9D08C0"/>
    <w:rsid w:val="5DBD359A"/>
    <w:rsid w:val="5FEC1F16"/>
    <w:rsid w:val="61241E74"/>
    <w:rsid w:val="62221849"/>
    <w:rsid w:val="63460686"/>
    <w:rsid w:val="63E834F2"/>
    <w:rsid w:val="64694329"/>
    <w:rsid w:val="64A07DF1"/>
    <w:rsid w:val="652F4259"/>
    <w:rsid w:val="667F14F9"/>
    <w:rsid w:val="6B636B9B"/>
    <w:rsid w:val="70843204"/>
    <w:rsid w:val="71166F44"/>
    <w:rsid w:val="767C25E1"/>
    <w:rsid w:val="79036285"/>
    <w:rsid w:val="7A45253A"/>
    <w:rsid w:val="7ADA0F5E"/>
    <w:rsid w:val="7B10210C"/>
    <w:rsid w:val="7C0A6C5F"/>
    <w:rsid w:val="7D0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眉 Char"/>
    <w:basedOn w:val="5"/>
    <w:link w:val="3"/>
    <w:qFormat/>
    <w:uiPriority w:val="0"/>
    <w:rPr>
      <w:rFonts w:ascii="Times New Roman" w:hAnsi="Times New Roman" w:eastAsia="宋体" w:cs="Times New Roman"/>
      <w:sz w:val="18"/>
      <w:szCs w:val="20"/>
    </w:rPr>
  </w:style>
  <w:style w:type="character" w:customStyle="1" w:styleId="9">
    <w:name w:val="页脚 Char"/>
    <w:basedOn w:val="5"/>
    <w:link w:val="2"/>
    <w:qFormat/>
    <w:uiPriority w:val="99"/>
    <w:rPr>
      <w:rFonts w:ascii="Times New Roman" w:hAnsi="Times New Roman" w:eastAsia="宋体" w:cs="Times New Roman"/>
      <w:sz w:val="18"/>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3647</Words>
  <Characters>3685</Characters>
  <Lines>34</Lines>
  <Paragraphs>9</Paragraphs>
  <TotalTime>2</TotalTime>
  <ScaleCrop>false</ScaleCrop>
  <LinksUpToDate>false</LinksUpToDate>
  <CharactersWithSpaces>4174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2017-06-08T07:59:00Z</dcterms:created>
  <dc:creator>Lenovo</dc:creator>
  <cp:lastModifiedBy>S</cp:lastModifiedBy>
  <cp:lastPrinted>2020-12-21T06:42:00Z</cp:lastPrinted>
  <dcterms:modified xsi:type="dcterms:W3CDTF">2025-11-13T01:55:46Z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69BCDC4AF12F474AA3FE7C767F97B7D3</vt:lpwstr>
  </property>
  <property fmtid="{D5CDD505-2E9C-101B-9397-08002B2CF9AE}" pid="4" name="KSOTemplateDocerSaveRecord">
    <vt:lpwstr>eyJoZGlkIjoiNTZjOTBlODFiZTI3MmZkNzgwY2Q5M2M4YTNkNDg1OWUiLCJ1c2VySWQiOiI4NDMwNjA0NzAifQ==</vt:lpwstr>
  </property>
</Properties>
</file>