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AD9EC">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物 业 租 赁 合 同</w:t>
      </w:r>
    </w:p>
    <w:p w14:paraId="0F97114C">
      <w:pPr>
        <w:spacing w:line="600" w:lineRule="exact"/>
        <w:ind w:firstLine="6184" w:firstLineChars="2200"/>
        <w:rPr>
          <w:rFonts w:eastAsia="仿宋"/>
          <w:b/>
          <w:bCs/>
          <w:sz w:val="28"/>
          <w:szCs w:val="28"/>
        </w:rPr>
      </w:pPr>
      <w:r>
        <w:rPr>
          <w:rFonts w:eastAsia="仿宋"/>
          <w:b/>
          <w:bCs/>
          <w:sz w:val="28"/>
          <w:szCs w:val="28"/>
        </w:rPr>
        <w:t>合同编号：</w:t>
      </w:r>
    </w:p>
    <w:p w14:paraId="317F4CEE">
      <w:pPr>
        <w:spacing w:line="600" w:lineRule="exact"/>
        <w:ind w:firstLine="6184" w:firstLineChars="2200"/>
        <w:rPr>
          <w:rFonts w:eastAsia="仿宋"/>
          <w:b/>
          <w:bCs/>
          <w:sz w:val="28"/>
          <w:szCs w:val="28"/>
        </w:rPr>
      </w:pPr>
    </w:p>
    <w:p w14:paraId="508B6639">
      <w:pPr>
        <w:spacing w:line="600" w:lineRule="exact"/>
        <w:ind w:left="61" w:leftChars="-52" w:hanging="170" w:hangingChars="53"/>
        <w:rPr>
          <w:rFonts w:eastAsia="仿宋"/>
          <w:b/>
          <w:bCs/>
          <w:sz w:val="32"/>
          <w:szCs w:val="32"/>
        </w:rPr>
      </w:pPr>
      <w:r>
        <w:rPr>
          <w:rFonts w:hint="eastAsia" w:eastAsia="仿宋"/>
          <w:b/>
          <w:bCs/>
          <w:sz w:val="32"/>
          <w:szCs w:val="32"/>
        </w:rPr>
        <w:t>出租方</w:t>
      </w:r>
      <w:r>
        <w:rPr>
          <w:rFonts w:eastAsia="仿宋"/>
          <w:b/>
          <w:bCs/>
          <w:sz w:val="32"/>
          <w:szCs w:val="32"/>
        </w:rPr>
        <w:t>：惠州市城投住房租赁有限公司</w:t>
      </w:r>
      <w:r>
        <w:rPr>
          <w:rFonts w:hint="eastAsia" w:eastAsia="仿宋"/>
          <w:b/>
          <w:bCs/>
          <w:sz w:val="32"/>
          <w:szCs w:val="32"/>
        </w:rPr>
        <w:t>（以下简称“甲方”）</w:t>
      </w:r>
    </w:p>
    <w:p w14:paraId="4B46E9DC">
      <w:pPr>
        <w:spacing w:line="600" w:lineRule="exact"/>
        <w:ind w:left="61" w:leftChars="-52" w:hanging="170" w:hangingChars="53"/>
        <w:rPr>
          <w:rFonts w:eastAsia="仿宋"/>
          <w:b/>
          <w:bCs/>
          <w:sz w:val="32"/>
          <w:szCs w:val="32"/>
        </w:rPr>
      </w:pPr>
      <w:r>
        <w:rPr>
          <w:rFonts w:hint="eastAsia" w:eastAsia="仿宋"/>
          <w:b/>
          <w:bCs/>
          <w:sz w:val="32"/>
          <w:szCs w:val="32"/>
        </w:rPr>
        <w:t>法定代表人：曹汉营</w:t>
      </w:r>
    </w:p>
    <w:p w14:paraId="0EDD70D3">
      <w:pPr>
        <w:spacing w:line="600" w:lineRule="exact"/>
        <w:ind w:left="61" w:leftChars="-52" w:hanging="170" w:hangingChars="53"/>
        <w:rPr>
          <w:rFonts w:eastAsia="仿宋"/>
          <w:b/>
          <w:bCs/>
          <w:sz w:val="32"/>
          <w:szCs w:val="32"/>
        </w:rPr>
      </w:pPr>
      <w:r>
        <w:rPr>
          <w:rFonts w:eastAsia="仿宋"/>
          <w:b/>
          <w:bCs/>
          <w:sz w:val="32"/>
          <w:szCs w:val="32"/>
        </w:rPr>
        <w:t>住所地：惠州市惠城区江北三新南路2-1</w:t>
      </w:r>
      <w:r>
        <w:rPr>
          <w:rFonts w:hint="eastAsia" w:eastAsia="仿宋"/>
          <w:b/>
          <w:bCs/>
          <w:sz w:val="32"/>
          <w:szCs w:val="32"/>
        </w:rPr>
        <w:t>号</w:t>
      </w:r>
      <w:r>
        <w:rPr>
          <w:rFonts w:eastAsia="仿宋"/>
          <w:b/>
          <w:bCs/>
          <w:sz w:val="32"/>
          <w:szCs w:val="32"/>
        </w:rPr>
        <w:t>7楼703、707</w:t>
      </w:r>
    </w:p>
    <w:p w14:paraId="603E1981">
      <w:pPr>
        <w:tabs>
          <w:tab w:val="left" w:pos="3011"/>
        </w:tabs>
        <w:spacing w:line="600" w:lineRule="exact"/>
        <w:ind w:left="61" w:leftChars="-52" w:hanging="170" w:hangingChars="53"/>
        <w:rPr>
          <w:rFonts w:eastAsia="仿宋"/>
          <w:b/>
          <w:bCs/>
          <w:sz w:val="32"/>
          <w:szCs w:val="32"/>
        </w:rPr>
      </w:pPr>
      <w:r>
        <w:rPr>
          <w:rFonts w:eastAsia="仿宋"/>
          <w:b/>
          <w:bCs/>
          <w:sz w:val="32"/>
          <w:szCs w:val="32"/>
        </w:rPr>
        <w:t>联系电话：0752-7213997</w:t>
      </w:r>
    </w:p>
    <w:p w14:paraId="4965554F">
      <w:pPr>
        <w:spacing w:line="600" w:lineRule="exact"/>
        <w:ind w:left="61" w:leftChars="-52" w:right="-57" w:hanging="170" w:hangingChars="53"/>
        <w:jc w:val="left"/>
        <w:rPr>
          <w:rFonts w:eastAsia="仿宋"/>
          <w:b/>
          <w:bCs/>
          <w:sz w:val="32"/>
          <w:szCs w:val="32"/>
        </w:rPr>
      </w:pPr>
    </w:p>
    <w:p w14:paraId="4F86A3AC">
      <w:pPr>
        <w:spacing w:line="600" w:lineRule="exact"/>
        <w:ind w:left="61" w:leftChars="-52" w:right="-57" w:hanging="170" w:hangingChars="53"/>
        <w:jc w:val="left"/>
        <w:rPr>
          <w:rFonts w:eastAsia="仿宋"/>
          <w:b/>
          <w:bCs/>
          <w:sz w:val="32"/>
          <w:szCs w:val="32"/>
        </w:rPr>
      </w:pPr>
      <w:r>
        <w:rPr>
          <w:rFonts w:eastAsia="仿宋"/>
          <w:b/>
          <w:bCs/>
          <w:sz w:val="32"/>
          <w:szCs w:val="32"/>
        </w:rPr>
        <w:t>承租方：</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eastAsia="仿宋"/>
          <w:b/>
          <w:bCs/>
          <w:sz w:val="32"/>
          <w:szCs w:val="32"/>
        </w:rPr>
        <w:t xml:space="preserve"> （以下简称“乙方”）</w:t>
      </w:r>
    </w:p>
    <w:p w14:paraId="7B41CD81">
      <w:pPr>
        <w:spacing w:line="600" w:lineRule="exact"/>
        <w:ind w:left="61" w:leftChars="-52" w:right="-57" w:hanging="170" w:hangingChars="53"/>
        <w:jc w:val="left"/>
        <w:rPr>
          <w:rFonts w:eastAsia="仿宋"/>
          <w:b/>
          <w:bCs/>
          <w:sz w:val="32"/>
          <w:szCs w:val="32"/>
          <w:u w:val="single"/>
        </w:rPr>
      </w:pPr>
      <w:r>
        <w:rPr>
          <w:rFonts w:eastAsia="仿宋"/>
          <w:b/>
          <w:bCs/>
          <w:sz w:val="32"/>
          <w:szCs w:val="32"/>
        </w:rPr>
        <w:t>公民身份号码/统一社会信用代码：</w:t>
      </w:r>
      <w:r>
        <w:rPr>
          <w:rFonts w:eastAsia="仿宋"/>
          <w:b/>
          <w:bCs/>
          <w:sz w:val="32"/>
          <w:szCs w:val="32"/>
          <w:u w:val="single"/>
        </w:rPr>
        <w:t xml:space="preserve">            </w:t>
      </w:r>
    </w:p>
    <w:p w14:paraId="2675CDC5">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法定代表人（如有）：</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14:paraId="1063B471">
      <w:pPr>
        <w:spacing w:line="600" w:lineRule="exact"/>
        <w:ind w:left="61" w:leftChars="-52" w:right="-57" w:hanging="170" w:hangingChars="53"/>
        <w:jc w:val="left"/>
        <w:rPr>
          <w:rFonts w:eastAsia="仿宋"/>
          <w:b/>
          <w:bCs/>
          <w:sz w:val="32"/>
          <w:szCs w:val="32"/>
          <w:u w:val="single"/>
        </w:rPr>
      </w:pPr>
      <w:r>
        <w:rPr>
          <w:rFonts w:hint="eastAsia" w:eastAsia="仿宋"/>
          <w:b/>
          <w:bCs/>
          <w:sz w:val="32"/>
          <w:szCs w:val="32"/>
        </w:rPr>
        <w:t>户籍地/</w:t>
      </w:r>
      <w:r>
        <w:rPr>
          <w:rFonts w:eastAsia="仿宋"/>
          <w:b/>
          <w:bCs/>
          <w:sz w:val="32"/>
          <w:szCs w:val="32"/>
        </w:rPr>
        <w:t>住所：</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p>
    <w:p w14:paraId="37E7F386">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现经常居住地/主营业务所在地：</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14:paraId="5C0E1D87">
      <w:pPr>
        <w:spacing w:line="600" w:lineRule="exact"/>
        <w:ind w:left="61" w:leftChars="-52" w:right="-57" w:hanging="170" w:hangingChars="53"/>
        <w:jc w:val="left"/>
        <w:rPr>
          <w:rFonts w:eastAsia="仿宋"/>
          <w:b/>
          <w:bCs/>
          <w:sz w:val="32"/>
          <w:szCs w:val="32"/>
          <w:u w:val="single"/>
        </w:rPr>
      </w:pPr>
      <w:r>
        <w:rPr>
          <w:rFonts w:eastAsia="仿宋"/>
          <w:b/>
          <w:bCs/>
          <w:sz w:val="32"/>
          <w:szCs w:val="32"/>
        </w:rPr>
        <w:t>联系电话：</w:t>
      </w:r>
      <w:r>
        <w:rPr>
          <w:rFonts w:eastAsia="仿宋"/>
          <w:b/>
          <w:bCs/>
          <w:sz w:val="32"/>
          <w:szCs w:val="32"/>
          <w:u w:val="single"/>
        </w:rPr>
        <w:t xml:space="preserve">                    </w:t>
      </w:r>
      <w:r>
        <w:rPr>
          <w:rFonts w:hint="eastAsia" w:eastAsia="仿宋"/>
          <w:b/>
          <w:bCs/>
          <w:sz w:val="32"/>
          <w:szCs w:val="32"/>
          <w:u w:val="single"/>
        </w:rPr>
        <w:t xml:space="preserve"> </w:t>
      </w:r>
    </w:p>
    <w:p w14:paraId="248FB304">
      <w:pPr>
        <w:spacing w:line="600" w:lineRule="exact"/>
        <w:jc w:val="left"/>
        <w:rPr>
          <w:rFonts w:eastAsia="仿宋"/>
          <w:b/>
          <w:bCs/>
          <w:sz w:val="32"/>
          <w:szCs w:val="32"/>
        </w:rPr>
      </w:pPr>
      <w:r>
        <w:rPr>
          <w:rFonts w:eastAsia="仿宋"/>
          <w:b/>
          <w:bCs/>
          <w:sz w:val="32"/>
          <w:szCs w:val="32"/>
        </w:rPr>
        <w:t>鉴于：</w:t>
      </w:r>
    </w:p>
    <w:p w14:paraId="37D3544E">
      <w:pPr>
        <w:spacing w:line="600" w:lineRule="exact"/>
        <w:ind w:firstLine="560" w:firstLineChars="200"/>
        <w:rPr>
          <w:rFonts w:eastAsia="仿宋"/>
          <w:sz w:val="28"/>
          <w:szCs w:val="28"/>
        </w:rPr>
      </w:pPr>
      <w:r>
        <w:rPr>
          <w:rFonts w:eastAsia="仿宋"/>
          <w:sz w:val="28"/>
          <w:szCs w:val="28"/>
        </w:rPr>
        <w:t>（一）本合同项下的租赁标的经价格评估后，通过惠州市公共资源交易</w:t>
      </w:r>
      <w:r>
        <w:rPr>
          <w:rFonts w:hint="eastAsia" w:eastAsia="仿宋"/>
          <w:sz w:val="28"/>
          <w:szCs w:val="28"/>
        </w:rPr>
        <w:t>平台</w:t>
      </w:r>
      <w:r>
        <w:rPr>
          <w:rFonts w:eastAsia="仿宋"/>
          <w:sz w:val="28"/>
          <w:szCs w:val="28"/>
        </w:rPr>
        <w:t>公开发布招租信息，并采用【网络竞价】的方式实施交易，确认承租方和租赁价格等。</w:t>
      </w:r>
    </w:p>
    <w:p w14:paraId="4156027D">
      <w:pPr>
        <w:spacing w:line="600" w:lineRule="exact"/>
        <w:ind w:firstLine="560" w:firstLineChars="200"/>
        <w:rPr>
          <w:rFonts w:eastAsia="仿宋"/>
          <w:bCs/>
          <w:sz w:val="28"/>
          <w:szCs w:val="28"/>
        </w:rPr>
      </w:pPr>
      <w:r>
        <w:rPr>
          <w:rFonts w:eastAsia="仿宋"/>
          <w:sz w:val="28"/>
          <w:szCs w:val="28"/>
        </w:rPr>
        <w:t>（二）乙方在充分理解甲方针对本合同项下租赁标的在惠州市公共资源交易</w:t>
      </w:r>
      <w:r>
        <w:rPr>
          <w:rFonts w:hint="eastAsia" w:eastAsia="仿宋"/>
          <w:sz w:val="28"/>
          <w:szCs w:val="28"/>
        </w:rPr>
        <w:t>平台</w:t>
      </w:r>
      <w:r>
        <w:rPr>
          <w:rFonts w:eastAsia="仿宋"/>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sz w:val="28"/>
          <w:szCs w:val="28"/>
          <w:u w:val="single"/>
        </w:rPr>
        <w:t xml:space="preserve"> </w:t>
      </w:r>
      <w:r>
        <w:rPr>
          <w:rFonts w:hint="eastAsia" w:eastAsia="仿宋"/>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日通过</w:t>
      </w:r>
      <w:r>
        <w:rPr>
          <w:rFonts w:eastAsia="仿宋"/>
          <w:sz w:val="28"/>
          <w:szCs w:val="28"/>
        </w:rPr>
        <w:t>【网络竞价】的</w:t>
      </w:r>
      <w:r>
        <w:rPr>
          <w:rFonts w:eastAsia="仿宋"/>
          <w:bCs/>
          <w:sz w:val="28"/>
          <w:szCs w:val="28"/>
        </w:rPr>
        <w:t>方式成为租赁标的承租方。</w:t>
      </w:r>
    </w:p>
    <w:p w14:paraId="1BAA3A32">
      <w:pPr>
        <w:spacing w:line="600" w:lineRule="exact"/>
        <w:ind w:firstLine="560" w:firstLineChars="200"/>
        <w:rPr>
          <w:rFonts w:eastAsia="仿宋"/>
          <w:sz w:val="28"/>
          <w:szCs w:val="28"/>
        </w:rPr>
      </w:pPr>
      <w:r>
        <w:rPr>
          <w:rFonts w:eastAsia="仿宋"/>
          <w:sz w:val="28"/>
          <w:szCs w:val="28"/>
        </w:rPr>
        <w:t>根据《中华人民共和国民法典》及其他有关法律、法规的规定，甲乙双方本着平等、自愿、公平、诚实信用的原则，经双方协商一致，同意按照下列条款签订本合同</w:t>
      </w:r>
      <w:r>
        <w:rPr>
          <w:rFonts w:hint="eastAsia" w:eastAsia="仿宋"/>
          <w:sz w:val="28"/>
          <w:szCs w:val="28"/>
        </w:rPr>
        <w:t>（合同签订地址：惠州市惠城区）</w:t>
      </w:r>
      <w:r>
        <w:rPr>
          <w:rFonts w:eastAsia="仿宋"/>
          <w:sz w:val="28"/>
          <w:szCs w:val="28"/>
        </w:rPr>
        <w:t>，以资共同遵守。</w:t>
      </w:r>
    </w:p>
    <w:p w14:paraId="6C876043">
      <w:pPr>
        <w:pStyle w:val="3"/>
        <w:spacing w:line="600" w:lineRule="exact"/>
        <w:ind w:firstLine="562" w:firstLineChars="200"/>
        <w:rPr>
          <w:rFonts w:eastAsia="仿宋"/>
          <w:sz w:val="28"/>
          <w:szCs w:val="28"/>
        </w:rPr>
      </w:pPr>
      <w:r>
        <w:rPr>
          <w:rFonts w:eastAsia="仿宋"/>
          <w:b/>
          <w:sz w:val="28"/>
          <w:szCs w:val="28"/>
        </w:rPr>
        <w:t>第一条 房屋基本情况</w:t>
      </w:r>
    </w:p>
    <w:p w14:paraId="2084CADA">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甲方出租给乙方的</w:t>
      </w:r>
      <w:r>
        <w:rPr>
          <w:rFonts w:hint="eastAsia" w:eastAsia="仿宋"/>
          <w:bCs/>
          <w:sz w:val="28"/>
          <w:szCs w:val="28"/>
        </w:rPr>
        <w:t>房屋</w:t>
      </w:r>
      <w:r>
        <w:rPr>
          <w:rFonts w:eastAsia="仿宋"/>
          <w:bCs/>
          <w:sz w:val="28"/>
          <w:szCs w:val="28"/>
        </w:rPr>
        <w:t>坐落于</w:t>
      </w:r>
      <w:r>
        <w:rPr>
          <w:rFonts w:hint="eastAsia" w:eastAsia="仿宋"/>
          <w:bCs/>
          <w:sz w:val="28"/>
          <w:szCs w:val="28"/>
          <w:u w:val="single"/>
        </w:rPr>
        <w:t xml:space="preserve">          （以下简称“房屋”）</w:t>
      </w:r>
      <w:r>
        <w:rPr>
          <w:rFonts w:hint="eastAsia" w:eastAsia="仿宋"/>
          <w:bCs/>
          <w:sz w:val="28"/>
          <w:szCs w:val="28"/>
        </w:rPr>
        <w:t>，具体编号及房屋建筑面积为：</w:t>
      </w:r>
      <w:r>
        <w:rPr>
          <w:rFonts w:hint="eastAsia" w:eastAsia="仿宋"/>
          <w:bCs/>
          <w:sz w:val="28"/>
          <w:szCs w:val="28"/>
          <w:u w:val="single"/>
        </w:rPr>
        <w:t xml:space="preserve">          </w:t>
      </w:r>
      <w:r>
        <w:rPr>
          <w:rFonts w:hint="eastAsia" w:eastAsia="仿宋"/>
          <w:bCs/>
          <w:sz w:val="28"/>
          <w:szCs w:val="28"/>
        </w:rPr>
        <w:t xml:space="preserve"> 。房屋所有权证或不动产权证书编号为：</w:t>
      </w:r>
      <w:r>
        <w:rPr>
          <w:rFonts w:hint="eastAsia" w:eastAsia="仿宋"/>
          <w:bCs/>
          <w:sz w:val="28"/>
          <w:szCs w:val="28"/>
          <w:u w:val="single"/>
        </w:rPr>
        <w:t xml:space="preserve">                                                     </w:t>
      </w:r>
      <w:r>
        <w:rPr>
          <w:rFonts w:hint="eastAsia" w:eastAsia="仿宋"/>
          <w:bCs/>
          <w:sz w:val="28"/>
          <w:szCs w:val="28"/>
          <w:u w:val="none"/>
        </w:rPr>
        <w:t>。</w:t>
      </w:r>
    </w:p>
    <w:p w14:paraId="2166BEE0">
      <w:pPr>
        <w:wordWrap w:val="0"/>
        <w:adjustRightInd w:val="0"/>
        <w:snapToGrid w:val="0"/>
        <w:spacing w:line="600" w:lineRule="exact"/>
        <w:ind w:firstLine="490"/>
        <w:rPr>
          <w:rFonts w:eastAsia="仿宋"/>
          <w:bCs/>
          <w:sz w:val="28"/>
          <w:szCs w:val="28"/>
        </w:rPr>
      </w:pPr>
      <w:r>
        <w:rPr>
          <w:rFonts w:hint="eastAsia" w:eastAsia="仿宋"/>
          <w:bCs/>
          <w:sz w:val="28"/>
          <w:szCs w:val="28"/>
        </w:rPr>
        <w:t>（二）以上房屋的权利性质为：</w:t>
      </w:r>
      <w:r>
        <w:rPr>
          <w:rFonts w:hint="eastAsia" w:eastAsia="仿宋"/>
          <w:bCs/>
          <w:sz w:val="28"/>
          <w:szCs w:val="28"/>
          <w:u w:val="single"/>
        </w:rPr>
        <w:t xml:space="preserve">        </w:t>
      </w:r>
      <w:r>
        <w:rPr>
          <w:rFonts w:hint="eastAsia" w:eastAsia="仿宋"/>
          <w:bCs/>
          <w:sz w:val="28"/>
          <w:szCs w:val="28"/>
        </w:rPr>
        <w:t>；建筑物结构为：</w:t>
      </w:r>
      <w:r>
        <w:rPr>
          <w:rFonts w:hint="eastAsia" w:eastAsia="仿宋"/>
          <w:bCs/>
          <w:sz w:val="28"/>
          <w:szCs w:val="28"/>
          <w:u w:val="single"/>
        </w:rPr>
        <w:t xml:space="preserve">        </w:t>
      </w:r>
      <w:r>
        <w:rPr>
          <w:rFonts w:hint="eastAsia" w:eastAsia="仿宋"/>
          <w:bCs/>
          <w:sz w:val="28"/>
          <w:szCs w:val="28"/>
        </w:rPr>
        <w:t>。</w:t>
      </w:r>
    </w:p>
    <w:p w14:paraId="7DB55B42">
      <w:pPr>
        <w:wordWrap w:val="0"/>
        <w:adjustRightInd w:val="0"/>
        <w:snapToGrid w:val="0"/>
        <w:spacing w:line="600" w:lineRule="exact"/>
        <w:ind w:firstLine="490"/>
        <w:rPr>
          <w:rFonts w:eastAsia="仿宋"/>
          <w:bCs/>
          <w:sz w:val="28"/>
          <w:szCs w:val="28"/>
        </w:rPr>
      </w:pPr>
      <w:r>
        <w:rPr>
          <w:rFonts w:hint="eastAsia" w:eastAsia="仿宋"/>
          <w:bCs/>
          <w:sz w:val="28"/>
          <w:szCs w:val="28"/>
        </w:rPr>
        <w:t>（三）房屋附属设施：</w:t>
      </w:r>
      <w:r>
        <w:rPr>
          <w:rFonts w:hint="eastAsia" w:eastAsia="仿宋"/>
          <w:bCs/>
          <w:sz w:val="28"/>
          <w:szCs w:val="28"/>
          <w:u w:val="single"/>
        </w:rPr>
        <w:t xml:space="preserve">                 </w:t>
      </w:r>
      <w:r>
        <w:rPr>
          <w:rFonts w:hint="eastAsia" w:eastAsia="仿宋"/>
          <w:bCs/>
          <w:sz w:val="28"/>
          <w:szCs w:val="28"/>
        </w:rPr>
        <w:t>；房屋内设备情况：</w:t>
      </w:r>
      <w:r>
        <w:rPr>
          <w:rFonts w:hint="eastAsia" w:eastAsia="仿宋"/>
          <w:bCs/>
          <w:sz w:val="28"/>
          <w:szCs w:val="28"/>
          <w:u w:val="single"/>
        </w:rPr>
        <w:t xml:space="preserve">                    </w:t>
      </w:r>
      <w:r>
        <w:rPr>
          <w:rFonts w:hint="eastAsia" w:eastAsia="仿宋"/>
          <w:bCs/>
          <w:sz w:val="28"/>
          <w:szCs w:val="28"/>
        </w:rPr>
        <w:t>。</w:t>
      </w:r>
    </w:p>
    <w:p w14:paraId="317AE28C">
      <w:pPr>
        <w:wordWrap w:val="0"/>
        <w:adjustRightInd w:val="0"/>
        <w:snapToGrid w:val="0"/>
        <w:spacing w:line="600" w:lineRule="exact"/>
        <w:ind w:firstLine="490"/>
        <w:rPr>
          <w:rFonts w:eastAsia="仿宋"/>
          <w:bCs/>
          <w:sz w:val="28"/>
          <w:szCs w:val="28"/>
        </w:rPr>
      </w:pPr>
      <w:r>
        <w:rPr>
          <w:rFonts w:hint="eastAsia" w:eastAsia="仿宋"/>
          <w:bCs/>
          <w:sz w:val="28"/>
          <w:szCs w:val="28"/>
        </w:rPr>
        <w:t>（四）房屋结构：</w:t>
      </w:r>
      <w:r>
        <w:rPr>
          <w:rFonts w:hint="eastAsia" w:eastAsia="仿宋"/>
          <w:bCs/>
          <w:sz w:val="28"/>
          <w:szCs w:val="28"/>
          <w:u w:val="single"/>
        </w:rPr>
        <w:t xml:space="preserve">                     </w:t>
      </w:r>
      <w:r>
        <w:rPr>
          <w:rFonts w:hint="eastAsia" w:eastAsia="仿宋"/>
          <w:bCs/>
          <w:sz w:val="28"/>
          <w:szCs w:val="28"/>
        </w:rPr>
        <w:t>；房屋装修状态</w:t>
      </w:r>
      <w:r>
        <w:rPr>
          <w:rFonts w:hint="eastAsia" w:eastAsia="仿宋"/>
          <w:bCs/>
          <w:sz w:val="28"/>
          <w:szCs w:val="28"/>
          <w:u w:val="single"/>
        </w:rPr>
        <w:t xml:space="preserve">：       </w:t>
      </w:r>
      <w:r>
        <w:rPr>
          <w:rFonts w:hint="eastAsia" w:eastAsia="仿宋"/>
          <w:bCs/>
          <w:sz w:val="28"/>
          <w:szCs w:val="28"/>
        </w:rPr>
        <w:t>。</w:t>
      </w:r>
    </w:p>
    <w:p w14:paraId="5251DA2B">
      <w:pPr>
        <w:wordWrap w:val="0"/>
        <w:spacing w:line="580" w:lineRule="exact"/>
        <w:ind w:firstLine="560" w:firstLineChars="200"/>
        <w:rPr>
          <w:rFonts w:eastAsia="仿宋"/>
          <w:bCs/>
          <w:sz w:val="28"/>
          <w:szCs w:val="28"/>
          <w:u w:val="single"/>
        </w:rPr>
      </w:pPr>
      <w:bookmarkStart w:id="0" w:name="_Hlk178533955"/>
      <w:r>
        <w:rPr>
          <w:rFonts w:hint="eastAsia" w:eastAsia="仿宋"/>
          <w:bCs/>
          <w:sz w:val="28"/>
          <w:szCs w:val="28"/>
        </w:rPr>
        <w:t>（五）乙方签订本合同前已自行了解以上房屋的情况且未提出异议，如房屋的实际情况（含面积在内）与上述约定的情况存在差异或瑕疵的，则乙方签订本合同的行为视为同意接受该差异及瑕疵，且日后不得以该差异及瑕疵为由或以自身不知情、未清楚知悉为由而向甲方提出任何异议、请求甲方承担任何责任或支付任何性质的款项。</w:t>
      </w:r>
      <w:bookmarkEnd w:id="0"/>
    </w:p>
    <w:p w14:paraId="292B7E23">
      <w:pPr>
        <w:adjustRightInd w:val="0"/>
        <w:snapToGrid w:val="0"/>
        <w:spacing w:line="600" w:lineRule="exact"/>
        <w:ind w:firstLine="562" w:firstLineChars="200"/>
        <w:rPr>
          <w:rFonts w:eastAsia="仿宋"/>
          <w:b/>
          <w:sz w:val="28"/>
          <w:szCs w:val="28"/>
        </w:rPr>
      </w:pPr>
      <w:r>
        <w:rPr>
          <w:rFonts w:eastAsia="仿宋"/>
          <w:b/>
          <w:sz w:val="28"/>
          <w:szCs w:val="28"/>
        </w:rPr>
        <w:t>第二条 房屋用途</w:t>
      </w:r>
    </w:p>
    <w:p w14:paraId="50711036">
      <w:pPr>
        <w:adjustRightInd w:val="0"/>
        <w:snapToGri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甲方将房屋出租给乙方作为</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用途，乙方不得直接或变相改变房屋的用途。</w:t>
      </w:r>
      <w:r>
        <w:rPr>
          <w:rFonts w:eastAsia="仿宋"/>
          <w:kern w:val="0"/>
          <w:sz w:val="28"/>
          <w:szCs w:val="28"/>
        </w:rPr>
        <w:t>本房屋</w:t>
      </w:r>
      <w:r>
        <w:rPr>
          <w:rFonts w:hint="eastAsia" w:eastAsia="仿宋"/>
          <w:kern w:val="0"/>
          <w:sz w:val="28"/>
          <w:szCs w:val="28"/>
        </w:rPr>
        <w:t>不动产权</w:t>
      </w:r>
      <w:r>
        <w:rPr>
          <w:rFonts w:eastAsia="仿宋"/>
          <w:kern w:val="0"/>
          <w:sz w:val="28"/>
          <w:szCs w:val="28"/>
        </w:rPr>
        <w:t>证载用途为</w:t>
      </w:r>
      <w:r>
        <w:rPr>
          <w:rFonts w:eastAsia="仿宋"/>
          <w:kern w:val="0"/>
          <w:sz w:val="28"/>
          <w:szCs w:val="28"/>
          <w:u w:val="single"/>
        </w:rPr>
        <w:t xml:space="preserve">        </w:t>
      </w:r>
      <w:r>
        <w:rPr>
          <w:rFonts w:eastAsia="仿宋"/>
          <w:kern w:val="0"/>
          <w:sz w:val="28"/>
          <w:szCs w:val="28"/>
        </w:rPr>
        <w:t>（不得从事娱乐、洗浴、生产加工、易燃易爆物品销售、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乙方不得在租赁</w:t>
      </w:r>
      <w:r>
        <w:rPr>
          <w:rFonts w:hint="eastAsia" w:eastAsia="仿宋"/>
          <w:kern w:val="0"/>
          <w:sz w:val="28"/>
          <w:szCs w:val="28"/>
        </w:rPr>
        <w:t>房屋</w:t>
      </w:r>
      <w:r>
        <w:rPr>
          <w:rFonts w:eastAsia="仿宋"/>
          <w:kern w:val="0"/>
          <w:sz w:val="28"/>
          <w:szCs w:val="28"/>
        </w:rPr>
        <w:t>内从事任何我国法律法规禁止的业务。</w:t>
      </w:r>
      <w:r>
        <w:rPr>
          <w:rFonts w:hint="eastAsia" w:eastAsia="仿宋"/>
          <w:kern w:val="0"/>
          <w:sz w:val="28"/>
          <w:szCs w:val="28"/>
        </w:rPr>
        <w:t>如签订本合同后，乙方的主营业务、经营范围或拟使用房屋的用途不符合房屋的法定用途的，由乙方自行处理并自担相应的一切风险、损失及费用，乙方不得因此向甲方请求终止、解除变更本合同，否则视为乙方违约，甲方有权按乙方违约的相关合同条款处理。</w:t>
      </w:r>
    </w:p>
    <w:p w14:paraId="0E1DE58B">
      <w:pPr>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如乙方将房屋用作商业主体经营的住所使用，乙方应当保证该商业主体在工商登记中的经营范围亦符合本合同的房屋用途，乙方不得经营超出本合同房屋用途的事务（即使可能符合乙方工商登记的经营范围）。</w:t>
      </w:r>
    </w:p>
    <w:p w14:paraId="2BFBB0BB">
      <w:pPr>
        <w:widowControl/>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甲方有权随时审查乙方使用房屋的用途是否符合本合同的约定，并有权要求乙方改正，经甲方通知后如乙方拒不改正的，视为乙方根本违约，甲方有权单方解除本合同。</w:t>
      </w:r>
    </w:p>
    <w:p w14:paraId="71B7C85A">
      <w:pPr>
        <w:spacing w:line="600" w:lineRule="exact"/>
        <w:ind w:firstLine="562" w:firstLineChars="200"/>
        <w:jc w:val="left"/>
        <w:rPr>
          <w:rFonts w:eastAsia="仿宋"/>
          <w:b/>
          <w:sz w:val="28"/>
          <w:szCs w:val="28"/>
        </w:rPr>
      </w:pPr>
      <w:r>
        <w:rPr>
          <w:rFonts w:eastAsia="仿宋"/>
          <w:b/>
          <w:sz w:val="28"/>
          <w:szCs w:val="28"/>
        </w:rPr>
        <w:t>第三条  租赁期限</w:t>
      </w:r>
    </w:p>
    <w:p w14:paraId="328E1D68">
      <w:pPr>
        <w:spacing w:line="600" w:lineRule="exact"/>
        <w:ind w:firstLine="560" w:firstLineChars="200"/>
        <w:rPr>
          <w:rFonts w:eastAsia="仿宋"/>
          <w:bCs/>
          <w:sz w:val="28"/>
          <w:szCs w:val="28"/>
        </w:rPr>
      </w:pPr>
      <w:r>
        <w:rPr>
          <w:rFonts w:eastAsia="仿宋"/>
          <w:bCs/>
          <w:sz w:val="28"/>
          <w:szCs w:val="28"/>
        </w:rPr>
        <w:t>自</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日至</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日止，共计</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p>
    <w:p w14:paraId="110AEA3D">
      <w:pPr>
        <w:spacing w:line="600" w:lineRule="exact"/>
        <w:ind w:firstLine="562" w:firstLineChars="200"/>
        <w:jc w:val="left"/>
        <w:rPr>
          <w:rFonts w:eastAsia="仿宋"/>
          <w:b/>
          <w:sz w:val="28"/>
          <w:szCs w:val="28"/>
        </w:rPr>
      </w:pPr>
      <w:r>
        <w:rPr>
          <w:rFonts w:eastAsia="仿宋"/>
          <w:b/>
          <w:sz w:val="28"/>
          <w:szCs w:val="28"/>
        </w:rPr>
        <w:t>第四条 履约保证金</w:t>
      </w:r>
    </w:p>
    <w:p w14:paraId="6AC8D643">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甲乙双方在签订合同后3天内，乙方向甲方</w:t>
      </w:r>
      <w:r>
        <w:rPr>
          <w:rFonts w:hint="eastAsia" w:eastAsia="仿宋"/>
          <w:bCs/>
          <w:sz w:val="28"/>
          <w:szCs w:val="28"/>
        </w:rPr>
        <w:t>指定银行账户一次性</w:t>
      </w:r>
      <w:r>
        <w:rPr>
          <w:rFonts w:eastAsia="仿宋"/>
          <w:bCs/>
          <w:sz w:val="28"/>
          <w:szCs w:val="28"/>
        </w:rPr>
        <w:t>支付</w:t>
      </w:r>
      <w:r>
        <w:rPr>
          <w:rFonts w:hint="eastAsia" w:eastAsia="仿宋"/>
          <w:bCs/>
          <w:sz w:val="28"/>
          <w:szCs w:val="28"/>
          <w:u w:val="single"/>
          <w:lang w:val="en-US" w:eastAsia="zh-CN"/>
        </w:rPr>
        <w:t>2</w:t>
      </w:r>
      <w:r>
        <w:rPr>
          <w:rFonts w:eastAsia="仿宋"/>
          <w:bCs/>
          <w:sz w:val="28"/>
          <w:szCs w:val="28"/>
        </w:rPr>
        <w:t>个月租金</w:t>
      </w:r>
      <w:r>
        <w:rPr>
          <w:rFonts w:hint="eastAsia" w:eastAsia="仿宋"/>
          <w:bCs/>
          <w:sz w:val="28"/>
          <w:szCs w:val="28"/>
        </w:rPr>
        <w:t>作为</w:t>
      </w:r>
      <w:r>
        <w:rPr>
          <w:rFonts w:eastAsia="仿宋"/>
          <w:bCs/>
          <w:sz w:val="28"/>
          <w:szCs w:val="28"/>
        </w:rPr>
        <w:t>履约保证金共计人民币（大写）</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w:t>
      </w:r>
      <w:r>
        <w:rPr>
          <w:rFonts w:eastAsia="仿宋"/>
          <w:bCs/>
          <w:sz w:val="28"/>
          <w:szCs w:val="28"/>
          <w:u w:val="single"/>
        </w:rPr>
        <w:t xml:space="preserve">      </w:t>
      </w:r>
      <w:r>
        <w:rPr>
          <w:rFonts w:eastAsia="仿宋"/>
          <w:bCs/>
          <w:sz w:val="28"/>
          <w:szCs w:val="28"/>
        </w:rPr>
        <w:t>）。甲方收</w:t>
      </w:r>
      <w:r>
        <w:rPr>
          <w:rFonts w:hint="eastAsia" w:eastAsia="仿宋"/>
          <w:bCs/>
          <w:sz w:val="28"/>
          <w:szCs w:val="28"/>
        </w:rPr>
        <w:t>到</w:t>
      </w:r>
      <w:r>
        <w:rPr>
          <w:rFonts w:eastAsia="仿宋"/>
          <w:bCs/>
          <w:sz w:val="28"/>
          <w:szCs w:val="28"/>
        </w:rPr>
        <w:t>履约保证金</w:t>
      </w:r>
      <w:r>
        <w:rPr>
          <w:rFonts w:hint="eastAsia" w:eastAsia="仿宋"/>
          <w:bCs/>
          <w:sz w:val="28"/>
          <w:szCs w:val="28"/>
        </w:rPr>
        <w:t>后通知乙方领取本合同原件，并在收到履约保证金之日起5个工作日内</w:t>
      </w:r>
      <w:r>
        <w:rPr>
          <w:rFonts w:eastAsia="仿宋"/>
          <w:bCs/>
          <w:sz w:val="28"/>
          <w:szCs w:val="28"/>
        </w:rPr>
        <w:t>向乙方开具收款凭证。</w:t>
      </w:r>
    </w:p>
    <w:p w14:paraId="35D0B9B5">
      <w:pPr>
        <w:wordWrap w:val="0"/>
        <w:spacing w:line="600" w:lineRule="exact"/>
        <w:ind w:firstLine="560" w:firstLineChars="200"/>
        <w:rPr>
          <w:rFonts w:eastAsia="仿宋"/>
          <w:bCs/>
          <w:sz w:val="28"/>
          <w:szCs w:val="28"/>
        </w:rPr>
      </w:pPr>
      <w:r>
        <w:rPr>
          <w:rFonts w:hint="eastAsia" w:eastAsia="仿宋"/>
          <w:bCs/>
          <w:sz w:val="28"/>
          <w:szCs w:val="28"/>
        </w:rPr>
        <w:t>甲方指定银行账户信息：</w:t>
      </w:r>
    </w:p>
    <w:p w14:paraId="49C706C0">
      <w:pPr>
        <w:spacing w:line="600" w:lineRule="exact"/>
        <w:ind w:firstLine="560" w:firstLineChars="200"/>
        <w:rPr>
          <w:rFonts w:hint="eastAsia" w:eastAsia="仿宋"/>
          <w:sz w:val="28"/>
          <w:szCs w:val="28"/>
        </w:rPr>
      </w:pPr>
      <w:r>
        <w:rPr>
          <w:rFonts w:hint="eastAsia" w:eastAsia="仿宋"/>
          <w:sz w:val="28"/>
          <w:szCs w:val="28"/>
        </w:rPr>
        <w:t>账户名称：惠州市城投住房租赁有限公司</w:t>
      </w:r>
    </w:p>
    <w:p w14:paraId="7071B444">
      <w:pPr>
        <w:spacing w:line="600" w:lineRule="exact"/>
        <w:ind w:firstLine="560" w:firstLineChars="200"/>
        <w:rPr>
          <w:rFonts w:hint="eastAsia" w:eastAsia="仿宋"/>
          <w:sz w:val="28"/>
          <w:szCs w:val="28"/>
        </w:rPr>
      </w:pPr>
      <w:r>
        <w:rPr>
          <w:rFonts w:hint="eastAsia" w:eastAsia="仿宋"/>
          <w:sz w:val="28"/>
          <w:szCs w:val="28"/>
        </w:rPr>
        <w:t>银行账号：649588194</w:t>
      </w:r>
    </w:p>
    <w:p w14:paraId="6DE87440">
      <w:pPr>
        <w:spacing w:line="600" w:lineRule="exact"/>
        <w:ind w:firstLine="560" w:firstLineChars="200"/>
        <w:jc w:val="left"/>
        <w:rPr>
          <w:rFonts w:hint="eastAsia" w:eastAsia="仿宋"/>
          <w:sz w:val="28"/>
          <w:szCs w:val="28"/>
        </w:rPr>
      </w:pPr>
      <w:r>
        <w:rPr>
          <w:rFonts w:hint="eastAsia" w:eastAsia="仿宋"/>
          <w:sz w:val="28"/>
          <w:szCs w:val="28"/>
        </w:rPr>
        <w:t>开户行：中国民生银行股份有限公司惠州仲恺支行</w:t>
      </w:r>
    </w:p>
    <w:p w14:paraId="523DB252">
      <w:pPr>
        <w:spacing w:line="600" w:lineRule="exact"/>
        <w:ind w:firstLine="560" w:firstLineChars="200"/>
        <w:rPr>
          <w:rFonts w:eastAsia="仿宋"/>
          <w:bCs/>
          <w:sz w:val="28"/>
          <w:szCs w:val="28"/>
        </w:rPr>
      </w:pPr>
      <w:r>
        <w:rPr>
          <w:rFonts w:hint="eastAsia" w:eastAsia="仿宋"/>
          <w:bCs/>
          <w:sz w:val="28"/>
          <w:szCs w:val="28"/>
        </w:rPr>
        <w:t>（二）</w:t>
      </w:r>
      <w:r>
        <w:rPr>
          <w:rFonts w:eastAsia="仿宋"/>
          <w:bCs/>
          <w:sz w:val="28"/>
          <w:szCs w:val="28"/>
        </w:rPr>
        <w:t>乙方支付的履约保证金并非乙方预付的租金或其他费用，仅是乙方履行本合同约定义务的保证，租赁期限届满或因甲方原因而提前终止或解除后30日内（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14:paraId="23EEC996">
      <w:pPr>
        <w:spacing w:line="600" w:lineRule="exact"/>
        <w:ind w:firstLine="560" w:firstLineChars="200"/>
        <w:rPr>
          <w:rFonts w:eastAsia="仿宋"/>
          <w:bCs/>
          <w:sz w:val="28"/>
          <w:szCs w:val="28"/>
        </w:rPr>
      </w:pPr>
      <w:r>
        <w:rPr>
          <w:rFonts w:hint="eastAsia" w:eastAsia="仿宋"/>
          <w:bCs/>
          <w:sz w:val="28"/>
          <w:szCs w:val="28"/>
        </w:rPr>
        <w:t>（1）</w:t>
      </w:r>
      <w:r>
        <w:rPr>
          <w:rFonts w:eastAsia="仿宋"/>
          <w:bCs/>
          <w:sz w:val="28"/>
          <w:szCs w:val="28"/>
        </w:rPr>
        <w:t>乙方未对租赁房屋造成损坏或已经将损坏的房屋修复；</w:t>
      </w:r>
    </w:p>
    <w:p w14:paraId="1AB83225">
      <w:pPr>
        <w:spacing w:line="600" w:lineRule="exact"/>
        <w:ind w:firstLine="560" w:firstLineChars="200"/>
        <w:rPr>
          <w:rFonts w:eastAsia="仿宋"/>
          <w:bCs/>
          <w:sz w:val="28"/>
          <w:szCs w:val="28"/>
        </w:rPr>
      </w:pPr>
      <w:r>
        <w:rPr>
          <w:rFonts w:hint="eastAsia" w:eastAsia="仿宋"/>
          <w:bCs/>
          <w:sz w:val="28"/>
          <w:szCs w:val="28"/>
        </w:rPr>
        <w:t>（2）</w:t>
      </w:r>
      <w:r>
        <w:rPr>
          <w:rFonts w:eastAsia="仿宋"/>
          <w:bCs/>
          <w:sz w:val="28"/>
          <w:szCs w:val="28"/>
        </w:rPr>
        <w:t>乙方按照本合同约定的方式将租赁房屋（包括附属设施）干净整洁的交还给甲方；</w:t>
      </w:r>
    </w:p>
    <w:p w14:paraId="27688731">
      <w:pPr>
        <w:spacing w:line="600" w:lineRule="exact"/>
        <w:ind w:firstLine="560" w:firstLineChars="200"/>
        <w:rPr>
          <w:rFonts w:eastAsia="仿宋"/>
          <w:bCs/>
          <w:sz w:val="28"/>
          <w:szCs w:val="28"/>
        </w:rPr>
      </w:pPr>
      <w:r>
        <w:rPr>
          <w:rFonts w:hint="eastAsia" w:eastAsia="仿宋"/>
          <w:bCs/>
          <w:sz w:val="28"/>
          <w:szCs w:val="28"/>
        </w:rPr>
        <w:t>（3）</w:t>
      </w:r>
      <w:r>
        <w:rPr>
          <w:rFonts w:eastAsia="仿宋"/>
          <w:bCs/>
          <w:sz w:val="28"/>
          <w:szCs w:val="28"/>
        </w:rPr>
        <w:t>乙方使用租赁房屋地址办理工商注册的，已将工商注册地址迁移，并办理完毕法律及政府规定的其他手续。</w:t>
      </w:r>
    </w:p>
    <w:p w14:paraId="70171CCB">
      <w:pPr>
        <w:spacing w:line="600" w:lineRule="exact"/>
        <w:ind w:firstLine="560" w:firstLineChars="200"/>
        <w:rPr>
          <w:rFonts w:eastAsia="仿宋"/>
          <w:bCs/>
          <w:sz w:val="28"/>
          <w:szCs w:val="28"/>
        </w:rPr>
      </w:pPr>
      <w:r>
        <w:rPr>
          <w:rFonts w:hint="eastAsia" w:eastAsia="仿宋"/>
          <w:bCs/>
          <w:sz w:val="28"/>
          <w:szCs w:val="28"/>
        </w:rPr>
        <w:t>（三）</w:t>
      </w:r>
      <w:r>
        <w:rPr>
          <w:rFonts w:eastAsia="仿宋"/>
          <w:bCs/>
          <w:sz w:val="28"/>
          <w:szCs w:val="28"/>
        </w:rPr>
        <w:t>若乙方违规经营致使甲方遭到政府部门处罚，甲方可从履约保证金代付罚款（金额以政府处罚通知为准）。履约保证金不足以支付罚款的，乙方须在3个工作日内补交罚款余额。</w:t>
      </w:r>
    </w:p>
    <w:p w14:paraId="41B88837">
      <w:pPr>
        <w:spacing w:line="600" w:lineRule="exact"/>
        <w:ind w:firstLine="560" w:firstLineChars="200"/>
        <w:rPr>
          <w:rFonts w:eastAsia="仿宋"/>
          <w:bCs/>
          <w:sz w:val="28"/>
          <w:szCs w:val="28"/>
        </w:rPr>
      </w:pPr>
      <w:r>
        <w:rPr>
          <w:rFonts w:hint="eastAsia" w:eastAsia="仿宋"/>
          <w:bCs/>
          <w:sz w:val="28"/>
          <w:szCs w:val="28"/>
        </w:rPr>
        <w:t>（四）</w:t>
      </w:r>
      <w:r>
        <w:rPr>
          <w:rFonts w:eastAsia="仿宋"/>
          <w:bCs/>
          <w:sz w:val="28"/>
          <w:szCs w:val="28"/>
        </w:rPr>
        <w:t>若乙方装修施工期间进行违规作业，严重影响安全生产的，</w:t>
      </w:r>
      <w:r>
        <w:rPr>
          <w:rFonts w:hint="eastAsia" w:eastAsia="仿宋"/>
          <w:bCs/>
          <w:sz w:val="28"/>
          <w:szCs w:val="28"/>
        </w:rPr>
        <w:t>甲方有权对乙方进行罚款</w:t>
      </w:r>
      <w:r>
        <w:rPr>
          <w:rFonts w:eastAsia="仿宋"/>
          <w:bCs/>
          <w:sz w:val="28"/>
          <w:szCs w:val="28"/>
        </w:rPr>
        <w:t>（</w:t>
      </w:r>
      <w:r>
        <w:rPr>
          <w:rFonts w:hint="eastAsia" w:eastAsia="仿宋"/>
          <w:bCs/>
          <w:sz w:val="28"/>
          <w:szCs w:val="28"/>
        </w:rPr>
        <w:t>罚款</w:t>
      </w:r>
      <w:r>
        <w:rPr>
          <w:rFonts w:eastAsia="仿宋"/>
          <w:bCs/>
          <w:sz w:val="28"/>
          <w:szCs w:val="28"/>
        </w:rPr>
        <w:t>金额以</w:t>
      </w:r>
      <w:r>
        <w:rPr>
          <w:rFonts w:hint="eastAsia" w:eastAsia="仿宋"/>
          <w:bCs/>
          <w:sz w:val="28"/>
          <w:szCs w:val="28"/>
        </w:rPr>
        <w:t>甲方的</w:t>
      </w:r>
      <w:r>
        <w:rPr>
          <w:rFonts w:eastAsia="仿宋"/>
          <w:bCs/>
          <w:sz w:val="28"/>
          <w:szCs w:val="28"/>
        </w:rPr>
        <w:t>书面通知为准）</w:t>
      </w:r>
      <w:r>
        <w:rPr>
          <w:rFonts w:hint="eastAsia" w:eastAsia="仿宋"/>
          <w:bCs/>
          <w:sz w:val="28"/>
          <w:szCs w:val="28"/>
        </w:rPr>
        <w:t>，并有权从</w:t>
      </w:r>
      <w:r>
        <w:rPr>
          <w:rFonts w:eastAsia="仿宋"/>
          <w:bCs/>
          <w:sz w:val="28"/>
          <w:szCs w:val="28"/>
        </w:rPr>
        <w:t>履约保证金</w:t>
      </w:r>
      <w:r>
        <w:rPr>
          <w:rFonts w:hint="eastAsia" w:eastAsia="仿宋"/>
          <w:bCs/>
          <w:sz w:val="28"/>
          <w:szCs w:val="28"/>
        </w:rPr>
        <w:t>中直接扣除上述</w:t>
      </w:r>
      <w:r>
        <w:rPr>
          <w:rFonts w:eastAsia="仿宋"/>
          <w:bCs/>
          <w:sz w:val="28"/>
          <w:szCs w:val="28"/>
        </w:rPr>
        <w:t>罚款</w:t>
      </w:r>
      <w:r>
        <w:rPr>
          <w:rFonts w:hint="eastAsia" w:eastAsia="仿宋"/>
          <w:bCs/>
          <w:sz w:val="28"/>
          <w:szCs w:val="28"/>
        </w:rPr>
        <w:t>，如</w:t>
      </w:r>
      <w:r>
        <w:rPr>
          <w:rFonts w:eastAsia="仿宋"/>
          <w:bCs/>
          <w:sz w:val="28"/>
          <w:szCs w:val="28"/>
        </w:rPr>
        <w:t>履约保证金不足以支付罚款的，乙方须在3个工作日内补交罚款余额。</w:t>
      </w:r>
    </w:p>
    <w:p w14:paraId="72E89E48">
      <w:pPr>
        <w:spacing w:line="600" w:lineRule="exact"/>
        <w:ind w:firstLine="560" w:firstLineChars="200"/>
        <w:rPr>
          <w:rFonts w:eastAsia="仿宋"/>
          <w:bCs/>
          <w:sz w:val="28"/>
          <w:szCs w:val="28"/>
        </w:rPr>
      </w:pPr>
      <w:r>
        <w:rPr>
          <w:rFonts w:hint="eastAsia" w:eastAsia="仿宋"/>
          <w:bCs/>
          <w:sz w:val="28"/>
          <w:szCs w:val="28"/>
        </w:rPr>
        <w:t>（五）</w:t>
      </w:r>
      <w:r>
        <w:rPr>
          <w:rFonts w:eastAsia="仿宋"/>
          <w:bCs/>
          <w:sz w:val="28"/>
          <w:szCs w:val="28"/>
        </w:rPr>
        <w:t>履约保证金的补足：乙方履约保证金因发生</w:t>
      </w:r>
      <w:r>
        <w:rPr>
          <w:rFonts w:hint="eastAsia" w:eastAsia="仿宋"/>
          <w:bCs/>
          <w:sz w:val="28"/>
          <w:szCs w:val="28"/>
        </w:rPr>
        <w:t>合同约定的</w:t>
      </w:r>
      <w:r>
        <w:rPr>
          <w:rFonts w:eastAsia="仿宋"/>
          <w:bCs/>
          <w:sz w:val="28"/>
          <w:szCs w:val="28"/>
        </w:rPr>
        <w:t>扣减事项后导致实际履约保证金不足的，乙方应于扣减事项发生后3个工作日内予以补足；且甲方通过履约保证金扣除乙方应缴纳的相关费用</w:t>
      </w:r>
      <w:r>
        <w:rPr>
          <w:rFonts w:hint="eastAsia" w:eastAsia="仿宋"/>
          <w:bCs/>
          <w:sz w:val="28"/>
          <w:szCs w:val="28"/>
        </w:rPr>
        <w:t>、装修违规罚款</w:t>
      </w:r>
      <w:r>
        <w:rPr>
          <w:rFonts w:eastAsia="仿宋"/>
          <w:bCs/>
          <w:sz w:val="28"/>
          <w:szCs w:val="28"/>
        </w:rPr>
        <w:t>的，并不当然免除本合同项下乙方应承担的违约责任。</w:t>
      </w:r>
    </w:p>
    <w:p w14:paraId="5F4E722E">
      <w:pPr>
        <w:spacing w:line="600" w:lineRule="exact"/>
        <w:ind w:firstLine="560" w:firstLineChars="200"/>
        <w:rPr>
          <w:rFonts w:eastAsia="仿宋"/>
          <w:bCs/>
          <w:sz w:val="28"/>
          <w:szCs w:val="28"/>
        </w:rPr>
      </w:pPr>
      <w:r>
        <w:rPr>
          <w:rFonts w:hint="eastAsia" w:eastAsia="仿宋"/>
          <w:bCs/>
          <w:sz w:val="28"/>
          <w:szCs w:val="28"/>
        </w:rPr>
        <w:t>（六）如因乙方违约导致甲方解除合同的，且甲方根据本合同约定不予向乙方退还履约保证金的，乙方不得向甲方请求将履约保证金用于抵扣未付租金、违约金、逾期占用费或其他欠费，乙方仍须向甲方另行独立支付未付租金、违约金、逾期占用费或其他欠费。</w:t>
      </w:r>
      <w:r>
        <w:rPr>
          <w:rFonts w:eastAsia="仿宋"/>
          <w:bCs/>
          <w:sz w:val="28"/>
          <w:szCs w:val="28"/>
        </w:rPr>
        <w:t xml:space="preserve"> </w:t>
      </w:r>
    </w:p>
    <w:p w14:paraId="5F7F447F">
      <w:pPr>
        <w:spacing w:line="600" w:lineRule="exact"/>
        <w:ind w:firstLine="562" w:firstLineChars="200"/>
        <w:jc w:val="left"/>
        <w:rPr>
          <w:rFonts w:eastAsia="仿宋"/>
          <w:b/>
          <w:sz w:val="28"/>
          <w:szCs w:val="28"/>
        </w:rPr>
      </w:pPr>
      <w:r>
        <w:rPr>
          <w:rFonts w:eastAsia="仿宋"/>
          <w:b/>
          <w:sz w:val="28"/>
          <w:szCs w:val="28"/>
        </w:rPr>
        <w:t>第五条 租金及支付</w:t>
      </w:r>
    </w:p>
    <w:p w14:paraId="3073AAA8">
      <w:pPr>
        <w:tabs>
          <w:tab w:val="left" w:pos="420"/>
          <w:tab w:val="left" w:pos="851"/>
        </w:tabs>
        <w:spacing w:line="600" w:lineRule="exact"/>
        <w:ind w:left="214" w:leftChars="102"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（一）自计租日起，乙方按约定承担租金（除另有说明外，本合同项下所述“租金”均指“含税租金”），</w:t>
      </w:r>
      <w:bookmarkStart w:id="1" w:name="_Hlk178535648"/>
      <w:r>
        <w:rPr>
          <w:rFonts w:hint="eastAsia" w:ascii="仿宋_GB2312" w:hAnsi="仿宋_GB2312" w:eastAsia="仿宋_GB2312" w:cs="仿宋_GB2312"/>
          <w:bCs/>
          <w:sz w:val="28"/>
          <w:szCs w:val="28"/>
        </w:rPr>
        <w:t>租金价格在租赁期间每满   年递增   ，</w:t>
      </w:r>
      <w:bookmarkEnd w:id="1"/>
      <w:r>
        <w:rPr>
          <w:rFonts w:hint="eastAsia" w:ascii="仿宋_GB2312" w:hAnsi="仿宋_GB2312" w:eastAsia="仿宋_GB2312" w:cs="仿宋_GB2312"/>
          <w:bCs/>
          <w:sz w:val="28"/>
          <w:szCs w:val="28"/>
        </w:rPr>
        <w:t>租金计取标准见下：</w:t>
      </w:r>
    </w:p>
    <w:tbl>
      <w:tblPr>
        <w:tblStyle w:val="9"/>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22178F5A">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vAlign w:val="center"/>
          </w:tcPr>
          <w:p w14:paraId="6066C5CC">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租赁年</w:t>
            </w:r>
          </w:p>
        </w:tc>
        <w:tc>
          <w:tcPr>
            <w:tcW w:w="3189" w:type="dxa"/>
            <w:tcBorders>
              <w:top w:val="single" w:color="auto" w:sz="4" w:space="0"/>
              <w:left w:val="single" w:color="auto" w:sz="4" w:space="0"/>
              <w:right w:val="single" w:color="auto" w:sz="4" w:space="0"/>
            </w:tcBorders>
            <w:vAlign w:val="center"/>
          </w:tcPr>
          <w:p w14:paraId="61BF09FC">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租赁期限</w:t>
            </w:r>
          </w:p>
        </w:tc>
        <w:tc>
          <w:tcPr>
            <w:tcW w:w="1583" w:type="dxa"/>
            <w:tcBorders>
              <w:top w:val="single" w:color="auto" w:sz="4" w:space="0"/>
              <w:left w:val="single" w:color="auto" w:sz="4" w:space="0"/>
              <w:bottom w:val="single" w:color="auto" w:sz="4" w:space="0"/>
              <w:right w:val="single" w:color="auto" w:sz="4" w:space="0"/>
            </w:tcBorders>
            <w:vAlign w:val="center"/>
          </w:tcPr>
          <w:p w14:paraId="78EEF171">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租金单价</w:t>
            </w:r>
          </w:p>
          <w:p w14:paraId="01B187A5">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(元/㎡/月)</w:t>
            </w:r>
          </w:p>
        </w:tc>
        <w:tc>
          <w:tcPr>
            <w:tcW w:w="1236" w:type="dxa"/>
            <w:tcBorders>
              <w:top w:val="single" w:color="auto" w:sz="4" w:space="0"/>
              <w:left w:val="single" w:color="auto" w:sz="4" w:space="0"/>
              <w:right w:val="single" w:color="auto" w:sz="4" w:space="0"/>
            </w:tcBorders>
            <w:vAlign w:val="center"/>
          </w:tcPr>
          <w:p w14:paraId="12AD87B5">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递增率</w:t>
            </w:r>
          </w:p>
          <w:p w14:paraId="263BD82A">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w:t>
            </w:r>
          </w:p>
        </w:tc>
        <w:tc>
          <w:tcPr>
            <w:tcW w:w="1905" w:type="dxa"/>
            <w:tcBorders>
              <w:top w:val="single" w:color="auto" w:sz="4" w:space="0"/>
              <w:left w:val="single" w:color="auto" w:sz="4" w:space="0"/>
              <w:right w:val="single" w:color="auto" w:sz="4" w:space="0"/>
            </w:tcBorders>
            <w:vAlign w:val="center"/>
          </w:tcPr>
          <w:p w14:paraId="60E09095">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每月应付费用总额（元/月）</w:t>
            </w:r>
          </w:p>
        </w:tc>
      </w:tr>
      <w:tr w14:paraId="366A4981">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7CE346C2">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3189" w:type="dxa"/>
            <w:tcBorders>
              <w:top w:val="single" w:color="auto" w:sz="4" w:space="0"/>
              <w:left w:val="single" w:color="auto" w:sz="4" w:space="0"/>
              <w:bottom w:val="single" w:color="auto" w:sz="4" w:space="0"/>
              <w:right w:val="single" w:color="auto" w:sz="4" w:space="0"/>
            </w:tcBorders>
            <w:vAlign w:val="center"/>
          </w:tcPr>
          <w:p w14:paraId="361E833A">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4B9D208F">
            <w:pPr>
              <w:widowControl/>
              <w:spacing w:line="600" w:lineRule="exact"/>
              <w:jc w:val="center"/>
              <w:rPr>
                <w:rFonts w:hint="eastAsia" w:ascii="仿宋" w:hAnsi="仿宋" w:eastAsia="仿宋" w:cs="仿宋"/>
                <w:bCs/>
                <w:kern w:val="0"/>
                <w:szCs w:val="21"/>
              </w:rPr>
            </w:pPr>
          </w:p>
        </w:tc>
        <w:tc>
          <w:tcPr>
            <w:tcW w:w="1236" w:type="dxa"/>
            <w:tcBorders>
              <w:top w:val="single" w:color="auto" w:sz="4" w:space="0"/>
              <w:left w:val="single" w:color="auto" w:sz="4" w:space="0"/>
              <w:bottom w:val="single" w:color="auto" w:sz="4" w:space="0"/>
              <w:right w:val="single" w:color="auto" w:sz="4" w:space="0"/>
            </w:tcBorders>
          </w:tcPr>
          <w:p w14:paraId="65F6FBA4">
            <w:pPr>
              <w:widowControl/>
              <w:spacing w:line="600" w:lineRule="exact"/>
              <w:jc w:val="center"/>
              <w:rPr>
                <w:rFonts w:hint="eastAsia" w:ascii="仿宋" w:hAnsi="仿宋" w:eastAsia="仿宋" w:cs="仿宋"/>
                <w:bCs/>
                <w:kern w:val="0"/>
                <w:szCs w:val="21"/>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4F20BFC8">
            <w:pPr>
              <w:widowControl/>
              <w:spacing w:line="600" w:lineRule="exact"/>
              <w:jc w:val="center"/>
              <w:rPr>
                <w:rFonts w:hint="eastAsia" w:ascii="仿宋" w:hAnsi="仿宋" w:eastAsia="仿宋" w:cs="仿宋"/>
                <w:bCs/>
                <w:kern w:val="0"/>
                <w:szCs w:val="21"/>
              </w:rPr>
            </w:pPr>
          </w:p>
        </w:tc>
      </w:tr>
      <w:tr w14:paraId="2548DAE4">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692984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3189" w:type="dxa"/>
            <w:tcBorders>
              <w:top w:val="single" w:color="auto" w:sz="4" w:space="0"/>
              <w:left w:val="single" w:color="auto" w:sz="4" w:space="0"/>
              <w:bottom w:val="single" w:color="auto" w:sz="4" w:space="0"/>
              <w:right w:val="single" w:color="auto" w:sz="4" w:space="0"/>
            </w:tcBorders>
            <w:vAlign w:val="center"/>
          </w:tcPr>
          <w:p w14:paraId="60E8C165">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C50253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09B0B3E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5AF28799">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37C4C6BA">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77021C4A">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3189" w:type="dxa"/>
            <w:tcBorders>
              <w:top w:val="single" w:color="auto" w:sz="4" w:space="0"/>
              <w:left w:val="single" w:color="auto" w:sz="4" w:space="0"/>
              <w:bottom w:val="single" w:color="auto" w:sz="4" w:space="0"/>
              <w:right w:val="single" w:color="auto" w:sz="4" w:space="0"/>
            </w:tcBorders>
            <w:vAlign w:val="center"/>
          </w:tcPr>
          <w:p w14:paraId="27043D51">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68B11EC5">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6DF65D4E">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1F666F33">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707B447D">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1308A730">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3189" w:type="dxa"/>
            <w:tcBorders>
              <w:top w:val="single" w:color="auto" w:sz="4" w:space="0"/>
              <w:left w:val="single" w:color="auto" w:sz="4" w:space="0"/>
              <w:bottom w:val="single" w:color="auto" w:sz="4" w:space="0"/>
              <w:right w:val="single" w:color="auto" w:sz="4" w:space="0"/>
            </w:tcBorders>
            <w:vAlign w:val="center"/>
          </w:tcPr>
          <w:p w14:paraId="4E029934">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4BC45A4">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55C8980B">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0B7DB451">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0D5C3B51">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3FF7109">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3189" w:type="dxa"/>
            <w:tcBorders>
              <w:top w:val="single" w:color="auto" w:sz="4" w:space="0"/>
              <w:left w:val="single" w:color="auto" w:sz="4" w:space="0"/>
              <w:bottom w:val="single" w:color="auto" w:sz="4" w:space="0"/>
              <w:right w:val="single" w:color="auto" w:sz="4" w:space="0"/>
            </w:tcBorders>
            <w:vAlign w:val="center"/>
          </w:tcPr>
          <w:p w14:paraId="39A04966">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52CB3CE">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2EFAD94D">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686F354A">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3D291E22">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265C4754">
            <w:pPr>
              <w:widowControl/>
              <w:spacing w:line="600" w:lineRule="exact"/>
              <w:jc w:val="left"/>
              <w:rPr>
                <w:rFonts w:hint="eastAsia" w:ascii="仿宋" w:hAnsi="仿宋" w:eastAsia="仿宋" w:cs="仿宋"/>
                <w:bCs/>
                <w:kern w:val="0"/>
                <w:szCs w:val="21"/>
              </w:rPr>
            </w:pPr>
            <w:r>
              <w:rPr>
                <w:rFonts w:hint="eastAsia" w:ascii="仿宋" w:hAnsi="仿宋" w:eastAsia="仿宋" w:cs="仿宋"/>
                <w:bCs/>
                <w:kern w:val="0"/>
                <w:szCs w:val="21"/>
              </w:rPr>
              <w:t xml:space="preserve">合同总金额为： </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元</w:t>
            </w:r>
          </w:p>
        </w:tc>
      </w:tr>
    </w:tbl>
    <w:p w14:paraId="6D75D62A">
      <w:pPr>
        <w:tabs>
          <w:tab w:val="left" w:pos="1670"/>
        </w:tabs>
        <w:adjustRightInd w:val="0"/>
        <w:snapToGrid w:val="0"/>
        <w:spacing w:line="600" w:lineRule="exact"/>
        <w:ind w:firstLine="560" w:firstLineChars="200"/>
        <w:rPr>
          <w:rFonts w:eastAsia="仿宋"/>
          <w:bCs/>
          <w:sz w:val="28"/>
          <w:szCs w:val="28"/>
        </w:rPr>
      </w:pPr>
      <w:r>
        <w:rPr>
          <w:rFonts w:hint="eastAsia" w:eastAsia="仿宋"/>
          <w:bCs/>
          <w:sz w:val="28"/>
          <w:szCs w:val="28"/>
        </w:rPr>
        <w:t>上述租金不包括乙方须支付之物业管理费及乙方使用该租赁房屋而产生的其他所有费用。</w:t>
      </w:r>
    </w:p>
    <w:p w14:paraId="5CA604F7">
      <w:pPr>
        <w:tabs>
          <w:tab w:val="left" w:pos="1670"/>
        </w:tabs>
        <w:adjustRightInd w:val="0"/>
        <w:snapToGrid w:val="0"/>
        <w:spacing w:line="600" w:lineRule="exact"/>
        <w:ind w:firstLine="560" w:firstLineChars="200"/>
        <w:rPr>
          <w:rFonts w:eastAsia="仿宋"/>
          <w:bCs/>
          <w:sz w:val="28"/>
          <w:szCs w:val="28"/>
        </w:rPr>
      </w:pPr>
      <w:r>
        <w:rPr>
          <w:rFonts w:eastAsia="仿宋"/>
          <w:bCs/>
          <w:sz w:val="28"/>
          <w:szCs w:val="28"/>
        </w:rPr>
        <w:t>（二）上述租金含税，甲方收到租金后向乙方开具增值税发票。</w:t>
      </w:r>
    </w:p>
    <w:p w14:paraId="68194D5F">
      <w:pPr>
        <w:adjustRightInd w:val="0"/>
        <w:snapToGrid w:val="0"/>
        <w:spacing w:line="580" w:lineRule="exact"/>
        <w:ind w:firstLine="560" w:firstLineChars="200"/>
        <w:rPr>
          <w:rFonts w:eastAsia="仿宋"/>
          <w:bCs/>
          <w:sz w:val="28"/>
          <w:szCs w:val="28"/>
        </w:rPr>
      </w:pPr>
      <w:r>
        <w:rPr>
          <w:rFonts w:eastAsia="仿宋"/>
          <w:bCs/>
          <w:sz w:val="28"/>
          <w:szCs w:val="28"/>
        </w:rPr>
        <w:t>（三）免租期为</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个月</w:t>
      </w:r>
      <w:r>
        <w:rPr>
          <w:rFonts w:hint="eastAsia" w:eastAsia="仿宋"/>
          <w:bCs/>
          <w:sz w:val="28"/>
          <w:szCs w:val="28"/>
        </w:rPr>
        <w:t>，自</w:t>
      </w:r>
      <w:r>
        <w:rPr>
          <w:rFonts w:eastAsia="仿宋"/>
          <w:bCs/>
          <w:sz w:val="28"/>
          <w:szCs w:val="28"/>
          <w:u w:val="single"/>
        </w:rPr>
        <w:t xml:space="preserve">   </w:t>
      </w:r>
      <w:r>
        <w:rPr>
          <w:rFonts w:hint="eastAsia" w:eastAsia="仿宋"/>
          <w:bCs/>
          <w:sz w:val="28"/>
          <w:szCs w:val="28"/>
        </w:rPr>
        <w:t>年</w:t>
      </w:r>
      <w:r>
        <w:rPr>
          <w:rFonts w:eastAsia="仿宋"/>
          <w:bCs/>
          <w:sz w:val="28"/>
          <w:szCs w:val="28"/>
          <w:u w:val="single"/>
        </w:rPr>
        <w:t xml:space="preserve">   </w:t>
      </w:r>
      <w:r>
        <w:rPr>
          <w:rFonts w:hint="eastAsia" w:eastAsia="仿宋"/>
          <w:bCs/>
          <w:sz w:val="28"/>
          <w:szCs w:val="28"/>
        </w:rPr>
        <w:t>月</w:t>
      </w:r>
      <w:r>
        <w:rPr>
          <w:rFonts w:eastAsia="仿宋"/>
          <w:bCs/>
          <w:sz w:val="28"/>
          <w:szCs w:val="28"/>
          <w:u w:val="single"/>
        </w:rPr>
        <w:t xml:space="preserve">  </w:t>
      </w:r>
      <w:r>
        <w:rPr>
          <w:rFonts w:hint="eastAsia" w:eastAsia="仿宋"/>
          <w:bCs/>
          <w:sz w:val="28"/>
          <w:szCs w:val="28"/>
        </w:rPr>
        <w:t>日起至</w:t>
      </w:r>
      <w:r>
        <w:rPr>
          <w:rFonts w:hint="eastAsia" w:eastAsia="仿宋"/>
          <w:bCs/>
          <w:sz w:val="28"/>
          <w:szCs w:val="28"/>
          <w:u w:val="single"/>
        </w:rPr>
        <w:t xml:space="preserve">   </w:t>
      </w:r>
      <w:r>
        <w:rPr>
          <w:rFonts w:hint="eastAsia" w:eastAsia="仿宋"/>
          <w:bCs/>
          <w:sz w:val="28"/>
          <w:szCs w:val="28"/>
        </w:rPr>
        <w:t>年</w:t>
      </w:r>
      <w:r>
        <w:rPr>
          <w:rFonts w:hint="eastAsia" w:eastAsia="仿宋"/>
          <w:bCs/>
          <w:sz w:val="28"/>
          <w:szCs w:val="28"/>
          <w:u w:val="single"/>
        </w:rPr>
        <w:t xml:space="preserve">  </w:t>
      </w:r>
      <w:r>
        <w:rPr>
          <w:rFonts w:hint="eastAsia" w:eastAsia="仿宋"/>
          <w:bCs/>
          <w:sz w:val="28"/>
          <w:szCs w:val="28"/>
        </w:rPr>
        <w:t>月</w:t>
      </w:r>
      <w:r>
        <w:rPr>
          <w:rFonts w:hint="eastAsia" w:eastAsia="仿宋"/>
          <w:bCs/>
          <w:sz w:val="28"/>
          <w:szCs w:val="28"/>
          <w:u w:val="single"/>
        </w:rPr>
        <w:t xml:space="preserve">  </w:t>
      </w:r>
      <w:r>
        <w:rPr>
          <w:rFonts w:hint="eastAsia" w:eastAsia="仿宋"/>
          <w:bCs/>
          <w:sz w:val="28"/>
          <w:szCs w:val="28"/>
        </w:rPr>
        <w:t>日止</w:t>
      </w:r>
      <w:r>
        <w:rPr>
          <w:rFonts w:eastAsia="仿宋"/>
          <w:bCs/>
          <w:sz w:val="28"/>
          <w:szCs w:val="28"/>
        </w:rPr>
        <w:t>。在该免租期内乙方无需向甲方支付租金，但乙方应当承担免租期租赁房屋发生的水、电、燃气、热力能源费等费用。除非本合同中有特别明确的约定，否则，该免租期不因任何原因而延长。</w:t>
      </w:r>
      <w:r>
        <w:rPr>
          <w:rFonts w:hint="eastAsia" w:eastAsia="仿宋"/>
          <w:bCs/>
          <w:sz w:val="28"/>
          <w:szCs w:val="28"/>
        </w:rPr>
        <w:t>本免租期期间内无需乙方支付的租金是甲方单方暂时豁免的款项，属于甲方的权利，非甲方的义务或乙方的权利，如因乙方违约导致甲方提前解除合同的，则乙方应当向甲方支付该免租期期间的租金，届时免租期期间的租金标准参照计租期首月的月租金价格。</w:t>
      </w:r>
    </w:p>
    <w:p w14:paraId="2DBA26F4">
      <w:pPr>
        <w:adjustRightInd w:val="0"/>
        <w:snapToGrid w:val="0"/>
        <w:spacing w:line="580" w:lineRule="exact"/>
        <w:ind w:firstLine="560" w:firstLineChars="200"/>
        <w:rPr>
          <w:rFonts w:eastAsia="仿宋"/>
          <w:bCs/>
          <w:sz w:val="28"/>
          <w:szCs w:val="28"/>
        </w:rPr>
      </w:pPr>
      <w:r>
        <w:rPr>
          <w:rFonts w:eastAsia="仿宋"/>
          <w:bCs/>
          <w:sz w:val="28"/>
          <w:szCs w:val="28"/>
        </w:rPr>
        <w:t>（四）乙方应在每月</w:t>
      </w:r>
      <w:r>
        <w:rPr>
          <w:rFonts w:hint="eastAsia" w:eastAsia="仿宋"/>
          <w:bCs/>
          <w:sz w:val="28"/>
          <w:szCs w:val="28"/>
        </w:rPr>
        <w:t>的5</w:t>
      </w:r>
      <w:r>
        <w:rPr>
          <w:rFonts w:eastAsia="仿宋"/>
          <w:bCs/>
          <w:sz w:val="28"/>
          <w:szCs w:val="28"/>
        </w:rPr>
        <w:t>日前</w:t>
      </w:r>
      <w:r>
        <w:rPr>
          <w:rFonts w:hint="eastAsia" w:eastAsia="仿宋"/>
          <w:bCs/>
          <w:sz w:val="28"/>
          <w:szCs w:val="28"/>
        </w:rPr>
        <w:t>向甲方</w:t>
      </w:r>
      <w:r>
        <w:rPr>
          <w:rFonts w:eastAsia="仿宋"/>
          <w:bCs/>
          <w:sz w:val="28"/>
          <w:szCs w:val="28"/>
        </w:rPr>
        <w:t>交清当月租金，租金交至甲方指定以下银行账户：</w:t>
      </w:r>
    </w:p>
    <w:p w14:paraId="1A512E05">
      <w:pPr>
        <w:spacing w:line="600" w:lineRule="exact"/>
        <w:ind w:firstLine="560" w:firstLineChars="200"/>
        <w:rPr>
          <w:rFonts w:hint="eastAsia" w:eastAsia="仿宋"/>
          <w:sz w:val="28"/>
          <w:szCs w:val="28"/>
        </w:rPr>
      </w:pPr>
      <w:r>
        <w:rPr>
          <w:rFonts w:hint="eastAsia" w:eastAsia="仿宋"/>
          <w:sz w:val="28"/>
          <w:szCs w:val="28"/>
        </w:rPr>
        <w:t>账户名称：惠州市城投住房租赁有限公司</w:t>
      </w:r>
    </w:p>
    <w:p w14:paraId="1B49FF7A">
      <w:pPr>
        <w:spacing w:line="600" w:lineRule="exact"/>
        <w:ind w:firstLine="560" w:firstLineChars="200"/>
        <w:rPr>
          <w:rFonts w:hint="eastAsia" w:eastAsia="仿宋"/>
          <w:sz w:val="28"/>
          <w:szCs w:val="28"/>
        </w:rPr>
      </w:pPr>
      <w:r>
        <w:rPr>
          <w:rFonts w:hint="eastAsia" w:eastAsia="仿宋"/>
          <w:sz w:val="28"/>
          <w:szCs w:val="28"/>
        </w:rPr>
        <w:t>银行账号：649588194</w:t>
      </w:r>
    </w:p>
    <w:p w14:paraId="0D2C090D">
      <w:pPr>
        <w:spacing w:line="600" w:lineRule="exact"/>
        <w:ind w:firstLine="560" w:firstLineChars="200"/>
        <w:jc w:val="left"/>
        <w:rPr>
          <w:rFonts w:hint="eastAsia" w:eastAsia="仿宋"/>
          <w:sz w:val="28"/>
          <w:szCs w:val="28"/>
        </w:rPr>
      </w:pPr>
      <w:r>
        <w:rPr>
          <w:rFonts w:hint="eastAsia" w:eastAsia="仿宋"/>
          <w:sz w:val="28"/>
          <w:szCs w:val="28"/>
        </w:rPr>
        <w:t>开户行：中国民生银行股份有限公司惠州仲恺支行</w:t>
      </w:r>
    </w:p>
    <w:p w14:paraId="01910E6A">
      <w:pPr>
        <w:spacing w:line="600" w:lineRule="exact"/>
        <w:ind w:firstLine="562" w:firstLineChars="200"/>
        <w:jc w:val="left"/>
        <w:rPr>
          <w:rFonts w:eastAsia="仿宋"/>
          <w:b/>
          <w:sz w:val="28"/>
          <w:szCs w:val="28"/>
        </w:rPr>
      </w:pPr>
      <w:bookmarkStart w:id="8" w:name="_GoBack"/>
      <w:bookmarkEnd w:id="8"/>
      <w:r>
        <w:rPr>
          <w:rFonts w:eastAsia="仿宋"/>
          <w:b/>
          <w:sz w:val="28"/>
          <w:szCs w:val="28"/>
        </w:rPr>
        <w:t>第六条 房屋交付：</w:t>
      </w:r>
    </w:p>
    <w:p w14:paraId="34E2A25A">
      <w:pPr>
        <w:spacing w:line="600" w:lineRule="exact"/>
        <w:ind w:firstLine="560" w:firstLineChars="200"/>
        <w:rPr>
          <w:rFonts w:eastAsia="仿宋"/>
          <w:bCs/>
          <w:sz w:val="28"/>
          <w:szCs w:val="28"/>
        </w:rPr>
      </w:pPr>
      <w:r>
        <w:rPr>
          <w:rFonts w:eastAsia="仿宋"/>
          <w:bCs/>
          <w:sz w:val="28"/>
          <w:szCs w:val="28"/>
        </w:rPr>
        <w:t>甲方在签订本合同后</w:t>
      </w:r>
      <w:r>
        <w:rPr>
          <w:rFonts w:eastAsia="仿宋"/>
          <w:bCs/>
          <w:sz w:val="28"/>
          <w:szCs w:val="28"/>
          <w:u w:val="single"/>
        </w:rPr>
        <w:t xml:space="preserve"> 3 </w:t>
      </w:r>
      <w:r>
        <w:rPr>
          <w:rFonts w:hint="eastAsia" w:eastAsia="仿宋"/>
          <w:bCs/>
          <w:sz w:val="28"/>
          <w:szCs w:val="28"/>
          <w:u w:val="single"/>
        </w:rPr>
        <w:t>个工作</w:t>
      </w:r>
      <w:r>
        <w:rPr>
          <w:rFonts w:eastAsia="仿宋"/>
          <w:bCs/>
          <w:sz w:val="28"/>
          <w:szCs w:val="28"/>
        </w:rPr>
        <w:t>日内按租赁房屋的现状交付给乙方，双方办理交付手续。</w:t>
      </w:r>
      <w:r>
        <w:rPr>
          <w:rFonts w:hint="eastAsia" w:eastAsia="仿宋"/>
          <w:bCs/>
          <w:sz w:val="28"/>
          <w:szCs w:val="28"/>
        </w:rPr>
        <w:t>房屋交付后，在房屋范围内发生的一切风险、纠纷、事故及其相应的责任均由乙方承担。</w:t>
      </w:r>
    </w:p>
    <w:p w14:paraId="757B26D8">
      <w:pPr>
        <w:spacing w:line="580" w:lineRule="exact"/>
        <w:ind w:firstLine="560" w:firstLineChars="200"/>
        <w:rPr>
          <w:rFonts w:eastAsia="仿宋"/>
          <w:bCs/>
          <w:sz w:val="28"/>
          <w:szCs w:val="28"/>
        </w:rPr>
      </w:pPr>
      <w:r>
        <w:rPr>
          <w:rFonts w:hint="eastAsia" w:eastAsia="仿宋"/>
          <w:bCs/>
          <w:sz w:val="28"/>
          <w:szCs w:val="28"/>
        </w:rPr>
        <w:t>乙方明确且承诺，在签订本合同前乙方已明确知悉房屋的状况及各类相关信息（包括但不限于房屋的质量、结构、面积、装饰装修、墙面、房屋环境等），乙方签署本合同的行为视为同意验收房屋的现状，乙方日后不会就租赁房屋状况相关问题向甲方提出任何请求，也不会以自身对房屋状况不知情、存在误解、被欺诈为由向甲方提出任何请求。</w:t>
      </w:r>
    </w:p>
    <w:p w14:paraId="108E1FAD">
      <w:pPr>
        <w:spacing w:line="600" w:lineRule="exact"/>
        <w:ind w:firstLine="562" w:firstLineChars="200"/>
        <w:rPr>
          <w:rFonts w:eastAsia="仿宋"/>
          <w:sz w:val="28"/>
          <w:szCs w:val="28"/>
        </w:rPr>
      </w:pPr>
      <w:r>
        <w:rPr>
          <w:rFonts w:eastAsia="仿宋"/>
          <w:b/>
          <w:sz w:val="28"/>
          <w:szCs w:val="28"/>
        </w:rPr>
        <w:t>第七条  双方的主要职责</w:t>
      </w:r>
    </w:p>
    <w:p w14:paraId="3761DAA2">
      <w:pPr>
        <w:spacing w:line="600" w:lineRule="exact"/>
        <w:ind w:firstLine="560" w:firstLineChars="200"/>
        <w:rPr>
          <w:rFonts w:eastAsia="仿宋"/>
          <w:sz w:val="28"/>
          <w:szCs w:val="28"/>
        </w:rPr>
      </w:pPr>
      <w:r>
        <w:rPr>
          <w:rFonts w:eastAsia="仿宋"/>
          <w:sz w:val="28"/>
          <w:szCs w:val="28"/>
        </w:rPr>
        <w:t>（一）甲乙双方应当履行《中华人民共和国民法典》等有关法律法规的规定和义务。</w:t>
      </w:r>
    </w:p>
    <w:p w14:paraId="400D47D4">
      <w:pPr>
        <w:spacing w:line="600" w:lineRule="exact"/>
        <w:ind w:firstLine="560" w:firstLineChars="200"/>
        <w:rPr>
          <w:rFonts w:eastAsia="仿宋"/>
          <w:sz w:val="28"/>
          <w:szCs w:val="28"/>
        </w:rPr>
      </w:pPr>
      <w:r>
        <w:rPr>
          <w:rFonts w:eastAsia="仿宋"/>
          <w:sz w:val="28"/>
          <w:szCs w:val="28"/>
        </w:rPr>
        <w:t>（二）甲乙双方应当协助、配合有关部门做好房屋租赁、房屋安全、消防安全、治安及生产销售伪劣商品的查处工作。</w:t>
      </w:r>
    </w:p>
    <w:p w14:paraId="588954B9">
      <w:pPr>
        <w:spacing w:line="600" w:lineRule="exact"/>
        <w:ind w:firstLine="562" w:firstLineChars="200"/>
        <w:rPr>
          <w:rFonts w:eastAsia="仿宋"/>
          <w:sz w:val="28"/>
          <w:szCs w:val="28"/>
        </w:rPr>
      </w:pPr>
      <w:r>
        <w:rPr>
          <w:rFonts w:eastAsia="仿宋"/>
          <w:b/>
          <w:sz w:val="28"/>
          <w:szCs w:val="28"/>
        </w:rPr>
        <w:t>第八条 甲方的权利义务</w:t>
      </w:r>
    </w:p>
    <w:p w14:paraId="27842CB4">
      <w:pPr>
        <w:spacing w:line="600" w:lineRule="exact"/>
        <w:ind w:firstLine="560" w:firstLineChars="200"/>
        <w:rPr>
          <w:rFonts w:eastAsia="仿宋"/>
          <w:sz w:val="28"/>
          <w:szCs w:val="28"/>
        </w:rPr>
      </w:pPr>
      <w:r>
        <w:rPr>
          <w:rFonts w:eastAsia="仿宋"/>
          <w:sz w:val="28"/>
          <w:szCs w:val="28"/>
        </w:rPr>
        <w:t>（一）依照合同约定甲方将房屋及设备按现状移交给乙方使用。</w:t>
      </w:r>
    </w:p>
    <w:p w14:paraId="14B3B3A9">
      <w:pPr>
        <w:spacing w:line="600" w:lineRule="exact"/>
        <w:ind w:firstLine="560" w:firstLineChars="200"/>
        <w:rPr>
          <w:rFonts w:eastAsia="仿宋"/>
          <w:sz w:val="28"/>
          <w:szCs w:val="28"/>
        </w:rPr>
      </w:pPr>
      <w:r>
        <w:rPr>
          <w:rFonts w:eastAsia="仿宋"/>
          <w:sz w:val="28"/>
          <w:szCs w:val="28"/>
        </w:rPr>
        <w:t>（二）甲方收到乙方交纳的租金后，须向乙方提供完税租赁发票</w:t>
      </w:r>
      <w:r>
        <w:rPr>
          <w:rFonts w:hint="eastAsia" w:eastAsia="仿宋"/>
          <w:sz w:val="28"/>
          <w:szCs w:val="28"/>
        </w:rPr>
        <w:t>，如乙方未足额支付租金及相关费用的，甲方有权拒绝提供发票</w:t>
      </w:r>
      <w:r>
        <w:rPr>
          <w:rFonts w:eastAsia="仿宋"/>
          <w:sz w:val="28"/>
          <w:szCs w:val="28"/>
        </w:rPr>
        <w:t>。</w:t>
      </w:r>
    </w:p>
    <w:p w14:paraId="4D000BB2">
      <w:pPr>
        <w:spacing w:line="600" w:lineRule="exact"/>
        <w:ind w:firstLine="560" w:firstLineChars="200"/>
        <w:rPr>
          <w:rFonts w:eastAsia="仿宋"/>
          <w:sz w:val="28"/>
          <w:szCs w:val="28"/>
        </w:rPr>
      </w:pPr>
      <w:r>
        <w:rPr>
          <w:rFonts w:eastAsia="仿宋"/>
          <w:sz w:val="28"/>
          <w:szCs w:val="28"/>
        </w:rPr>
        <w:t>（三）甲方应负的修缮责任：仅限房屋的主体结构</w:t>
      </w:r>
      <w:r>
        <w:rPr>
          <w:rFonts w:hint="eastAsia" w:eastAsia="仿宋"/>
          <w:sz w:val="28"/>
          <w:szCs w:val="28"/>
        </w:rPr>
        <w:t>（乙方使用不当除外）</w:t>
      </w:r>
      <w:r>
        <w:rPr>
          <w:rFonts w:eastAsia="仿宋"/>
          <w:sz w:val="28"/>
          <w:szCs w:val="28"/>
        </w:rPr>
        <w:t>。</w:t>
      </w:r>
    </w:p>
    <w:p w14:paraId="0B841523">
      <w:pPr>
        <w:spacing w:line="580" w:lineRule="exact"/>
        <w:ind w:firstLine="560" w:firstLineChars="200"/>
        <w:rPr>
          <w:rFonts w:eastAsia="仿宋"/>
          <w:sz w:val="28"/>
          <w:szCs w:val="28"/>
        </w:rPr>
      </w:pPr>
      <w:r>
        <w:rPr>
          <w:rFonts w:eastAsia="仿宋"/>
          <w:sz w:val="28"/>
          <w:szCs w:val="28"/>
        </w:rPr>
        <w:t>（四）甲方在租赁期内有权对房屋</w:t>
      </w:r>
      <w:r>
        <w:rPr>
          <w:rFonts w:hint="eastAsia" w:eastAsia="仿宋"/>
          <w:sz w:val="28"/>
          <w:szCs w:val="28"/>
        </w:rPr>
        <w:t>及乙方的使用房屋的情况</w:t>
      </w:r>
      <w:r>
        <w:rPr>
          <w:rFonts w:eastAsia="仿宋"/>
          <w:sz w:val="28"/>
          <w:szCs w:val="28"/>
        </w:rPr>
        <w:t>进行不定期的安全、卫生、</w:t>
      </w:r>
      <w:r>
        <w:rPr>
          <w:rFonts w:hint="eastAsia" w:eastAsia="仿宋"/>
          <w:sz w:val="28"/>
          <w:szCs w:val="28"/>
        </w:rPr>
        <w:t>消防、</w:t>
      </w:r>
      <w:r>
        <w:rPr>
          <w:rFonts w:eastAsia="仿宋"/>
          <w:sz w:val="28"/>
          <w:szCs w:val="28"/>
        </w:rPr>
        <w:t>综合治理</w:t>
      </w:r>
      <w:r>
        <w:rPr>
          <w:rFonts w:hint="eastAsia" w:eastAsia="仿宋"/>
          <w:sz w:val="28"/>
          <w:szCs w:val="28"/>
        </w:rPr>
        <w:t>、使用用途等方面的</w:t>
      </w:r>
      <w:r>
        <w:rPr>
          <w:rFonts w:eastAsia="仿宋"/>
          <w:sz w:val="28"/>
          <w:szCs w:val="28"/>
        </w:rPr>
        <w:t>检查，并</w:t>
      </w:r>
      <w:r>
        <w:rPr>
          <w:rFonts w:hint="eastAsia" w:eastAsia="仿宋"/>
          <w:sz w:val="28"/>
          <w:szCs w:val="28"/>
        </w:rPr>
        <w:t>向乙方</w:t>
      </w:r>
      <w:r>
        <w:rPr>
          <w:rFonts w:eastAsia="仿宋"/>
          <w:sz w:val="28"/>
          <w:szCs w:val="28"/>
        </w:rPr>
        <w:t>提出</w:t>
      </w:r>
      <w:r>
        <w:rPr>
          <w:rFonts w:hint="eastAsia" w:eastAsia="仿宋"/>
          <w:sz w:val="28"/>
          <w:szCs w:val="28"/>
        </w:rPr>
        <w:t>相应的</w:t>
      </w:r>
      <w:r>
        <w:rPr>
          <w:rFonts w:eastAsia="仿宋"/>
          <w:sz w:val="28"/>
          <w:szCs w:val="28"/>
        </w:rPr>
        <w:t>整改要求</w:t>
      </w:r>
      <w:r>
        <w:rPr>
          <w:rFonts w:hint="eastAsia" w:eastAsia="仿宋"/>
          <w:sz w:val="28"/>
          <w:szCs w:val="28"/>
        </w:rPr>
        <w:t>，乙方应当配合</w:t>
      </w:r>
      <w:r>
        <w:rPr>
          <w:rFonts w:eastAsia="仿宋"/>
          <w:sz w:val="28"/>
          <w:szCs w:val="28"/>
        </w:rPr>
        <w:t>。</w:t>
      </w:r>
    </w:p>
    <w:p w14:paraId="652BA313">
      <w:pPr>
        <w:spacing w:line="600" w:lineRule="exact"/>
        <w:ind w:firstLine="562" w:firstLineChars="200"/>
        <w:rPr>
          <w:rFonts w:eastAsia="仿宋"/>
          <w:b/>
          <w:sz w:val="28"/>
          <w:szCs w:val="28"/>
        </w:rPr>
      </w:pPr>
      <w:r>
        <w:rPr>
          <w:rFonts w:eastAsia="仿宋"/>
          <w:b/>
          <w:sz w:val="28"/>
          <w:szCs w:val="28"/>
        </w:rPr>
        <w:t>第九条  乙方的权利和义务</w:t>
      </w:r>
    </w:p>
    <w:p w14:paraId="561BF50E">
      <w:pPr>
        <w:spacing w:line="580" w:lineRule="exact"/>
        <w:ind w:firstLine="560" w:firstLineChars="200"/>
        <w:rPr>
          <w:rFonts w:eastAsia="仿宋"/>
          <w:sz w:val="28"/>
          <w:szCs w:val="28"/>
        </w:rPr>
      </w:pPr>
      <w:r>
        <w:rPr>
          <w:rFonts w:eastAsia="仿宋"/>
          <w:sz w:val="28"/>
          <w:szCs w:val="28"/>
        </w:rPr>
        <w:t>（一）乙方必须遵守国家</w:t>
      </w:r>
      <w:r>
        <w:rPr>
          <w:rFonts w:hint="eastAsia" w:eastAsia="仿宋"/>
          <w:sz w:val="28"/>
          <w:szCs w:val="28"/>
        </w:rPr>
        <w:t>及当地政府部门</w:t>
      </w:r>
      <w:r>
        <w:rPr>
          <w:rFonts w:eastAsia="仿宋"/>
          <w:sz w:val="28"/>
          <w:szCs w:val="28"/>
        </w:rPr>
        <w:t>有关法律法规</w:t>
      </w:r>
      <w:r>
        <w:rPr>
          <w:rFonts w:hint="eastAsia" w:eastAsia="仿宋"/>
          <w:sz w:val="28"/>
          <w:szCs w:val="28"/>
        </w:rPr>
        <w:t>、规章、政策、规范性文件</w:t>
      </w:r>
      <w:r>
        <w:rPr>
          <w:rFonts w:eastAsia="仿宋"/>
          <w:sz w:val="28"/>
          <w:szCs w:val="28"/>
        </w:rPr>
        <w:t>的规定，合法使用房屋场地</w:t>
      </w:r>
      <w:r>
        <w:rPr>
          <w:rFonts w:hint="eastAsia" w:eastAsia="仿宋"/>
          <w:sz w:val="28"/>
          <w:szCs w:val="28"/>
        </w:rPr>
        <w:t>，未经甲方同意，乙方不得改造房屋场地及使用用途</w:t>
      </w:r>
      <w:r>
        <w:rPr>
          <w:rFonts w:eastAsia="仿宋"/>
          <w:sz w:val="28"/>
          <w:szCs w:val="28"/>
        </w:rPr>
        <w:t>。</w:t>
      </w:r>
    </w:p>
    <w:p w14:paraId="0994FC2C">
      <w:pPr>
        <w:spacing w:line="580" w:lineRule="exact"/>
        <w:ind w:firstLine="560" w:firstLineChars="200"/>
        <w:rPr>
          <w:rFonts w:eastAsia="仿宋"/>
          <w:sz w:val="28"/>
          <w:szCs w:val="28"/>
        </w:rPr>
      </w:pPr>
      <w:r>
        <w:rPr>
          <w:rFonts w:eastAsia="仿宋"/>
          <w:sz w:val="28"/>
          <w:szCs w:val="28"/>
        </w:rPr>
        <w:t>（二）因使用该房屋，乙方应按政府规定交纳相应的费用</w:t>
      </w:r>
      <w:r>
        <w:rPr>
          <w:rFonts w:hint="eastAsia" w:eastAsia="仿宋"/>
          <w:sz w:val="28"/>
          <w:szCs w:val="28"/>
        </w:rPr>
        <w:t>，因使用房屋产生的所有费用均由乙方承担，如导致甲方承担的，甲方有权向乙方追偿</w:t>
      </w:r>
      <w:r>
        <w:rPr>
          <w:rFonts w:eastAsia="仿宋"/>
          <w:sz w:val="28"/>
          <w:szCs w:val="28"/>
        </w:rPr>
        <w:t>。</w:t>
      </w:r>
    </w:p>
    <w:p w14:paraId="339ACE8B">
      <w:pPr>
        <w:pStyle w:val="7"/>
        <w:widowControl/>
        <w:spacing w:beforeAutospacing="0" w:afterAutospacing="0" w:line="580" w:lineRule="exact"/>
        <w:ind w:firstLine="560" w:firstLineChars="200"/>
        <w:rPr>
          <w:rFonts w:eastAsia="仿宋"/>
          <w:bCs/>
          <w:kern w:val="2"/>
          <w:sz w:val="28"/>
          <w:szCs w:val="28"/>
        </w:rPr>
      </w:pPr>
      <w:r>
        <w:rPr>
          <w:rFonts w:hint="eastAsia" w:eastAsia="仿宋"/>
          <w:sz w:val="28"/>
          <w:szCs w:val="28"/>
        </w:rPr>
        <w:t>（</w:t>
      </w:r>
      <w:r>
        <w:rPr>
          <w:rFonts w:hint="eastAsia" w:eastAsia="仿宋"/>
          <w:bCs/>
          <w:kern w:val="2"/>
          <w:sz w:val="28"/>
          <w:szCs w:val="28"/>
        </w:rPr>
        <w:t>三）乙方如拟对房屋进行装修，应当事先通知甲方并获得甲方的书面同意后方可开展实施，但甲方同意乙方开展装修的行为或意思表示，不视为甲方同意接受乙方装修所带来的风险或可能引起的相关责任。乙方对房屋进行装修改造，应当严格遵守国家及当地法律法规以及安全标准，严禁破坏承重墙，禁止变动建筑主体和承重结构，不得侵犯邻里或他人的合法权益；如乙方的装修行为或装修物导致他人利益受到损害的，甲方有权要求乙方立即停止装修，且乙方应承担由此引发的一切经济损失和法律责任，如导致甲方承担了责任的，甲方有权向乙方追偿。</w:t>
      </w:r>
    </w:p>
    <w:p w14:paraId="54F28AEE">
      <w:pPr>
        <w:spacing w:line="580" w:lineRule="exact"/>
        <w:ind w:firstLine="560" w:firstLineChars="200"/>
        <w:rPr>
          <w:rFonts w:eastAsia="仿宋"/>
          <w:bCs/>
          <w:sz w:val="28"/>
          <w:szCs w:val="28"/>
        </w:rPr>
      </w:pPr>
      <w:r>
        <w:rPr>
          <w:rFonts w:eastAsia="仿宋"/>
          <w:bCs/>
          <w:sz w:val="28"/>
          <w:szCs w:val="28"/>
        </w:rPr>
        <w:t>（四）租赁期间，因乙方使用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发生</w:t>
      </w:r>
      <w:r>
        <w:rPr>
          <w:rFonts w:hint="eastAsia" w:eastAsia="仿宋"/>
          <w:bCs/>
          <w:sz w:val="28"/>
          <w:szCs w:val="28"/>
        </w:rPr>
        <w:t>由</w:t>
      </w:r>
      <w:r>
        <w:rPr>
          <w:rFonts w:eastAsia="仿宋"/>
          <w:bCs/>
          <w:sz w:val="28"/>
          <w:szCs w:val="28"/>
        </w:rPr>
        <w:t>甲方进行垫付</w:t>
      </w:r>
      <w:r>
        <w:rPr>
          <w:rFonts w:hint="eastAsia" w:eastAsia="仿宋"/>
          <w:bCs/>
          <w:sz w:val="28"/>
          <w:szCs w:val="28"/>
        </w:rPr>
        <w:t>欠费的</w:t>
      </w:r>
      <w:r>
        <w:rPr>
          <w:rFonts w:eastAsia="仿宋"/>
          <w:bCs/>
          <w:sz w:val="28"/>
          <w:szCs w:val="28"/>
        </w:rPr>
        <w:t>，</w:t>
      </w:r>
      <w:r>
        <w:rPr>
          <w:rFonts w:hint="eastAsia" w:eastAsia="仿宋"/>
          <w:bCs/>
          <w:sz w:val="28"/>
          <w:szCs w:val="28"/>
        </w:rPr>
        <w:t>甲方有权向乙方追偿全部支出（包括但不限于甲方垫付的欠费本金、违约金以及因乙方欠费行为引发的律师费、诉讼费、其他费用等），</w:t>
      </w:r>
      <w:r>
        <w:rPr>
          <w:rFonts w:eastAsia="仿宋"/>
          <w:bCs/>
          <w:sz w:val="28"/>
          <w:szCs w:val="28"/>
        </w:rPr>
        <w:t>则乙方需于支付租金时一并支付给甲方</w:t>
      </w:r>
      <w:r>
        <w:rPr>
          <w:rFonts w:hint="eastAsia" w:eastAsia="仿宋"/>
          <w:bCs/>
          <w:sz w:val="28"/>
          <w:szCs w:val="28"/>
        </w:rPr>
        <w:t>并承担甲方因此支出的合理维权费用，包括但不限于律师费、仲裁费、诉讼费、差旅费等，且甲方有权直接在履约保证金扣除并用于代付欠费，如履约保证金不足清偿欠费的，不足的部分甲方有权向乙方追偿</w:t>
      </w:r>
      <w:r>
        <w:rPr>
          <w:rFonts w:eastAsia="仿宋"/>
          <w:bCs/>
          <w:sz w:val="28"/>
          <w:szCs w:val="28"/>
        </w:rPr>
        <w:t>。</w:t>
      </w:r>
      <w:r>
        <w:rPr>
          <w:rFonts w:hint="eastAsia" w:eastAsia="仿宋"/>
          <w:bCs/>
          <w:sz w:val="28"/>
          <w:szCs w:val="28"/>
        </w:rPr>
        <w:t>如乙方拖欠第三方费用导致甲方代为支付或被第三方追诉的，视为乙方违约，甲方有权解除本合同。</w:t>
      </w:r>
    </w:p>
    <w:p w14:paraId="77C89D88">
      <w:pPr>
        <w:spacing w:line="600" w:lineRule="exact"/>
        <w:ind w:firstLine="560" w:firstLineChars="200"/>
        <w:rPr>
          <w:rFonts w:eastAsia="仿宋"/>
          <w:bCs/>
          <w:sz w:val="28"/>
          <w:szCs w:val="28"/>
        </w:rPr>
      </w:pPr>
      <w:r>
        <w:rPr>
          <w:rFonts w:eastAsia="仿宋"/>
          <w:bCs/>
          <w:sz w:val="28"/>
          <w:szCs w:val="28"/>
        </w:rPr>
        <w:t>（</w:t>
      </w:r>
      <w:r>
        <w:rPr>
          <w:rFonts w:eastAsia="仿宋"/>
          <w:sz w:val="28"/>
          <w:szCs w:val="28"/>
        </w:rPr>
        <w:t>五</w:t>
      </w:r>
      <w:r>
        <w:rPr>
          <w:rFonts w:eastAsia="仿宋"/>
          <w:bCs/>
          <w:sz w:val="28"/>
          <w:szCs w:val="28"/>
        </w:rPr>
        <w:t>）乙方在租赁期内须自觉保持该</w:t>
      </w:r>
      <w:r>
        <w:rPr>
          <w:rFonts w:hint="eastAsia" w:eastAsia="仿宋"/>
          <w:bCs/>
          <w:sz w:val="28"/>
          <w:szCs w:val="28"/>
        </w:rPr>
        <w:t>房屋</w:t>
      </w:r>
      <w:r>
        <w:rPr>
          <w:rFonts w:eastAsia="仿宋"/>
          <w:bCs/>
          <w:sz w:val="28"/>
          <w:szCs w:val="28"/>
        </w:rPr>
        <w:t>及其设施</w:t>
      </w:r>
      <w:r>
        <w:rPr>
          <w:rFonts w:hint="eastAsia" w:eastAsia="仿宋"/>
          <w:bCs/>
          <w:sz w:val="28"/>
          <w:szCs w:val="28"/>
        </w:rPr>
        <w:t>、设施</w:t>
      </w:r>
      <w:r>
        <w:rPr>
          <w:rFonts w:eastAsia="仿宋"/>
          <w:bCs/>
          <w:sz w:val="28"/>
          <w:szCs w:val="28"/>
        </w:rPr>
        <w:t>的完好清洁，接受甲方不定期的安全、卫生、综合治理检查并签署检查记录，及时落实甲方提出的整改要求并向甲方报告整改情况。</w:t>
      </w:r>
    </w:p>
    <w:p w14:paraId="665058C6">
      <w:pPr>
        <w:spacing w:line="580" w:lineRule="exact"/>
        <w:ind w:firstLine="560" w:firstLineChars="200"/>
        <w:rPr>
          <w:rFonts w:eastAsia="仿宋"/>
          <w:sz w:val="28"/>
          <w:szCs w:val="28"/>
        </w:rPr>
      </w:pPr>
      <w:r>
        <w:rPr>
          <w:rFonts w:eastAsia="仿宋"/>
          <w:sz w:val="28"/>
          <w:szCs w:val="28"/>
        </w:rPr>
        <w:t>（六）乙方在房屋内发生的任何损害，甲方不承担任何责任，且无协同解决之义务</w:t>
      </w:r>
      <w:r>
        <w:rPr>
          <w:rFonts w:hint="eastAsia" w:eastAsia="仿宋"/>
          <w:sz w:val="28"/>
          <w:szCs w:val="28"/>
        </w:rPr>
        <w:t>，</w:t>
      </w:r>
      <w:r>
        <w:rPr>
          <w:rFonts w:eastAsia="仿宋"/>
          <w:sz w:val="28"/>
          <w:szCs w:val="28"/>
        </w:rPr>
        <w:t>乙方应当自行向造成损害的他方索赔，</w:t>
      </w:r>
      <w:r>
        <w:rPr>
          <w:rFonts w:hint="eastAsia" w:eastAsia="仿宋"/>
          <w:sz w:val="28"/>
          <w:szCs w:val="28"/>
        </w:rPr>
        <w:t>如对房屋造成损害的，乙方应当向造成损害的他方索赔，获赔的款项应当优先用于修复房屋损害，如乙方放弃向造成损失的他方索赔的，视为乙方违约，且甲方有权向他方索赔</w:t>
      </w:r>
      <w:r>
        <w:rPr>
          <w:rFonts w:eastAsia="仿宋"/>
          <w:sz w:val="28"/>
          <w:szCs w:val="28"/>
        </w:rPr>
        <w:t>。乙方在经营、使用过程中不得损害其他人的合法权益。因乙方原因造成他方损害的，乙方应当赔偿并承担全部责任，同时甲方有权解除合同，合同解除自通知到达时生效。</w:t>
      </w:r>
      <w:r>
        <w:rPr>
          <w:rFonts w:hint="eastAsia" w:eastAsia="仿宋"/>
          <w:sz w:val="28"/>
          <w:szCs w:val="28"/>
        </w:rPr>
        <w:t>如房屋内发生重大事故或发生社会影响力较大的负面事件（指相关的报道或新闻在各类社交媒体合计达500转发量或评论量）时，如非乙方过错的，虽不视为乙方违约，但甲方有权解除合同，届时双方据实结算费用，互不追究违约责任；如系乙方过错的，视为乙方根本违约，甲方有权立即解除合同并追究乙方的违约责任。</w:t>
      </w:r>
    </w:p>
    <w:p w14:paraId="336A9333">
      <w:pPr>
        <w:spacing w:line="600" w:lineRule="exact"/>
        <w:ind w:firstLine="560" w:firstLineChars="200"/>
        <w:rPr>
          <w:rFonts w:eastAsia="仿宋"/>
          <w:sz w:val="28"/>
          <w:szCs w:val="28"/>
        </w:rPr>
      </w:pPr>
      <w:r>
        <w:rPr>
          <w:rFonts w:eastAsia="仿宋"/>
          <w:sz w:val="28"/>
          <w:szCs w:val="28"/>
        </w:rPr>
        <w:t>（七）乙方应负的修缮责任：经乙方验收后，房屋内部出现的任何损坏 (</w:t>
      </w:r>
      <w:r>
        <w:rPr>
          <w:rFonts w:hint="eastAsia" w:eastAsia="仿宋"/>
          <w:sz w:val="28"/>
          <w:szCs w:val="28"/>
        </w:rPr>
        <w:t>因</w:t>
      </w:r>
      <w:r>
        <w:rPr>
          <w:rFonts w:eastAsia="仿宋"/>
          <w:sz w:val="28"/>
          <w:szCs w:val="28"/>
        </w:rPr>
        <w:t>建筑物自身质量问题的除外)均由乙方负责修复并承担费用（包括但不限于排水管、排污管、给水管、供电设施的维修），包括但不限于乙方装修、改善和增设部分。乙方应确保房屋处于适租状态。</w:t>
      </w:r>
    </w:p>
    <w:p w14:paraId="1A9DDB41">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）租赁期届满，本合同自行终止，乙方应</w:t>
      </w:r>
      <w:r>
        <w:rPr>
          <w:rFonts w:hint="eastAsia" w:eastAsia="仿宋"/>
          <w:sz w:val="28"/>
          <w:szCs w:val="28"/>
        </w:rPr>
        <w:t>于本合同终止前完成腾退房屋和</w:t>
      </w:r>
      <w:r>
        <w:rPr>
          <w:rFonts w:eastAsia="仿宋"/>
          <w:sz w:val="28"/>
          <w:szCs w:val="28"/>
        </w:rPr>
        <w:t>将本出租房屋清理干净无条件交还给甲方</w:t>
      </w:r>
      <w:r>
        <w:rPr>
          <w:rFonts w:hint="eastAsia" w:eastAsia="仿宋"/>
          <w:sz w:val="28"/>
          <w:szCs w:val="28"/>
        </w:rPr>
        <w:t>，以及如乙方在房屋的地址上注册登记了商事主体的，应当在本合同终止前完成工商变更登记，将商事主体的住所地址退出房屋地址。</w:t>
      </w:r>
    </w:p>
    <w:p w14:paraId="34F10A48">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）乙方</w:t>
      </w:r>
      <w:r>
        <w:rPr>
          <w:rFonts w:hint="eastAsia" w:eastAsia="仿宋"/>
          <w:sz w:val="28"/>
          <w:szCs w:val="28"/>
        </w:rPr>
        <w:t>以及乙方</w:t>
      </w:r>
      <w:r>
        <w:rPr>
          <w:rFonts w:eastAsia="仿宋"/>
          <w:sz w:val="28"/>
          <w:szCs w:val="28"/>
        </w:rPr>
        <w:t>负责人</w:t>
      </w:r>
      <w:r>
        <w:rPr>
          <w:rFonts w:hint="eastAsia" w:eastAsia="仿宋"/>
          <w:sz w:val="28"/>
          <w:szCs w:val="28"/>
        </w:rPr>
        <w:t>或经营者</w:t>
      </w:r>
      <w:r>
        <w:rPr>
          <w:rFonts w:eastAsia="仿宋"/>
          <w:sz w:val="28"/>
          <w:szCs w:val="28"/>
        </w:rPr>
        <w:t>为房屋的消防和安全责任人，负责本房屋生产安全、消防安全、治安</w:t>
      </w:r>
      <w:r>
        <w:rPr>
          <w:rFonts w:hint="eastAsia" w:eastAsia="仿宋"/>
          <w:sz w:val="28"/>
          <w:szCs w:val="28"/>
        </w:rPr>
        <w:t>等</w:t>
      </w:r>
      <w:r>
        <w:rPr>
          <w:rFonts w:eastAsia="仿宋"/>
          <w:sz w:val="28"/>
          <w:szCs w:val="28"/>
        </w:rPr>
        <w:t>工作，须完全承担在本房屋内的所有因盗窃、水灾、火灾等人为和自然灾害或事件引起的财产损失和人身伤害、死亡等责任。甲方无需对此承担任何法律责任。</w:t>
      </w:r>
    </w:p>
    <w:p w14:paraId="1E243271">
      <w:pPr>
        <w:spacing w:line="600" w:lineRule="exact"/>
        <w:ind w:firstLine="560" w:firstLineChars="200"/>
        <w:rPr>
          <w:rFonts w:eastAsia="仿宋"/>
          <w:sz w:val="28"/>
          <w:szCs w:val="28"/>
        </w:rPr>
      </w:pPr>
      <w:r>
        <w:rPr>
          <w:rFonts w:hint="eastAsia" w:eastAsia="仿宋"/>
          <w:sz w:val="28"/>
          <w:szCs w:val="28"/>
        </w:rPr>
        <w:t>（十）乙方对公用的疏散通道、安全出口、建筑消防设施等进行统一管理，自觉维护公共场所的整洁、美观、畅通及建筑消防设施设备的完好。</w:t>
      </w:r>
    </w:p>
    <w:p w14:paraId="6DAFDB0F">
      <w:pPr>
        <w:spacing w:line="600" w:lineRule="exact"/>
        <w:ind w:firstLine="560" w:firstLineChars="200"/>
        <w:rPr>
          <w:rFonts w:eastAsia="仿宋"/>
          <w:sz w:val="28"/>
          <w:szCs w:val="28"/>
        </w:rPr>
      </w:pPr>
      <w:r>
        <w:rPr>
          <w:rFonts w:hint="eastAsia" w:eastAsia="仿宋"/>
          <w:sz w:val="28"/>
          <w:szCs w:val="28"/>
        </w:rPr>
        <w:t>（十一）乙方负责向中国国内一家信誉优良的保险公司为其装修及营业行为购买公众责任险，并应当为租赁房屋内乙方完成的装饰装修，租赁房屋内存放的商品、货物以及乙方自行购置的设施设备购买财产一切险，并承担保险费用。</w:t>
      </w:r>
    </w:p>
    <w:p w14:paraId="0E73CFA1">
      <w:pPr>
        <w:spacing w:line="600" w:lineRule="exact"/>
        <w:ind w:firstLine="560" w:firstLineChars="200"/>
        <w:rPr>
          <w:rFonts w:eastAsia="仿宋"/>
          <w:sz w:val="28"/>
          <w:szCs w:val="28"/>
        </w:rPr>
      </w:pPr>
      <w:r>
        <w:rPr>
          <w:rFonts w:hint="eastAsia" w:eastAsia="仿宋"/>
          <w:sz w:val="28"/>
          <w:szCs w:val="28"/>
        </w:rPr>
        <w:t>（十二）乙方应当在装修行为开展前或开业日5日前将有关保单及已付保费的凭证等证明上述保险有效存在的文件呈交甲方审阅。同时，该等保险应当在租赁期限内持续有效。同时，发生意外事故后，如保险公司拒绝理赔或理赔金额不足清偿全部因事故引发的费用的，均由乙方自行承担事故引发的一切费用，与甲方无关，如导致甲方承担了费用的，甲方有权向乙方追偿由此引发的全部支出。</w:t>
      </w:r>
    </w:p>
    <w:p w14:paraId="1A5837F2">
      <w:pPr>
        <w:spacing w:line="580" w:lineRule="exact"/>
        <w:ind w:firstLine="560" w:firstLineChars="200"/>
        <w:rPr>
          <w:rFonts w:eastAsia="仿宋"/>
          <w:sz w:val="28"/>
          <w:szCs w:val="28"/>
        </w:rPr>
      </w:pPr>
      <w:r>
        <w:rPr>
          <w:rFonts w:hint="eastAsia" w:eastAsia="仿宋"/>
          <w:sz w:val="28"/>
          <w:szCs w:val="28"/>
        </w:rPr>
        <w:t>（十三）关于转租</w:t>
      </w:r>
    </w:p>
    <w:p w14:paraId="6CDEAC3E">
      <w:pPr>
        <w:spacing w:line="580" w:lineRule="exact"/>
        <w:ind w:firstLine="560" w:firstLineChars="200"/>
        <w:rPr>
          <w:rFonts w:eastAsia="仿宋"/>
          <w:sz w:val="28"/>
          <w:szCs w:val="28"/>
        </w:rPr>
      </w:pPr>
      <w:r>
        <w:rPr>
          <w:rFonts w:hint="eastAsia" w:eastAsia="仿宋"/>
          <w:sz w:val="28"/>
          <w:szCs w:val="28"/>
        </w:rPr>
        <w:t>1、未经甲方同意，乙方不得对外转租房屋，如乙方擅自转租房屋的，视为乙方根本违约，甲方有权解除本合同，由此造成的甲方的损失及对转租承租人造成的损失均由乙方承担；如导致甲方须追究转租承租人的相关责任的，乙方与转租承租人共同向甲方承担连带责任。</w:t>
      </w:r>
    </w:p>
    <w:p w14:paraId="3582BEEF">
      <w:pPr>
        <w:spacing w:line="580" w:lineRule="exact"/>
        <w:ind w:firstLine="560" w:firstLineChars="200"/>
        <w:rPr>
          <w:rFonts w:eastAsia="仿宋"/>
          <w:sz w:val="28"/>
          <w:szCs w:val="28"/>
        </w:rPr>
      </w:pPr>
      <w:r>
        <w:rPr>
          <w:rFonts w:hint="eastAsia" w:eastAsia="仿宋"/>
          <w:sz w:val="28"/>
          <w:szCs w:val="28"/>
        </w:rPr>
        <w:t>2、乙方转租房屋后，乙方应当对转租承租人使用房屋的行为向甲方负责，对于甲方而言，转租承租人在房屋范围内实施的一切行为均视为乙方的行为，乙方不得以不知情或未授权、未同意为由主张免责，如转租承租人的行为违背本合同条款的，则视为乙方的违约行为。</w:t>
      </w:r>
    </w:p>
    <w:p w14:paraId="41E6295E">
      <w:pPr>
        <w:spacing w:line="580" w:lineRule="exact"/>
        <w:ind w:firstLine="560" w:firstLineChars="200"/>
        <w:rPr>
          <w:rFonts w:eastAsia="仿宋"/>
          <w:sz w:val="28"/>
          <w:szCs w:val="28"/>
        </w:rPr>
      </w:pPr>
      <w:r>
        <w:rPr>
          <w:rFonts w:hint="eastAsia" w:eastAsia="仿宋"/>
          <w:sz w:val="28"/>
          <w:szCs w:val="28"/>
        </w:rPr>
        <w:t>3、乙方转租房屋后，如本合同终止或一方单方解除本合同的，则乙方与转租承租人之间的租赁合同亦应当同时终止或解除，由此引发有关对转租承租人须承担的责任、赔偿或补偿均与甲方无关，由乙方处理。</w:t>
      </w:r>
    </w:p>
    <w:p w14:paraId="0BF10CA9">
      <w:pPr>
        <w:spacing w:line="600" w:lineRule="exact"/>
        <w:ind w:firstLine="562" w:firstLineChars="200"/>
        <w:rPr>
          <w:rFonts w:eastAsia="仿宋"/>
          <w:b/>
          <w:sz w:val="28"/>
          <w:szCs w:val="28"/>
        </w:rPr>
      </w:pPr>
      <w:r>
        <w:rPr>
          <w:rFonts w:eastAsia="仿宋"/>
          <w:b/>
          <w:sz w:val="28"/>
          <w:szCs w:val="28"/>
        </w:rPr>
        <w:t>第十条  特别约定</w:t>
      </w:r>
    </w:p>
    <w:p w14:paraId="397F7993">
      <w:pPr>
        <w:wordWrap w:val="0"/>
        <w:spacing w:line="600" w:lineRule="exact"/>
        <w:ind w:firstLine="560" w:firstLineChars="200"/>
        <w:rPr>
          <w:rFonts w:eastAsia="仿宋"/>
          <w:sz w:val="28"/>
          <w:szCs w:val="28"/>
        </w:rPr>
      </w:pPr>
      <w:r>
        <w:rPr>
          <w:rFonts w:eastAsia="仿宋"/>
          <w:sz w:val="28"/>
          <w:szCs w:val="28"/>
        </w:rPr>
        <w:t>（一）乙方承诺应依照合法合规的程序对</w:t>
      </w:r>
      <w:r>
        <w:rPr>
          <w:rFonts w:hint="eastAsia" w:eastAsia="仿宋"/>
          <w:sz w:val="28"/>
          <w:szCs w:val="28"/>
        </w:rPr>
        <w:t>房屋</w:t>
      </w:r>
      <w:r>
        <w:rPr>
          <w:rFonts w:eastAsia="仿宋"/>
          <w:sz w:val="28"/>
          <w:szCs w:val="28"/>
        </w:rPr>
        <w:t>进行装修，装修内容包括但不限于对水、电、防水等重新改造，以达到</w:t>
      </w:r>
      <w:r>
        <w:rPr>
          <w:rFonts w:hint="eastAsia" w:eastAsia="仿宋"/>
          <w:sz w:val="28"/>
          <w:szCs w:val="28"/>
        </w:rPr>
        <w:t>房屋</w:t>
      </w:r>
      <w:r>
        <w:rPr>
          <w:rFonts w:eastAsia="仿宋"/>
          <w:sz w:val="28"/>
          <w:szCs w:val="28"/>
        </w:rPr>
        <w:t>安全、可使用的状态。若乙方未依法依规且未对</w:t>
      </w:r>
      <w:r>
        <w:rPr>
          <w:rFonts w:hint="eastAsia" w:eastAsia="仿宋"/>
          <w:sz w:val="28"/>
          <w:szCs w:val="28"/>
        </w:rPr>
        <w:t>房屋</w:t>
      </w:r>
      <w:r>
        <w:rPr>
          <w:rFonts w:eastAsia="仿宋"/>
          <w:sz w:val="28"/>
          <w:szCs w:val="28"/>
        </w:rPr>
        <w:t>进行装修改造，甲方有权单方解除</w:t>
      </w:r>
      <w:r>
        <w:rPr>
          <w:rFonts w:hint="eastAsia" w:eastAsia="仿宋"/>
          <w:sz w:val="28"/>
          <w:szCs w:val="28"/>
        </w:rPr>
        <w:t>本</w:t>
      </w:r>
      <w:r>
        <w:rPr>
          <w:rFonts w:eastAsia="仿宋"/>
          <w:sz w:val="28"/>
          <w:szCs w:val="28"/>
        </w:rPr>
        <w:t>合同，由此产生的损失、责任由乙方自行承担。</w:t>
      </w:r>
    </w:p>
    <w:p w14:paraId="6A67CF7F">
      <w:pPr>
        <w:spacing w:line="600" w:lineRule="exact"/>
        <w:ind w:firstLine="560" w:firstLineChars="200"/>
        <w:rPr>
          <w:rFonts w:eastAsia="仿宋"/>
          <w:sz w:val="28"/>
          <w:szCs w:val="28"/>
        </w:rPr>
      </w:pPr>
      <w:r>
        <w:rPr>
          <w:rFonts w:eastAsia="仿宋"/>
          <w:sz w:val="28"/>
          <w:szCs w:val="28"/>
        </w:rPr>
        <w:t>（二）乙方清楚了解本合同约定的</w:t>
      </w:r>
      <w:r>
        <w:rPr>
          <w:rFonts w:hint="eastAsia" w:eastAsia="仿宋"/>
          <w:sz w:val="28"/>
          <w:szCs w:val="28"/>
        </w:rPr>
        <w:t>房屋</w:t>
      </w:r>
      <w:r>
        <w:rPr>
          <w:rFonts w:eastAsia="仿宋"/>
          <w:sz w:val="28"/>
          <w:szCs w:val="28"/>
        </w:rPr>
        <w:t>建筑面积</w:t>
      </w:r>
      <w:r>
        <w:rPr>
          <w:rFonts w:hint="eastAsia" w:eastAsia="仿宋"/>
          <w:sz w:val="28"/>
          <w:szCs w:val="28"/>
        </w:rPr>
        <w:t>、实际使用面积，以及同意本合同约定的面积</w:t>
      </w:r>
      <w:r>
        <w:rPr>
          <w:rFonts w:eastAsia="仿宋"/>
          <w:sz w:val="28"/>
          <w:szCs w:val="28"/>
        </w:rPr>
        <w:t>。乙方不能因本合同约定</w:t>
      </w:r>
      <w:r>
        <w:rPr>
          <w:rFonts w:hint="eastAsia" w:eastAsia="仿宋"/>
          <w:sz w:val="28"/>
          <w:szCs w:val="28"/>
        </w:rPr>
        <w:t>或记载</w:t>
      </w:r>
      <w:r>
        <w:rPr>
          <w:rFonts w:eastAsia="仿宋"/>
          <w:sz w:val="28"/>
          <w:szCs w:val="28"/>
        </w:rPr>
        <w:t>的面积与</w:t>
      </w:r>
      <w:r>
        <w:rPr>
          <w:rFonts w:hint="eastAsia" w:eastAsia="仿宋"/>
          <w:sz w:val="28"/>
          <w:szCs w:val="28"/>
        </w:rPr>
        <w:t>房屋</w:t>
      </w:r>
      <w:r>
        <w:rPr>
          <w:rFonts w:eastAsia="仿宋"/>
          <w:sz w:val="28"/>
          <w:szCs w:val="28"/>
        </w:rPr>
        <w:t>实际面积不一致而追究甲方任何责任</w:t>
      </w:r>
      <w:r>
        <w:rPr>
          <w:rFonts w:hint="eastAsia" w:eastAsia="仿宋"/>
          <w:sz w:val="28"/>
          <w:szCs w:val="28"/>
        </w:rPr>
        <w:t>，或请求甲方支付、抵扣任何费用</w:t>
      </w:r>
      <w:r>
        <w:rPr>
          <w:rFonts w:eastAsia="仿宋"/>
          <w:sz w:val="28"/>
          <w:szCs w:val="28"/>
        </w:rPr>
        <w:t>。乙方不能因房屋的证载用途与实际使用性质不符，而追究甲方</w:t>
      </w:r>
      <w:r>
        <w:rPr>
          <w:rFonts w:hint="eastAsia" w:eastAsia="仿宋"/>
          <w:sz w:val="28"/>
          <w:szCs w:val="28"/>
        </w:rPr>
        <w:t>任何</w:t>
      </w:r>
      <w:r>
        <w:rPr>
          <w:rFonts w:eastAsia="仿宋"/>
          <w:sz w:val="28"/>
          <w:szCs w:val="28"/>
        </w:rPr>
        <w:t>责任。如因房屋的证载用途与乙方的实际使用性质不符，而受到政府相关部门的处罚，一切责任和罚金，以及因此引起的一切责任由乙方承担。</w:t>
      </w:r>
      <w:r>
        <w:rPr>
          <w:rFonts w:hint="eastAsia" w:eastAsia="仿宋"/>
          <w:sz w:val="28"/>
          <w:szCs w:val="28"/>
        </w:rPr>
        <w:t>乙方也不能因本合同约定或记载的房屋信息与实际信息不一致</w:t>
      </w:r>
      <w:r>
        <w:rPr>
          <w:rFonts w:eastAsia="仿宋"/>
          <w:sz w:val="28"/>
          <w:szCs w:val="28"/>
        </w:rPr>
        <w:t>而追究甲方任何责任</w:t>
      </w:r>
      <w:r>
        <w:rPr>
          <w:rFonts w:hint="eastAsia" w:eastAsia="仿宋"/>
          <w:sz w:val="28"/>
          <w:szCs w:val="28"/>
        </w:rPr>
        <w:t>，或请求甲方支付、抵扣任何费用。</w:t>
      </w:r>
    </w:p>
    <w:p w14:paraId="2B9025D6">
      <w:pPr>
        <w:spacing w:line="580" w:lineRule="exact"/>
        <w:ind w:firstLine="560" w:firstLineChars="200"/>
        <w:rPr>
          <w:rFonts w:eastAsia="仿宋"/>
          <w:b/>
          <w:bCs/>
          <w:kern w:val="0"/>
          <w:sz w:val="28"/>
          <w:szCs w:val="28"/>
        </w:rPr>
      </w:pPr>
      <w:r>
        <w:rPr>
          <w:rFonts w:eastAsia="仿宋"/>
          <w:kern w:val="0"/>
          <w:sz w:val="28"/>
          <w:szCs w:val="28"/>
        </w:rPr>
        <w:t>（三）乙方确认租赁</w:t>
      </w:r>
      <w:r>
        <w:rPr>
          <w:rFonts w:eastAsia="仿宋"/>
          <w:sz w:val="28"/>
          <w:szCs w:val="28"/>
        </w:rPr>
        <w:t>房屋</w:t>
      </w:r>
      <w:r>
        <w:rPr>
          <w:rFonts w:eastAsia="仿宋"/>
          <w:kern w:val="0"/>
          <w:sz w:val="28"/>
          <w:szCs w:val="28"/>
        </w:rPr>
        <w:t>的现状（包括且不限于标的的外观、结构、装修、装饰、水电设施、消防安全防护设施等）已充分了解并无异议</w:t>
      </w:r>
      <w:r>
        <w:rPr>
          <w:rFonts w:hint="eastAsia" w:eastAsia="仿宋"/>
          <w:kern w:val="0"/>
          <w:sz w:val="28"/>
          <w:szCs w:val="28"/>
        </w:rPr>
        <w:t>，日后不得以房屋本身的问题向甲方提出任何请求</w:t>
      </w:r>
      <w:r>
        <w:rPr>
          <w:rFonts w:eastAsia="仿宋"/>
          <w:kern w:val="0"/>
          <w:sz w:val="28"/>
          <w:szCs w:val="28"/>
        </w:rPr>
        <w:t>。</w:t>
      </w:r>
    </w:p>
    <w:p w14:paraId="28817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60" w:firstLineChars="200"/>
        <w:rPr>
          <w:rFonts w:eastAsia="仿宋"/>
          <w:kern w:val="0"/>
          <w:sz w:val="28"/>
          <w:szCs w:val="28"/>
        </w:rPr>
      </w:pPr>
      <w:r>
        <w:rPr>
          <w:rFonts w:eastAsia="仿宋"/>
          <w:kern w:val="0"/>
          <w:sz w:val="28"/>
          <w:szCs w:val="28"/>
        </w:rPr>
        <w:t>（</w:t>
      </w:r>
      <w:r>
        <w:rPr>
          <w:rFonts w:hint="eastAsia" w:eastAsia="仿宋"/>
          <w:kern w:val="0"/>
          <w:sz w:val="28"/>
          <w:szCs w:val="28"/>
        </w:rPr>
        <w:t>四</w:t>
      </w:r>
      <w:r>
        <w:rPr>
          <w:rFonts w:eastAsia="仿宋"/>
          <w:kern w:val="0"/>
          <w:sz w:val="28"/>
          <w:szCs w:val="28"/>
        </w:rPr>
        <w:t>）乙方需依法向政府相关部门申办营业所需的一切相关证照才可开业，</w:t>
      </w:r>
      <w:r>
        <w:rPr>
          <w:rFonts w:hint="eastAsia" w:eastAsia="仿宋"/>
          <w:kern w:val="0"/>
          <w:sz w:val="28"/>
          <w:szCs w:val="28"/>
        </w:rPr>
        <w:t>并由乙方自行承担因</w:t>
      </w:r>
      <w:r>
        <w:rPr>
          <w:rFonts w:eastAsia="仿宋"/>
          <w:kern w:val="0"/>
          <w:sz w:val="28"/>
          <w:szCs w:val="28"/>
        </w:rPr>
        <w:t>申办营业</w:t>
      </w:r>
      <w:r>
        <w:rPr>
          <w:rFonts w:hint="eastAsia" w:eastAsia="仿宋"/>
          <w:kern w:val="0"/>
          <w:sz w:val="28"/>
          <w:szCs w:val="28"/>
        </w:rPr>
        <w:t>而引发一切费用；乙方应</w:t>
      </w:r>
      <w:r>
        <w:rPr>
          <w:rFonts w:eastAsia="仿宋"/>
          <w:kern w:val="0"/>
          <w:sz w:val="28"/>
          <w:szCs w:val="28"/>
        </w:rPr>
        <w:t>按营业执照允许的经营范围依法进行独立经营，依法纳税，自负盈亏及承担风险，同时独立承担全部的经营费用及法律责任。乙方不得以办理经营证照存在</w:t>
      </w:r>
      <w:r>
        <w:rPr>
          <w:rFonts w:eastAsia="仿宋"/>
          <w:sz w:val="28"/>
          <w:szCs w:val="28"/>
        </w:rPr>
        <w:t>障碍</w:t>
      </w:r>
      <w:r>
        <w:rPr>
          <w:rFonts w:eastAsia="仿宋"/>
          <w:kern w:val="0"/>
          <w:sz w:val="28"/>
          <w:szCs w:val="28"/>
        </w:rPr>
        <w:t>或甲方不能提供其它资料为由向甲方追究法律责任及索取任何形式的</w:t>
      </w:r>
      <w:r>
        <w:rPr>
          <w:rFonts w:hint="eastAsia" w:eastAsia="仿宋"/>
          <w:kern w:val="0"/>
          <w:sz w:val="28"/>
          <w:szCs w:val="28"/>
        </w:rPr>
        <w:t>赔偿或</w:t>
      </w:r>
      <w:r>
        <w:rPr>
          <w:rFonts w:eastAsia="仿宋"/>
          <w:kern w:val="0"/>
          <w:sz w:val="28"/>
          <w:szCs w:val="28"/>
        </w:rPr>
        <w:t>补偿</w:t>
      </w:r>
      <w:r>
        <w:rPr>
          <w:rFonts w:hint="eastAsia" w:eastAsia="仿宋"/>
          <w:kern w:val="0"/>
          <w:sz w:val="28"/>
          <w:szCs w:val="28"/>
        </w:rPr>
        <w:t>，亦不得要求甲方将上述赔偿或补偿费用从租金、履约保证金或其他合同款项中扣除</w:t>
      </w:r>
      <w:r>
        <w:rPr>
          <w:rFonts w:eastAsia="仿宋"/>
          <w:kern w:val="0"/>
          <w:sz w:val="28"/>
          <w:szCs w:val="28"/>
        </w:rPr>
        <w:t>。</w:t>
      </w:r>
    </w:p>
    <w:p w14:paraId="09034ED4">
      <w:pPr>
        <w:spacing w:line="580" w:lineRule="exact"/>
        <w:ind w:firstLine="560" w:firstLineChars="200"/>
        <w:rPr>
          <w:rFonts w:eastAsia="仿宋"/>
          <w:kern w:val="0"/>
          <w:sz w:val="28"/>
          <w:szCs w:val="28"/>
        </w:rPr>
      </w:pPr>
      <w:r>
        <w:rPr>
          <w:rFonts w:eastAsia="仿宋"/>
          <w:sz w:val="28"/>
          <w:szCs w:val="28"/>
        </w:rPr>
        <w:t>（</w:t>
      </w:r>
      <w:r>
        <w:rPr>
          <w:rFonts w:hint="eastAsia" w:eastAsia="仿宋"/>
          <w:sz w:val="28"/>
          <w:szCs w:val="28"/>
        </w:rPr>
        <w:t>五</w:t>
      </w:r>
      <w:r>
        <w:rPr>
          <w:rFonts w:eastAsia="仿宋"/>
          <w:sz w:val="28"/>
          <w:szCs w:val="28"/>
        </w:rPr>
        <w:t>）在租赁期内，乙方可根据需要对房屋进行装修设计，装修方案须经甲方</w:t>
      </w:r>
      <w:r>
        <w:rPr>
          <w:rFonts w:hint="eastAsia" w:eastAsia="仿宋"/>
          <w:sz w:val="28"/>
          <w:szCs w:val="28"/>
        </w:rPr>
        <w:t>书面</w:t>
      </w:r>
      <w:r>
        <w:rPr>
          <w:rFonts w:eastAsia="仿宋"/>
          <w:sz w:val="28"/>
          <w:szCs w:val="28"/>
        </w:rPr>
        <w:t>同意并向政府有关部门申报备案，乙方应严格按照装修方案进行施工</w:t>
      </w:r>
      <w:r>
        <w:rPr>
          <w:rFonts w:hint="eastAsia" w:eastAsia="仿宋"/>
          <w:sz w:val="28"/>
          <w:szCs w:val="28"/>
        </w:rPr>
        <w:t>以及严格遵守国家及当地有关装修的法律法规及安全标准</w:t>
      </w:r>
      <w:r>
        <w:rPr>
          <w:rFonts w:eastAsia="仿宋"/>
          <w:sz w:val="28"/>
          <w:szCs w:val="28"/>
        </w:rPr>
        <w:t>，保证房屋的安全使用，甲方有权监督乙方施工的过程。</w:t>
      </w:r>
    </w:p>
    <w:p w14:paraId="5EF3C666">
      <w:pPr>
        <w:spacing w:line="580" w:lineRule="exact"/>
        <w:ind w:firstLine="560" w:firstLineChars="200"/>
        <w:rPr>
          <w:rFonts w:eastAsia="仿宋"/>
          <w:sz w:val="28"/>
          <w:szCs w:val="28"/>
        </w:rPr>
      </w:pPr>
      <w:r>
        <w:rPr>
          <w:rFonts w:eastAsia="仿宋"/>
          <w:sz w:val="28"/>
          <w:szCs w:val="28"/>
        </w:rPr>
        <w:t>（</w:t>
      </w:r>
      <w:r>
        <w:rPr>
          <w:rFonts w:hint="eastAsia" w:eastAsia="仿宋"/>
          <w:sz w:val="28"/>
          <w:szCs w:val="28"/>
        </w:rPr>
        <w:t>六</w:t>
      </w:r>
      <w:r>
        <w:rPr>
          <w:rFonts w:eastAsia="仿宋"/>
          <w:sz w:val="28"/>
          <w:szCs w:val="28"/>
        </w:rPr>
        <w:t>）乙方有下列行为的，</w:t>
      </w:r>
      <w:r>
        <w:rPr>
          <w:rFonts w:hint="eastAsia" w:eastAsia="仿宋"/>
          <w:sz w:val="28"/>
          <w:szCs w:val="28"/>
        </w:rPr>
        <w:t>视为乙方根本违约，</w:t>
      </w:r>
      <w:r>
        <w:rPr>
          <w:rFonts w:eastAsia="仿宋"/>
          <w:sz w:val="28"/>
          <w:szCs w:val="28"/>
        </w:rPr>
        <w:t>甲方</w:t>
      </w:r>
      <w:r>
        <w:rPr>
          <w:rFonts w:hint="eastAsia" w:eastAsia="仿宋"/>
          <w:sz w:val="28"/>
          <w:szCs w:val="28"/>
        </w:rPr>
        <w:t>有权单方</w:t>
      </w:r>
      <w:r>
        <w:rPr>
          <w:rFonts w:eastAsia="仿宋"/>
          <w:sz w:val="28"/>
          <w:szCs w:val="28"/>
        </w:rPr>
        <w:t>解除合同，收回</w:t>
      </w:r>
      <w:r>
        <w:rPr>
          <w:rFonts w:hint="eastAsia" w:eastAsia="仿宋"/>
          <w:sz w:val="28"/>
          <w:szCs w:val="28"/>
        </w:rPr>
        <w:t>房屋</w:t>
      </w:r>
      <w:r>
        <w:rPr>
          <w:rFonts w:eastAsia="仿宋"/>
          <w:sz w:val="28"/>
          <w:szCs w:val="28"/>
        </w:rPr>
        <w:t>，如对甲方</w:t>
      </w:r>
      <w:r>
        <w:rPr>
          <w:rFonts w:hint="eastAsia" w:eastAsia="仿宋"/>
          <w:sz w:val="28"/>
          <w:szCs w:val="28"/>
        </w:rPr>
        <w:t>或第三人</w:t>
      </w:r>
      <w:r>
        <w:rPr>
          <w:rFonts w:eastAsia="仿宋"/>
          <w:sz w:val="28"/>
          <w:szCs w:val="28"/>
        </w:rPr>
        <w:t>造成损失的，</w:t>
      </w:r>
      <w:r>
        <w:rPr>
          <w:rFonts w:hint="eastAsia" w:eastAsia="仿宋"/>
          <w:sz w:val="28"/>
          <w:szCs w:val="28"/>
        </w:rPr>
        <w:t>均</w:t>
      </w:r>
      <w:r>
        <w:rPr>
          <w:rFonts w:eastAsia="仿宋"/>
          <w:sz w:val="28"/>
          <w:szCs w:val="28"/>
        </w:rPr>
        <w:t>由乙方负责赔偿</w:t>
      </w:r>
      <w:r>
        <w:rPr>
          <w:rFonts w:hint="eastAsia" w:eastAsia="仿宋"/>
          <w:sz w:val="28"/>
          <w:szCs w:val="28"/>
        </w:rPr>
        <w:t>，且甲方已收乙方的任何费用均无须向乙方退还</w:t>
      </w:r>
      <w:r>
        <w:rPr>
          <w:rFonts w:eastAsia="仿宋"/>
          <w:sz w:val="28"/>
          <w:szCs w:val="28"/>
        </w:rPr>
        <w:t>：</w:t>
      </w:r>
    </w:p>
    <w:p w14:paraId="490F176A">
      <w:pPr>
        <w:spacing w:line="600" w:lineRule="exact"/>
        <w:ind w:firstLine="560" w:firstLineChars="200"/>
        <w:rPr>
          <w:rFonts w:eastAsia="仿宋"/>
          <w:sz w:val="28"/>
          <w:szCs w:val="28"/>
        </w:rPr>
      </w:pPr>
      <w:r>
        <w:rPr>
          <w:rFonts w:eastAsia="仿宋"/>
          <w:sz w:val="28"/>
          <w:szCs w:val="28"/>
        </w:rPr>
        <w:t>1、将承租的</w:t>
      </w:r>
      <w:r>
        <w:rPr>
          <w:rFonts w:hint="eastAsia" w:eastAsia="仿宋"/>
          <w:sz w:val="28"/>
          <w:szCs w:val="28"/>
        </w:rPr>
        <w:t>房屋</w:t>
      </w:r>
      <w:r>
        <w:rPr>
          <w:rFonts w:eastAsia="仿宋"/>
          <w:sz w:val="28"/>
          <w:szCs w:val="28"/>
        </w:rPr>
        <w:t>擅自转租、分租、转让、转借他人或擅自调换使用的；</w:t>
      </w:r>
    </w:p>
    <w:p w14:paraId="6302079C">
      <w:pPr>
        <w:spacing w:line="600" w:lineRule="exact"/>
        <w:ind w:firstLine="560" w:firstLineChars="200"/>
        <w:rPr>
          <w:rFonts w:eastAsia="仿宋"/>
          <w:sz w:val="28"/>
          <w:szCs w:val="28"/>
        </w:rPr>
      </w:pPr>
      <w:r>
        <w:rPr>
          <w:rFonts w:eastAsia="仿宋"/>
          <w:sz w:val="28"/>
          <w:szCs w:val="28"/>
        </w:rPr>
        <w:t>2、擅自拆改结构或改变用途的；</w:t>
      </w:r>
    </w:p>
    <w:p w14:paraId="5FEADE29">
      <w:pPr>
        <w:spacing w:line="600" w:lineRule="exact"/>
        <w:ind w:firstLine="560" w:firstLineChars="200"/>
        <w:rPr>
          <w:rFonts w:eastAsia="仿宋"/>
          <w:sz w:val="28"/>
          <w:szCs w:val="28"/>
        </w:rPr>
      </w:pPr>
      <w:r>
        <w:rPr>
          <w:rFonts w:eastAsia="仿宋"/>
          <w:sz w:val="28"/>
          <w:szCs w:val="28"/>
        </w:rPr>
        <w:t>3、在</w:t>
      </w:r>
      <w:r>
        <w:rPr>
          <w:rFonts w:hint="eastAsia" w:eastAsia="仿宋"/>
          <w:sz w:val="28"/>
          <w:szCs w:val="28"/>
        </w:rPr>
        <w:t>房屋</w:t>
      </w:r>
      <w:r>
        <w:rPr>
          <w:rFonts w:eastAsia="仿宋"/>
          <w:sz w:val="28"/>
          <w:szCs w:val="28"/>
        </w:rPr>
        <w:t>的范围内新增违法建设的；</w:t>
      </w:r>
    </w:p>
    <w:p w14:paraId="5059B9B6">
      <w:pPr>
        <w:spacing w:line="600" w:lineRule="exact"/>
        <w:ind w:firstLine="560" w:firstLineChars="200"/>
        <w:rPr>
          <w:rFonts w:eastAsia="仿宋"/>
          <w:sz w:val="28"/>
          <w:szCs w:val="28"/>
        </w:rPr>
      </w:pPr>
      <w:r>
        <w:rPr>
          <w:rFonts w:eastAsia="仿宋"/>
          <w:sz w:val="28"/>
          <w:szCs w:val="28"/>
        </w:rPr>
        <w:t>4、拖欠租金或其他应交费用</w:t>
      </w:r>
      <w:r>
        <w:rPr>
          <w:rFonts w:hint="eastAsia" w:eastAsia="仿宋"/>
          <w:sz w:val="28"/>
          <w:szCs w:val="28"/>
        </w:rPr>
        <w:t>逾期时间累计</w:t>
      </w:r>
      <w:r>
        <w:rPr>
          <w:rFonts w:eastAsia="仿宋"/>
          <w:sz w:val="28"/>
          <w:szCs w:val="28"/>
        </w:rPr>
        <w:t>超过</w:t>
      </w:r>
      <w:r>
        <w:rPr>
          <w:rFonts w:hint="eastAsia" w:eastAsia="仿宋"/>
          <w:sz w:val="28"/>
          <w:szCs w:val="28"/>
        </w:rPr>
        <w:t>一个月</w:t>
      </w:r>
      <w:r>
        <w:rPr>
          <w:rFonts w:eastAsia="仿宋"/>
          <w:sz w:val="28"/>
          <w:szCs w:val="28"/>
        </w:rPr>
        <w:t>的；</w:t>
      </w:r>
    </w:p>
    <w:p w14:paraId="1D366DC3">
      <w:pPr>
        <w:spacing w:line="600" w:lineRule="exact"/>
        <w:ind w:firstLine="560" w:firstLineChars="200"/>
        <w:rPr>
          <w:rFonts w:eastAsia="仿宋"/>
          <w:sz w:val="28"/>
          <w:szCs w:val="28"/>
        </w:rPr>
      </w:pPr>
      <w:r>
        <w:rPr>
          <w:rFonts w:eastAsia="仿宋"/>
          <w:sz w:val="28"/>
          <w:szCs w:val="28"/>
        </w:rPr>
        <w:t>5、利用</w:t>
      </w:r>
      <w:r>
        <w:rPr>
          <w:rFonts w:hint="eastAsia" w:eastAsia="仿宋"/>
          <w:sz w:val="28"/>
          <w:szCs w:val="28"/>
        </w:rPr>
        <w:t>房屋</w:t>
      </w:r>
      <w:r>
        <w:rPr>
          <w:rFonts w:eastAsia="仿宋"/>
          <w:sz w:val="28"/>
          <w:szCs w:val="28"/>
        </w:rPr>
        <w:t>进行违法活动的；</w:t>
      </w:r>
    </w:p>
    <w:p w14:paraId="4C1D81DE">
      <w:pPr>
        <w:spacing w:line="600" w:lineRule="exact"/>
        <w:ind w:firstLine="560" w:firstLineChars="200"/>
        <w:rPr>
          <w:rFonts w:eastAsia="仿宋"/>
          <w:sz w:val="28"/>
          <w:szCs w:val="28"/>
        </w:rPr>
      </w:pPr>
      <w:r>
        <w:rPr>
          <w:rFonts w:eastAsia="仿宋"/>
          <w:sz w:val="28"/>
          <w:szCs w:val="28"/>
        </w:rPr>
        <w:t>6、故意损坏</w:t>
      </w:r>
      <w:r>
        <w:rPr>
          <w:rFonts w:hint="eastAsia" w:eastAsia="仿宋"/>
          <w:sz w:val="28"/>
          <w:szCs w:val="28"/>
        </w:rPr>
        <w:t>房屋</w:t>
      </w:r>
      <w:r>
        <w:rPr>
          <w:rFonts w:eastAsia="仿宋"/>
          <w:sz w:val="28"/>
          <w:szCs w:val="28"/>
        </w:rPr>
        <w:t>的；</w:t>
      </w:r>
    </w:p>
    <w:p w14:paraId="230C0C0C">
      <w:pPr>
        <w:spacing w:line="600" w:lineRule="exact"/>
        <w:ind w:firstLine="560" w:firstLineChars="200"/>
        <w:rPr>
          <w:rFonts w:eastAsia="仿宋"/>
          <w:sz w:val="28"/>
          <w:szCs w:val="28"/>
        </w:rPr>
      </w:pPr>
      <w:r>
        <w:rPr>
          <w:rFonts w:eastAsia="仿宋"/>
          <w:sz w:val="28"/>
          <w:szCs w:val="28"/>
        </w:rPr>
        <w:t>7、对</w:t>
      </w:r>
      <w:r>
        <w:rPr>
          <w:rFonts w:hint="eastAsia" w:eastAsia="仿宋"/>
          <w:sz w:val="28"/>
          <w:szCs w:val="28"/>
        </w:rPr>
        <w:t>房屋</w:t>
      </w:r>
      <w:r>
        <w:rPr>
          <w:rFonts w:eastAsia="仿宋"/>
          <w:sz w:val="28"/>
          <w:szCs w:val="28"/>
        </w:rPr>
        <w:t>存在的安全隐患，在限期内不予整改或整改不合格的；</w:t>
      </w:r>
    </w:p>
    <w:p w14:paraId="2036FF81">
      <w:pPr>
        <w:spacing w:line="600" w:lineRule="exact"/>
        <w:ind w:firstLine="560" w:firstLineChars="200"/>
        <w:rPr>
          <w:rFonts w:eastAsia="仿宋"/>
          <w:sz w:val="28"/>
          <w:szCs w:val="28"/>
        </w:rPr>
      </w:pPr>
      <w:r>
        <w:rPr>
          <w:rFonts w:eastAsia="仿宋"/>
          <w:sz w:val="28"/>
          <w:szCs w:val="28"/>
        </w:rPr>
        <w:t>8、法律、法规规定其他可以收回物业的情形。</w:t>
      </w:r>
    </w:p>
    <w:p w14:paraId="78F4B4DA">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七</w:t>
      </w:r>
      <w:r>
        <w:rPr>
          <w:rFonts w:eastAsia="仿宋"/>
          <w:sz w:val="28"/>
          <w:szCs w:val="28"/>
        </w:rPr>
        <w:t>）如</w:t>
      </w:r>
      <w:r>
        <w:rPr>
          <w:rFonts w:hint="eastAsia" w:eastAsia="仿宋"/>
          <w:sz w:val="28"/>
          <w:szCs w:val="28"/>
        </w:rPr>
        <w:t>乙方</w:t>
      </w:r>
      <w:r>
        <w:rPr>
          <w:rFonts w:eastAsia="仿宋"/>
          <w:sz w:val="28"/>
          <w:szCs w:val="28"/>
        </w:rPr>
        <w:t>拖欠水电费</w:t>
      </w:r>
      <w:r>
        <w:rPr>
          <w:rFonts w:hint="eastAsia" w:eastAsia="仿宋"/>
          <w:sz w:val="28"/>
          <w:szCs w:val="28"/>
        </w:rPr>
        <w:t>或其他因使用房屋而产生的费用</w:t>
      </w:r>
      <w:r>
        <w:rPr>
          <w:rFonts w:eastAsia="仿宋"/>
          <w:sz w:val="28"/>
          <w:szCs w:val="28"/>
        </w:rPr>
        <w:t>（包括</w:t>
      </w:r>
      <w:r>
        <w:rPr>
          <w:rFonts w:hint="eastAsia" w:eastAsia="仿宋"/>
          <w:sz w:val="28"/>
          <w:szCs w:val="28"/>
        </w:rPr>
        <w:t>因欠费而</w:t>
      </w:r>
      <w:r>
        <w:rPr>
          <w:rFonts w:eastAsia="仿宋"/>
          <w:sz w:val="28"/>
          <w:szCs w:val="28"/>
        </w:rPr>
        <w:t>产生</w:t>
      </w:r>
      <w:r>
        <w:rPr>
          <w:rFonts w:hint="eastAsia" w:eastAsia="仿宋"/>
          <w:sz w:val="28"/>
          <w:szCs w:val="28"/>
        </w:rPr>
        <w:t>的</w:t>
      </w:r>
      <w:r>
        <w:rPr>
          <w:rFonts w:eastAsia="仿宋"/>
          <w:sz w:val="28"/>
          <w:szCs w:val="28"/>
        </w:rPr>
        <w:t>滞纳金</w:t>
      </w:r>
      <w:r>
        <w:rPr>
          <w:rFonts w:hint="eastAsia" w:eastAsia="仿宋"/>
          <w:sz w:val="28"/>
          <w:szCs w:val="28"/>
        </w:rPr>
        <w:t>、违约金等</w:t>
      </w:r>
      <w:r>
        <w:rPr>
          <w:rFonts w:eastAsia="仿宋"/>
          <w:sz w:val="28"/>
          <w:szCs w:val="28"/>
        </w:rPr>
        <w:t>）时，甲方有权在</w:t>
      </w:r>
      <w:r>
        <w:rPr>
          <w:rFonts w:hint="eastAsia" w:eastAsia="仿宋"/>
          <w:sz w:val="28"/>
          <w:szCs w:val="28"/>
        </w:rPr>
        <w:t>向乙方</w:t>
      </w:r>
      <w:r>
        <w:rPr>
          <w:rFonts w:eastAsia="仿宋"/>
          <w:sz w:val="28"/>
          <w:szCs w:val="28"/>
        </w:rPr>
        <w:t>退</w:t>
      </w:r>
      <w:r>
        <w:rPr>
          <w:rFonts w:hint="eastAsia" w:eastAsia="仿宋"/>
          <w:sz w:val="28"/>
          <w:szCs w:val="28"/>
        </w:rPr>
        <w:t>履约保证金</w:t>
      </w:r>
      <w:r>
        <w:rPr>
          <w:rFonts w:eastAsia="仿宋"/>
          <w:sz w:val="28"/>
          <w:szCs w:val="28"/>
        </w:rPr>
        <w:t>时</w:t>
      </w:r>
      <w:r>
        <w:rPr>
          <w:rFonts w:hint="eastAsia" w:eastAsia="仿宋"/>
          <w:sz w:val="28"/>
          <w:szCs w:val="28"/>
        </w:rPr>
        <w:t>直接予以</w:t>
      </w:r>
      <w:r>
        <w:rPr>
          <w:rFonts w:eastAsia="仿宋"/>
          <w:sz w:val="28"/>
          <w:szCs w:val="28"/>
        </w:rPr>
        <w:t>扣除</w:t>
      </w:r>
      <w:r>
        <w:rPr>
          <w:rFonts w:hint="eastAsia" w:eastAsia="仿宋"/>
          <w:sz w:val="28"/>
          <w:szCs w:val="28"/>
        </w:rPr>
        <w:t>上述费用</w:t>
      </w:r>
      <w:r>
        <w:rPr>
          <w:rFonts w:eastAsia="仿宋"/>
          <w:sz w:val="28"/>
          <w:szCs w:val="28"/>
        </w:rPr>
        <w:t>，若保证金不足以扣减，则乙方需继续补交。</w:t>
      </w:r>
    </w:p>
    <w:p w14:paraId="5ECB09DA">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）本租赁期内，若甲方需要提前收回该房屋（如市政建设需要搬迁、土地被收储、企业改制</w:t>
      </w:r>
      <w:r>
        <w:rPr>
          <w:rFonts w:hint="eastAsia" w:eastAsia="仿宋"/>
          <w:sz w:val="28"/>
          <w:szCs w:val="28"/>
        </w:rPr>
        <w:t>、行政主管部门要求</w:t>
      </w:r>
      <w:r>
        <w:rPr>
          <w:rFonts w:eastAsia="仿宋"/>
          <w:sz w:val="28"/>
          <w:szCs w:val="28"/>
        </w:rPr>
        <w:t>等不可抗拒原因需要收回该房屋），甲方应书面通知乙方退场，乙方在收到退场通知后，</w:t>
      </w:r>
      <w:r>
        <w:rPr>
          <w:rFonts w:hint="eastAsia" w:eastAsia="仿宋"/>
          <w:sz w:val="28"/>
          <w:szCs w:val="28"/>
        </w:rPr>
        <w:t>7日</w:t>
      </w:r>
      <w:r>
        <w:rPr>
          <w:rFonts w:eastAsia="仿宋"/>
          <w:sz w:val="28"/>
          <w:szCs w:val="28"/>
        </w:rPr>
        <w:t>内无条件退出该房屋，将该房屋交还甲方，房屋的附属设施以及补偿款归甲方所有，本合同终止，就此甲方</w:t>
      </w:r>
      <w:r>
        <w:rPr>
          <w:rFonts w:hint="eastAsia" w:eastAsia="仿宋"/>
          <w:sz w:val="28"/>
          <w:szCs w:val="28"/>
        </w:rPr>
        <w:t>无须</w:t>
      </w:r>
      <w:r>
        <w:rPr>
          <w:rFonts w:eastAsia="仿宋"/>
          <w:sz w:val="28"/>
          <w:szCs w:val="28"/>
        </w:rPr>
        <w:t>对乙方作任何补偿</w:t>
      </w:r>
      <w:r>
        <w:rPr>
          <w:rFonts w:hint="eastAsia" w:eastAsia="仿宋"/>
          <w:sz w:val="28"/>
          <w:szCs w:val="28"/>
        </w:rPr>
        <w:t>或赔偿，乙方亦不得向甲方追究任何责任或请求任何费用</w:t>
      </w:r>
      <w:r>
        <w:rPr>
          <w:rFonts w:eastAsia="仿宋"/>
          <w:sz w:val="28"/>
          <w:szCs w:val="28"/>
        </w:rPr>
        <w:t>。</w:t>
      </w:r>
    </w:p>
    <w:p w14:paraId="2E45D75F">
      <w:pPr>
        <w:numPr>
          <w:ilvl w:val="255"/>
          <w:numId w:val="0"/>
        </w:numPr>
        <w:tabs>
          <w:tab w:val="left" w:pos="851"/>
        </w:tabs>
        <w:spacing w:line="600" w:lineRule="exact"/>
        <w:ind w:left="208" w:leftChars="99" w:firstLine="562" w:firstLineChars="200"/>
        <w:rPr>
          <w:rFonts w:eastAsia="仿宋"/>
          <w:b/>
          <w:sz w:val="28"/>
          <w:szCs w:val="28"/>
        </w:rPr>
      </w:pPr>
      <w:r>
        <w:rPr>
          <w:rFonts w:eastAsia="仿宋"/>
          <w:b/>
          <w:sz w:val="28"/>
          <w:szCs w:val="28"/>
        </w:rPr>
        <w:t>第十一条 租赁物的交还和交还期</w:t>
      </w:r>
    </w:p>
    <w:p w14:paraId="486435EC">
      <w:pPr>
        <w:spacing w:line="580" w:lineRule="exact"/>
        <w:ind w:firstLine="560" w:firstLineChars="200"/>
        <w:rPr>
          <w:rFonts w:eastAsia="仿宋"/>
          <w:sz w:val="28"/>
          <w:szCs w:val="28"/>
        </w:rPr>
      </w:pPr>
      <w:r>
        <w:rPr>
          <w:rFonts w:eastAsia="仿宋"/>
          <w:bCs/>
          <w:sz w:val="28"/>
          <w:szCs w:val="28"/>
        </w:rPr>
        <w:t>（一）本合同项下之租赁期限届满之日或本合同因任何原因而终止</w:t>
      </w:r>
      <w:r>
        <w:rPr>
          <w:rFonts w:hint="eastAsia" w:eastAsia="仿宋"/>
          <w:bCs/>
          <w:sz w:val="28"/>
          <w:szCs w:val="28"/>
        </w:rPr>
        <w:t>、解除之日起</w:t>
      </w:r>
      <w:r>
        <w:rPr>
          <w:rFonts w:eastAsia="仿宋"/>
          <w:bCs/>
          <w:sz w:val="28"/>
          <w:szCs w:val="28"/>
        </w:rPr>
        <w:t>7日内，乙方应当将租赁房屋交还甲方</w:t>
      </w:r>
      <w:r>
        <w:rPr>
          <w:rFonts w:hint="eastAsia" w:eastAsia="仿宋"/>
          <w:bCs/>
          <w:sz w:val="28"/>
          <w:szCs w:val="28"/>
        </w:rPr>
        <w:t>，且完成交还房屋的时间以双方共同签署的</w:t>
      </w:r>
      <w:r>
        <w:rPr>
          <w:rFonts w:eastAsia="仿宋"/>
          <w:bCs/>
          <w:sz w:val="28"/>
          <w:szCs w:val="28"/>
        </w:rPr>
        <w:t>租赁房屋交还确认书</w:t>
      </w:r>
      <w:r>
        <w:rPr>
          <w:rFonts w:hint="eastAsia" w:eastAsia="仿宋"/>
          <w:bCs/>
          <w:sz w:val="28"/>
          <w:szCs w:val="28"/>
        </w:rPr>
        <w:t>上所记载的时间为准，乙方不得以自身已实际停止使用房屋、已停止营业、已搬离房屋内的物品为由视为自身已完成交还房屋</w:t>
      </w:r>
      <w:r>
        <w:rPr>
          <w:rFonts w:eastAsia="仿宋"/>
          <w:bCs/>
          <w:sz w:val="28"/>
          <w:szCs w:val="28"/>
        </w:rPr>
        <w:t>。该期限为本合同项下房屋之交还期</w:t>
      </w:r>
      <w:r>
        <w:rPr>
          <w:rFonts w:hint="eastAsia" w:eastAsia="仿宋"/>
          <w:bCs/>
          <w:sz w:val="28"/>
          <w:szCs w:val="28"/>
        </w:rPr>
        <w:t>，</w:t>
      </w:r>
      <w:r>
        <w:rPr>
          <w:rFonts w:hint="eastAsia" w:eastAsia="仿宋"/>
          <w:sz w:val="28"/>
          <w:szCs w:val="28"/>
        </w:rPr>
        <w:t>以及如乙方、转租承租人或乙方授权的第三方在房屋的地址上注册登记了商事主体的，乙方应当在上述期限内完成工商变更登记，或乙方应当要求转租承租人、乙方授权的第三方在上述期限内完成工商变更登记，将商事主体的住所地址退出房屋地址，在商事主体的住所地址退出房屋地址前不视为乙方已交还房屋。</w:t>
      </w:r>
    </w:p>
    <w:p w14:paraId="4775737A">
      <w:pPr>
        <w:tabs>
          <w:tab w:val="left" w:pos="851"/>
        </w:tabs>
        <w:spacing w:line="600" w:lineRule="exact"/>
        <w:ind w:left="181" w:leftChars="86" w:firstLine="590" w:firstLineChars="211"/>
        <w:rPr>
          <w:rFonts w:eastAsia="仿宋"/>
          <w:bCs/>
          <w:sz w:val="28"/>
          <w:szCs w:val="28"/>
        </w:rPr>
      </w:pPr>
      <w:r>
        <w:rPr>
          <w:rFonts w:eastAsia="仿宋"/>
          <w:bCs/>
          <w:sz w:val="28"/>
          <w:szCs w:val="28"/>
        </w:rPr>
        <w:t>（二）在任何情况下的合同终止时（包括但不限于租赁期限届满</w:t>
      </w:r>
      <w:r>
        <w:rPr>
          <w:rFonts w:hint="eastAsia" w:eastAsia="仿宋"/>
          <w:bCs/>
          <w:sz w:val="28"/>
          <w:szCs w:val="28"/>
        </w:rPr>
        <w:t>、一方提前解除本合同、因不可抗力提前终止本合同等</w:t>
      </w:r>
      <w:r>
        <w:rPr>
          <w:rFonts w:eastAsia="仿宋"/>
          <w:bCs/>
          <w:sz w:val="28"/>
          <w:szCs w:val="28"/>
        </w:rPr>
        <w:t>），乙方应当处理完善与第三人主体（包括但不限于消费者、员工/雇工、供应商等）的关系、纠纷，</w:t>
      </w:r>
      <w:r>
        <w:rPr>
          <w:rFonts w:hint="eastAsia" w:eastAsia="仿宋"/>
          <w:bCs/>
          <w:sz w:val="28"/>
          <w:szCs w:val="28"/>
        </w:rPr>
        <w:t>且上述纠纷与甲方无关，如导致甲方承担了相关责任的，甲方有权向乙方追偿，且乙方须</w:t>
      </w:r>
      <w:r>
        <w:rPr>
          <w:rFonts w:eastAsia="仿宋"/>
          <w:bCs/>
          <w:sz w:val="28"/>
          <w:szCs w:val="28"/>
        </w:rPr>
        <w:t>在七日内腾退租赁房屋，须完全不影响甲方收回房屋事项以及甲方的任何权益，乙方可搬走所有权属于乙方的家具及设施</w:t>
      </w:r>
      <w:r>
        <w:rPr>
          <w:rFonts w:hint="eastAsia" w:eastAsia="仿宋"/>
          <w:bCs/>
          <w:sz w:val="28"/>
          <w:szCs w:val="28"/>
        </w:rPr>
        <w:t>，</w:t>
      </w:r>
      <w:bookmarkStart w:id="2" w:name="_Hlk185949756"/>
      <w:r>
        <w:rPr>
          <w:rFonts w:hint="eastAsia" w:eastAsia="仿宋"/>
          <w:bCs/>
          <w:sz w:val="28"/>
          <w:szCs w:val="28"/>
        </w:rPr>
        <w:t>以及搬走乙方授权第三人放置于房屋内第三人物品（由此引发的相关责任由乙方自行承担）</w:t>
      </w:r>
      <w:bookmarkEnd w:id="2"/>
      <w:r>
        <w:rPr>
          <w:rFonts w:eastAsia="仿宋"/>
          <w:bCs/>
          <w:sz w:val="28"/>
          <w:szCs w:val="28"/>
        </w:rPr>
        <w:t>，但附着于房屋内的装饰，</w:t>
      </w:r>
      <w:r>
        <w:rPr>
          <w:rFonts w:eastAsia="仿宋"/>
          <w:spacing w:val="-7"/>
          <w:sz w:val="28"/>
          <w:szCs w:val="28"/>
        </w:rPr>
        <w:t>如甲方愿意接收</w:t>
      </w:r>
      <w:r>
        <w:rPr>
          <w:rFonts w:hint="eastAsia" w:eastAsia="仿宋"/>
          <w:spacing w:val="-7"/>
          <w:sz w:val="28"/>
          <w:szCs w:val="28"/>
        </w:rPr>
        <w:t>房屋的装修装饰</w:t>
      </w:r>
      <w:r>
        <w:rPr>
          <w:rFonts w:eastAsia="仿宋"/>
          <w:spacing w:val="-7"/>
          <w:sz w:val="28"/>
          <w:szCs w:val="28"/>
        </w:rPr>
        <w:t>，乙方应完好免费交予甲方，如甲方不同意接收乙方对</w:t>
      </w:r>
      <w:r>
        <w:rPr>
          <w:rFonts w:hint="eastAsia" w:eastAsia="仿宋"/>
          <w:spacing w:val="-7"/>
          <w:sz w:val="28"/>
          <w:szCs w:val="28"/>
        </w:rPr>
        <w:t>房屋</w:t>
      </w:r>
      <w:r>
        <w:rPr>
          <w:rFonts w:eastAsia="仿宋"/>
          <w:spacing w:val="-7"/>
          <w:sz w:val="28"/>
          <w:szCs w:val="28"/>
        </w:rPr>
        <w:t>的改动及装饰部分，乙方应自费将其复原后交予甲方</w:t>
      </w:r>
      <w:r>
        <w:rPr>
          <w:rFonts w:eastAsia="仿宋"/>
          <w:bCs/>
          <w:sz w:val="28"/>
          <w:szCs w:val="28"/>
        </w:rPr>
        <w:t>。在乙方向甲方交还房屋的同时，双方应当签署房屋交还确认书。在双方签署了该确认书之后，</w:t>
      </w:r>
      <w:r>
        <w:rPr>
          <w:rFonts w:hint="eastAsia" w:eastAsia="仿宋"/>
          <w:bCs/>
          <w:sz w:val="28"/>
          <w:szCs w:val="28"/>
        </w:rPr>
        <w:t>或交还期届满后已达</w:t>
      </w:r>
      <w:r>
        <w:rPr>
          <w:rFonts w:hint="eastAsia" w:eastAsia="仿宋"/>
          <w:bCs/>
          <w:sz w:val="28"/>
          <w:szCs w:val="28"/>
          <w:u w:val="single"/>
        </w:rPr>
        <w:t xml:space="preserve">  </w:t>
      </w:r>
      <w:r>
        <w:rPr>
          <w:rFonts w:hint="eastAsia" w:eastAsia="仿宋"/>
          <w:bCs/>
          <w:sz w:val="28"/>
          <w:szCs w:val="28"/>
        </w:rPr>
        <w:t>日后，届时</w:t>
      </w:r>
      <w:r>
        <w:rPr>
          <w:rFonts w:eastAsia="仿宋"/>
          <w:bCs/>
          <w:sz w:val="28"/>
          <w:szCs w:val="28"/>
        </w:rPr>
        <w:t>乙方</w:t>
      </w:r>
      <w:r>
        <w:rPr>
          <w:rFonts w:hint="eastAsia" w:eastAsia="仿宋"/>
          <w:bCs/>
          <w:sz w:val="28"/>
          <w:szCs w:val="28"/>
        </w:rPr>
        <w:t>仍</w:t>
      </w:r>
      <w:r>
        <w:rPr>
          <w:rFonts w:eastAsia="仿宋"/>
          <w:bCs/>
          <w:sz w:val="28"/>
          <w:szCs w:val="28"/>
        </w:rPr>
        <w:t>遗留</w:t>
      </w:r>
      <w:r>
        <w:rPr>
          <w:rFonts w:hint="eastAsia" w:eastAsia="仿宋"/>
          <w:bCs/>
          <w:sz w:val="28"/>
          <w:szCs w:val="28"/>
        </w:rPr>
        <w:t>在房屋内</w:t>
      </w:r>
      <w:r>
        <w:rPr>
          <w:rFonts w:eastAsia="仿宋"/>
          <w:bCs/>
          <w:sz w:val="28"/>
          <w:szCs w:val="28"/>
        </w:rPr>
        <w:t>的任何装饰装修、设施设备、物品等</w:t>
      </w:r>
      <w:r>
        <w:rPr>
          <w:rFonts w:hint="eastAsia" w:eastAsia="仿宋"/>
          <w:bCs/>
          <w:sz w:val="28"/>
          <w:szCs w:val="28"/>
        </w:rPr>
        <w:t>，甲方有权</w:t>
      </w:r>
      <w:r>
        <w:rPr>
          <w:rFonts w:eastAsia="仿宋"/>
          <w:bCs/>
          <w:sz w:val="28"/>
          <w:szCs w:val="28"/>
        </w:rPr>
        <w:t>视为乙方</w:t>
      </w:r>
      <w:r>
        <w:rPr>
          <w:rFonts w:hint="eastAsia" w:eastAsia="仿宋"/>
          <w:bCs/>
          <w:sz w:val="28"/>
          <w:szCs w:val="28"/>
        </w:rPr>
        <w:t>已默认</w:t>
      </w:r>
      <w:r>
        <w:rPr>
          <w:rFonts w:eastAsia="仿宋"/>
          <w:bCs/>
          <w:sz w:val="28"/>
          <w:szCs w:val="28"/>
        </w:rPr>
        <w:t>放弃了所有权及一切权利，</w:t>
      </w:r>
      <w:r>
        <w:rPr>
          <w:rFonts w:hint="eastAsia" w:eastAsia="仿宋"/>
          <w:bCs/>
          <w:sz w:val="28"/>
          <w:szCs w:val="28"/>
        </w:rPr>
        <w:t>并同意</w:t>
      </w:r>
      <w:r>
        <w:rPr>
          <w:rFonts w:eastAsia="仿宋"/>
          <w:bCs/>
          <w:sz w:val="28"/>
          <w:szCs w:val="28"/>
        </w:rPr>
        <w:t>甲方自行</w:t>
      </w:r>
      <w:r>
        <w:rPr>
          <w:rFonts w:hint="eastAsia" w:eastAsia="仿宋"/>
          <w:bCs/>
          <w:sz w:val="28"/>
          <w:szCs w:val="28"/>
        </w:rPr>
        <w:t>任意</w:t>
      </w:r>
      <w:r>
        <w:rPr>
          <w:rFonts w:eastAsia="仿宋"/>
          <w:bCs/>
          <w:sz w:val="28"/>
          <w:szCs w:val="28"/>
        </w:rPr>
        <w:t>处置（</w:t>
      </w:r>
      <w:bookmarkStart w:id="3" w:name="_Hlk185949944"/>
      <w:r>
        <w:rPr>
          <w:rFonts w:eastAsia="仿宋"/>
          <w:bCs/>
          <w:sz w:val="28"/>
          <w:szCs w:val="28"/>
        </w:rPr>
        <w:t>包括</w:t>
      </w:r>
      <w:r>
        <w:rPr>
          <w:rFonts w:hint="eastAsia" w:eastAsia="仿宋"/>
          <w:bCs/>
          <w:sz w:val="28"/>
          <w:szCs w:val="28"/>
        </w:rPr>
        <w:t>但不限于用于自用、转让、出租、赠予、消灭，以及</w:t>
      </w:r>
      <w:r>
        <w:rPr>
          <w:rFonts w:eastAsia="仿宋"/>
          <w:bCs/>
          <w:sz w:val="28"/>
          <w:szCs w:val="28"/>
        </w:rPr>
        <w:t>作为垃圾予以</w:t>
      </w:r>
      <w:r>
        <w:rPr>
          <w:rFonts w:hint="eastAsia" w:eastAsia="仿宋"/>
          <w:bCs/>
          <w:sz w:val="28"/>
          <w:szCs w:val="28"/>
        </w:rPr>
        <w:t>抛弃</w:t>
      </w:r>
      <w:r>
        <w:rPr>
          <w:rFonts w:eastAsia="仿宋"/>
          <w:bCs/>
          <w:sz w:val="28"/>
          <w:szCs w:val="28"/>
        </w:rPr>
        <w:t>处理</w:t>
      </w:r>
      <w:bookmarkEnd w:id="3"/>
      <w:r>
        <w:rPr>
          <w:rFonts w:eastAsia="仿宋"/>
          <w:bCs/>
          <w:sz w:val="28"/>
          <w:szCs w:val="28"/>
        </w:rPr>
        <w:t>），</w:t>
      </w:r>
      <w:r>
        <w:rPr>
          <w:rFonts w:hint="eastAsia" w:eastAsia="仿宋"/>
          <w:bCs/>
          <w:sz w:val="28"/>
          <w:szCs w:val="28"/>
        </w:rPr>
        <w:t>甲方因</w:t>
      </w:r>
      <w:r>
        <w:rPr>
          <w:rFonts w:eastAsia="仿宋"/>
          <w:bCs/>
          <w:sz w:val="28"/>
          <w:szCs w:val="28"/>
        </w:rPr>
        <w:t>处置</w:t>
      </w:r>
      <w:r>
        <w:rPr>
          <w:rFonts w:hint="eastAsia" w:eastAsia="仿宋"/>
          <w:bCs/>
          <w:sz w:val="28"/>
          <w:szCs w:val="28"/>
        </w:rPr>
        <w:t>而产生的一切</w:t>
      </w:r>
      <w:r>
        <w:rPr>
          <w:rFonts w:eastAsia="仿宋"/>
          <w:bCs/>
          <w:sz w:val="28"/>
          <w:szCs w:val="28"/>
        </w:rPr>
        <w:t>费用</w:t>
      </w:r>
      <w:r>
        <w:rPr>
          <w:rFonts w:hint="eastAsia" w:eastAsia="仿宋"/>
          <w:bCs/>
          <w:sz w:val="28"/>
          <w:szCs w:val="28"/>
        </w:rPr>
        <w:t>均</w:t>
      </w:r>
      <w:r>
        <w:rPr>
          <w:rFonts w:eastAsia="仿宋"/>
          <w:bCs/>
          <w:sz w:val="28"/>
          <w:szCs w:val="28"/>
        </w:rPr>
        <w:t>由乙方承担。</w:t>
      </w:r>
    </w:p>
    <w:p w14:paraId="7FDBF9DD">
      <w:pPr>
        <w:tabs>
          <w:tab w:val="left" w:pos="851"/>
        </w:tabs>
        <w:spacing w:line="600" w:lineRule="exact"/>
        <w:ind w:left="181" w:leftChars="86" w:firstLine="590" w:firstLineChars="211"/>
        <w:rPr>
          <w:rFonts w:eastAsia="仿宋"/>
          <w:bCs/>
          <w:sz w:val="28"/>
          <w:szCs w:val="28"/>
        </w:rPr>
      </w:pPr>
      <w:r>
        <w:rPr>
          <w:rFonts w:eastAsia="仿宋"/>
          <w:bCs/>
          <w:sz w:val="28"/>
          <w:szCs w:val="28"/>
        </w:rPr>
        <w:t>（三）除双方另有书面约定之外，在交还期（七日）内，乙方还应当向甲方归还所有甲方向乙方提供的</w:t>
      </w:r>
      <w:r>
        <w:rPr>
          <w:rFonts w:hint="eastAsia" w:eastAsia="仿宋"/>
          <w:bCs/>
          <w:sz w:val="28"/>
          <w:szCs w:val="28"/>
        </w:rPr>
        <w:t>房屋、</w:t>
      </w:r>
      <w:r>
        <w:rPr>
          <w:rFonts w:eastAsia="仿宋"/>
          <w:bCs/>
          <w:sz w:val="28"/>
          <w:szCs w:val="28"/>
        </w:rPr>
        <w:t>物业管理资料和工程资料的</w:t>
      </w:r>
      <w:r>
        <w:rPr>
          <w:rFonts w:hint="eastAsia" w:eastAsia="仿宋"/>
          <w:bCs/>
          <w:sz w:val="28"/>
          <w:szCs w:val="28"/>
        </w:rPr>
        <w:t>一切</w:t>
      </w:r>
      <w:r>
        <w:rPr>
          <w:rFonts w:eastAsia="仿宋"/>
          <w:bCs/>
          <w:sz w:val="28"/>
          <w:szCs w:val="28"/>
        </w:rPr>
        <w:t>原件和复印件。</w:t>
      </w:r>
    </w:p>
    <w:p w14:paraId="350D9EBA">
      <w:pPr>
        <w:tabs>
          <w:tab w:val="left" w:pos="851"/>
        </w:tabs>
        <w:spacing w:line="600" w:lineRule="exact"/>
        <w:ind w:left="181" w:leftChars="86" w:firstLine="590" w:firstLineChars="211"/>
        <w:rPr>
          <w:rFonts w:eastAsia="仿宋"/>
          <w:bCs/>
          <w:sz w:val="28"/>
          <w:szCs w:val="28"/>
        </w:rPr>
      </w:pPr>
      <w:r>
        <w:rPr>
          <w:rFonts w:eastAsia="仿宋"/>
          <w:bCs/>
          <w:sz w:val="28"/>
          <w:szCs w:val="28"/>
        </w:rPr>
        <w:t>（四）在交还期内，乙方无需支付</w:t>
      </w:r>
      <w:r>
        <w:rPr>
          <w:rFonts w:hint="eastAsia" w:eastAsia="仿宋"/>
          <w:bCs/>
          <w:sz w:val="28"/>
          <w:szCs w:val="28"/>
        </w:rPr>
        <w:t>有关交还期的</w:t>
      </w:r>
      <w:r>
        <w:rPr>
          <w:rFonts w:eastAsia="仿宋"/>
          <w:bCs/>
          <w:sz w:val="28"/>
          <w:szCs w:val="28"/>
        </w:rPr>
        <w:t>租金。但是，在此期间发生的</w:t>
      </w:r>
      <w:r>
        <w:rPr>
          <w:rFonts w:hint="eastAsia" w:eastAsia="仿宋"/>
          <w:bCs/>
          <w:sz w:val="28"/>
          <w:szCs w:val="28"/>
        </w:rPr>
        <w:t>除交还期租金以外的其他费</w:t>
      </w:r>
      <w:r>
        <w:rPr>
          <w:rFonts w:eastAsia="仿宋"/>
          <w:bCs/>
          <w:sz w:val="28"/>
          <w:szCs w:val="28"/>
        </w:rPr>
        <w:t>用，应当由乙方自行承担。</w:t>
      </w:r>
    </w:p>
    <w:p w14:paraId="668F20C2">
      <w:pPr>
        <w:tabs>
          <w:tab w:val="left" w:pos="851"/>
        </w:tabs>
        <w:spacing w:line="580" w:lineRule="exact"/>
        <w:ind w:firstLine="590" w:firstLineChars="211"/>
        <w:rPr>
          <w:rFonts w:eastAsia="仿宋"/>
          <w:bCs/>
          <w:sz w:val="28"/>
          <w:szCs w:val="28"/>
        </w:rPr>
      </w:pPr>
      <w:r>
        <w:rPr>
          <w:rFonts w:eastAsia="仿宋"/>
          <w:bCs/>
          <w:sz w:val="28"/>
          <w:szCs w:val="28"/>
        </w:rPr>
        <w:t>（五）无论任何原因，交还期满后乙方仍未能将符合合同要求的房屋</w:t>
      </w:r>
      <w:r>
        <w:rPr>
          <w:rFonts w:hint="eastAsia" w:eastAsia="仿宋"/>
          <w:bCs/>
          <w:sz w:val="28"/>
          <w:szCs w:val="28"/>
        </w:rPr>
        <w:t>按时</w:t>
      </w:r>
      <w:r>
        <w:rPr>
          <w:rFonts w:eastAsia="仿宋"/>
          <w:bCs/>
          <w:sz w:val="28"/>
          <w:szCs w:val="28"/>
        </w:rPr>
        <w:t>交还甲方的，自交还期届满</w:t>
      </w:r>
      <w:r>
        <w:rPr>
          <w:rFonts w:hint="eastAsia" w:eastAsia="仿宋"/>
          <w:bCs/>
          <w:sz w:val="28"/>
          <w:szCs w:val="28"/>
        </w:rPr>
        <w:t>次日</w:t>
      </w:r>
      <w:r>
        <w:rPr>
          <w:rFonts w:eastAsia="仿宋"/>
          <w:bCs/>
          <w:sz w:val="28"/>
          <w:szCs w:val="28"/>
        </w:rPr>
        <w:t>起，乙方应当按照合同终止</w:t>
      </w:r>
      <w:r>
        <w:rPr>
          <w:rFonts w:hint="eastAsia" w:eastAsia="仿宋"/>
          <w:bCs/>
          <w:sz w:val="28"/>
          <w:szCs w:val="28"/>
        </w:rPr>
        <w:t>或解除</w:t>
      </w:r>
      <w:r>
        <w:rPr>
          <w:rFonts w:eastAsia="仿宋"/>
          <w:bCs/>
          <w:sz w:val="28"/>
          <w:szCs w:val="28"/>
        </w:rPr>
        <w:t>时</w:t>
      </w:r>
      <w:r>
        <w:rPr>
          <w:rFonts w:hint="eastAsia" w:eastAsia="仿宋"/>
          <w:bCs/>
          <w:sz w:val="28"/>
          <w:szCs w:val="28"/>
        </w:rPr>
        <w:t>的合同</w:t>
      </w:r>
      <w:r>
        <w:rPr>
          <w:rFonts w:eastAsia="仿宋"/>
          <w:bCs/>
          <w:sz w:val="28"/>
          <w:szCs w:val="28"/>
        </w:rPr>
        <w:t>租金</w:t>
      </w:r>
      <w:r>
        <w:rPr>
          <w:rFonts w:hint="eastAsia" w:eastAsia="仿宋"/>
          <w:bCs/>
          <w:sz w:val="28"/>
          <w:szCs w:val="28"/>
        </w:rPr>
        <w:t>价格</w:t>
      </w:r>
      <w:r>
        <w:rPr>
          <w:rFonts w:eastAsia="仿宋"/>
          <w:bCs/>
          <w:sz w:val="28"/>
          <w:szCs w:val="28"/>
        </w:rPr>
        <w:t>标准</w:t>
      </w:r>
      <w:r>
        <w:rPr>
          <w:rFonts w:hint="eastAsia" w:eastAsia="仿宋"/>
          <w:bCs/>
          <w:sz w:val="28"/>
          <w:szCs w:val="28"/>
        </w:rPr>
        <w:t>按日</w:t>
      </w:r>
      <w:r>
        <w:rPr>
          <w:rFonts w:eastAsia="仿宋"/>
          <w:bCs/>
          <w:sz w:val="28"/>
          <w:szCs w:val="28"/>
        </w:rPr>
        <w:t>向甲方支付</w:t>
      </w:r>
      <w:r>
        <w:rPr>
          <w:rFonts w:hint="eastAsia" w:eastAsia="仿宋"/>
          <w:bCs/>
          <w:sz w:val="28"/>
          <w:szCs w:val="28"/>
        </w:rPr>
        <w:t>逾期占用费</w:t>
      </w:r>
      <w:r>
        <w:rPr>
          <w:rFonts w:eastAsia="仿宋"/>
          <w:bCs/>
          <w:sz w:val="28"/>
          <w:szCs w:val="28"/>
        </w:rPr>
        <w:t>，并承担</w:t>
      </w:r>
      <w:r>
        <w:rPr>
          <w:rFonts w:hint="eastAsia" w:eastAsia="仿宋"/>
          <w:bCs/>
          <w:sz w:val="28"/>
          <w:szCs w:val="28"/>
        </w:rPr>
        <w:t>逾期交还期间房屋产生</w:t>
      </w:r>
      <w:r>
        <w:rPr>
          <w:rFonts w:eastAsia="仿宋"/>
          <w:bCs/>
          <w:sz w:val="28"/>
          <w:szCs w:val="28"/>
        </w:rPr>
        <w:t>的</w:t>
      </w:r>
      <w:r>
        <w:rPr>
          <w:rFonts w:hint="eastAsia" w:eastAsia="仿宋"/>
          <w:bCs/>
          <w:sz w:val="28"/>
          <w:szCs w:val="28"/>
        </w:rPr>
        <w:t>包括但不限于全部</w:t>
      </w:r>
      <w:r>
        <w:rPr>
          <w:rFonts w:eastAsia="仿宋"/>
          <w:bCs/>
          <w:sz w:val="28"/>
          <w:szCs w:val="28"/>
        </w:rPr>
        <w:t>能源费用</w:t>
      </w:r>
      <w:r>
        <w:rPr>
          <w:rFonts w:hint="eastAsia" w:eastAsia="仿宋"/>
          <w:bCs/>
          <w:sz w:val="28"/>
          <w:szCs w:val="28"/>
        </w:rPr>
        <w:t>、物业费、公摊水电费等</w:t>
      </w:r>
      <w:r>
        <w:rPr>
          <w:rFonts w:eastAsia="仿宋"/>
          <w:bCs/>
          <w:sz w:val="28"/>
          <w:szCs w:val="28"/>
        </w:rPr>
        <w:t>，直至乙方按照合同要求交还房屋</w:t>
      </w:r>
      <w:r>
        <w:rPr>
          <w:rFonts w:hint="eastAsia" w:eastAsia="仿宋"/>
          <w:bCs/>
          <w:sz w:val="28"/>
          <w:szCs w:val="28"/>
        </w:rPr>
        <w:t>之日</w:t>
      </w:r>
      <w:r>
        <w:rPr>
          <w:rFonts w:eastAsia="仿宋"/>
          <w:bCs/>
          <w:sz w:val="28"/>
          <w:szCs w:val="28"/>
        </w:rPr>
        <w:t>止。若因此造成甲方延迟向新租户交付房屋而</w:t>
      </w:r>
      <w:r>
        <w:rPr>
          <w:rFonts w:hint="eastAsia" w:eastAsia="仿宋"/>
          <w:bCs/>
          <w:sz w:val="28"/>
          <w:szCs w:val="28"/>
        </w:rPr>
        <w:t>导致甲方</w:t>
      </w:r>
      <w:r>
        <w:rPr>
          <w:rFonts w:eastAsia="仿宋"/>
          <w:bCs/>
          <w:sz w:val="28"/>
          <w:szCs w:val="28"/>
        </w:rPr>
        <w:t>需承担违约金、中介费</w:t>
      </w:r>
      <w:r>
        <w:rPr>
          <w:rFonts w:hint="eastAsia" w:eastAsia="仿宋"/>
          <w:bCs/>
          <w:sz w:val="28"/>
          <w:szCs w:val="28"/>
        </w:rPr>
        <w:t>、赔偿费用</w:t>
      </w:r>
      <w:r>
        <w:rPr>
          <w:rFonts w:eastAsia="仿宋"/>
          <w:bCs/>
          <w:sz w:val="28"/>
          <w:szCs w:val="28"/>
        </w:rPr>
        <w:t>以及造成甲方其他损失的，乙方均应赔偿</w:t>
      </w:r>
      <w:bookmarkStart w:id="4" w:name="_Hlk185950423"/>
      <w:r>
        <w:rPr>
          <w:rFonts w:hint="eastAsia" w:eastAsia="仿宋"/>
          <w:bCs/>
          <w:sz w:val="28"/>
          <w:szCs w:val="28"/>
        </w:rPr>
        <w:t>；同时，在逾期占用房屋期间，房屋范围内发生的一切人身或财产事故、纠纷及其相应引起的责任、费用均由乙方承担</w:t>
      </w:r>
      <w:r>
        <w:rPr>
          <w:rFonts w:eastAsia="仿宋"/>
          <w:bCs/>
          <w:sz w:val="28"/>
          <w:szCs w:val="28"/>
        </w:rPr>
        <w:t>。</w:t>
      </w:r>
      <w:bookmarkEnd w:id="4"/>
    </w:p>
    <w:p w14:paraId="25074DC4">
      <w:pPr>
        <w:tabs>
          <w:tab w:val="left" w:pos="851"/>
        </w:tabs>
        <w:spacing w:line="580" w:lineRule="exact"/>
        <w:ind w:firstLine="590" w:firstLineChars="211"/>
        <w:rPr>
          <w:rFonts w:eastAsia="仿宋"/>
          <w:bCs/>
          <w:sz w:val="28"/>
          <w:szCs w:val="28"/>
        </w:rPr>
      </w:pPr>
      <w:r>
        <w:rPr>
          <w:rFonts w:eastAsia="仿宋"/>
          <w:bCs/>
          <w:sz w:val="28"/>
          <w:szCs w:val="28"/>
        </w:rPr>
        <w:t>（六）</w:t>
      </w:r>
      <w:bookmarkStart w:id="5" w:name="_Hlk185950483"/>
      <w:r>
        <w:rPr>
          <w:rFonts w:hint="eastAsia" w:eastAsia="仿宋"/>
          <w:bCs/>
          <w:sz w:val="28"/>
          <w:szCs w:val="28"/>
        </w:rPr>
        <w:t>如乙方未依约交还房屋的，则</w:t>
      </w:r>
      <w:bookmarkEnd w:id="5"/>
      <w:r>
        <w:rPr>
          <w:rFonts w:eastAsia="仿宋"/>
          <w:bCs/>
          <w:sz w:val="28"/>
          <w:szCs w:val="28"/>
        </w:rPr>
        <w:t>自交还期届满之日的次日起，甲方有权</w:t>
      </w:r>
      <w:r>
        <w:rPr>
          <w:rFonts w:hint="eastAsia" w:eastAsia="仿宋"/>
          <w:bCs/>
          <w:sz w:val="28"/>
          <w:szCs w:val="28"/>
        </w:rPr>
        <w:t>直接</w:t>
      </w:r>
      <w:r>
        <w:rPr>
          <w:rFonts w:eastAsia="仿宋"/>
          <w:bCs/>
          <w:sz w:val="28"/>
          <w:szCs w:val="28"/>
        </w:rPr>
        <w:t>对房屋采取停止水、电等能源供应、控制人员从房屋进出、</w:t>
      </w:r>
      <w:r>
        <w:rPr>
          <w:rFonts w:hint="eastAsia" w:eastAsia="仿宋"/>
          <w:bCs/>
          <w:sz w:val="28"/>
          <w:szCs w:val="28"/>
        </w:rPr>
        <w:t>更换门锁、关闭房屋、</w:t>
      </w:r>
      <w:r>
        <w:rPr>
          <w:rFonts w:eastAsia="仿宋"/>
          <w:bCs/>
          <w:sz w:val="28"/>
          <w:szCs w:val="28"/>
        </w:rPr>
        <w:t>阻止乙方继续开业经营</w:t>
      </w:r>
      <w:r>
        <w:rPr>
          <w:rFonts w:hint="eastAsia" w:eastAsia="仿宋"/>
          <w:bCs/>
          <w:sz w:val="28"/>
          <w:szCs w:val="28"/>
        </w:rPr>
        <w:t>或使用房屋</w:t>
      </w:r>
      <w:r>
        <w:rPr>
          <w:rFonts w:eastAsia="仿宋"/>
          <w:bCs/>
          <w:sz w:val="28"/>
          <w:szCs w:val="28"/>
        </w:rPr>
        <w:t>等措施</w:t>
      </w:r>
      <w:r>
        <w:rPr>
          <w:rFonts w:hint="eastAsia" w:eastAsia="仿宋"/>
          <w:bCs/>
          <w:sz w:val="28"/>
          <w:szCs w:val="28"/>
        </w:rPr>
        <w:t>，且甲方实施上述措施时</w:t>
      </w:r>
      <w:r>
        <w:rPr>
          <w:rFonts w:eastAsia="仿宋"/>
          <w:bCs/>
          <w:sz w:val="28"/>
          <w:szCs w:val="28"/>
        </w:rPr>
        <w:t>乙方所应当承担的租金及相关能源费用</w:t>
      </w:r>
      <w:r>
        <w:rPr>
          <w:rFonts w:hint="eastAsia" w:eastAsia="仿宋"/>
          <w:bCs/>
          <w:sz w:val="28"/>
          <w:szCs w:val="28"/>
        </w:rPr>
        <w:t>、逾期占用费等</w:t>
      </w:r>
      <w:r>
        <w:rPr>
          <w:rFonts w:eastAsia="仿宋"/>
          <w:bCs/>
          <w:sz w:val="28"/>
          <w:szCs w:val="28"/>
        </w:rPr>
        <w:t>并不因此而得到减免</w:t>
      </w:r>
      <w:bookmarkStart w:id="6" w:name="_Hlk185950531"/>
      <w:r>
        <w:rPr>
          <w:rFonts w:hint="eastAsia" w:eastAsia="仿宋"/>
          <w:bCs/>
          <w:sz w:val="28"/>
          <w:szCs w:val="28"/>
        </w:rPr>
        <w:t>，仍应当继续计算</w:t>
      </w:r>
      <w:r>
        <w:rPr>
          <w:rFonts w:eastAsia="仿宋"/>
          <w:bCs/>
          <w:sz w:val="28"/>
          <w:szCs w:val="28"/>
        </w:rPr>
        <w:t>。</w:t>
      </w:r>
      <w:bookmarkEnd w:id="6"/>
      <w:r>
        <w:rPr>
          <w:rFonts w:hint="eastAsia" w:eastAsia="仿宋"/>
          <w:bCs/>
          <w:sz w:val="28"/>
          <w:szCs w:val="28"/>
        </w:rPr>
        <w:t>且甲方实施上述措施由此引发的一切风险、事故、争议纠纷及其全部后果与责任均与甲方无关，并由乙方自行承担。</w:t>
      </w:r>
    </w:p>
    <w:p w14:paraId="43AF2D59">
      <w:pPr>
        <w:tabs>
          <w:tab w:val="left" w:pos="851"/>
        </w:tabs>
        <w:spacing w:line="600" w:lineRule="exact"/>
        <w:ind w:left="181" w:leftChars="86" w:firstLine="590" w:firstLineChars="211"/>
        <w:rPr>
          <w:rFonts w:eastAsia="仿宋"/>
          <w:bCs/>
          <w:sz w:val="28"/>
          <w:szCs w:val="28"/>
        </w:rPr>
      </w:pPr>
      <w:r>
        <w:rPr>
          <w:rFonts w:eastAsia="仿宋"/>
          <w:bCs/>
          <w:sz w:val="28"/>
          <w:szCs w:val="28"/>
        </w:rPr>
        <w:t>（七）如甲方因对乙方撤离后的房屋进行清理或整改的，因此而发生的费用支出均应当由乙方承担</w:t>
      </w:r>
      <w:r>
        <w:rPr>
          <w:rFonts w:hint="eastAsia" w:eastAsia="仿宋"/>
          <w:bCs/>
          <w:sz w:val="28"/>
          <w:szCs w:val="28"/>
        </w:rPr>
        <w:t>，且甲方有权在履约保证金中直接扣除上述费用</w:t>
      </w:r>
      <w:r>
        <w:rPr>
          <w:rFonts w:eastAsia="仿宋"/>
          <w:bCs/>
          <w:sz w:val="28"/>
          <w:szCs w:val="28"/>
        </w:rPr>
        <w:t>，并且在上述清理期间，乙方应当按照</w:t>
      </w:r>
      <w:r>
        <w:rPr>
          <w:rFonts w:hint="eastAsia" w:eastAsia="仿宋"/>
          <w:bCs/>
          <w:sz w:val="28"/>
          <w:szCs w:val="28"/>
        </w:rPr>
        <w:t>合同终止或解除时的</w:t>
      </w:r>
      <w:r>
        <w:rPr>
          <w:rFonts w:eastAsia="仿宋"/>
          <w:bCs/>
          <w:sz w:val="28"/>
          <w:szCs w:val="28"/>
        </w:rPr>
        <w:t>租金标准</w:t>
      </w:r>
      <w:r>
        <w:rPr>
          <w:rFonts w:hint="eastAsia" w:eastAsia="仿宋"/>
          <w:bCs/>
          <w:sz w:val="28"/>
          <w:szCs w:val="28"/>
        </w:rPr>
        <w:t>向甲方支付清理期间的</w:t>
      </w:r>
      <w:r>
        <w:rPr>
          <w:rFonts w:eastAsia="仿宋"/>
          <w:bCs/>
          <w:sz w:val="28"/>
          <w:szCs w:val="28"/>
        </w:rPr>
        <w:t>租金，以弥补甲方在此期间的租金损失。</w:t>
      </w:r>
    </w:p>
    <w:p w14:paraId="326B844D">
      <w:pPr>
        <w:tabs>
          <w:tab w:val="left" w:pos="851"/>
        </w:tabs>
        <w:spacing w:line="600" w:lineRule="exact"/>
        <w:ind w:left="0" w:leftChars="0" w:firstLine="560" w:firstLineChars="200"/>
        <w:rPr>
          <w:rFonts w:eastAsia="仿宋"/>
          <w:sz w:val="28"/>
          <w:szCs w:val="28"/>
        </w:rPr>
      </w:pPr>
      <w:r>
        <w:rPr>
          <w:rFonts w:hint="eastAsia" w:eastAsia="仿宋"/>
          <w:sz w:val="28"/>
          <w:szCs w:val="28"/>
        </w:rPr>
        <w:t>（八）</w:t>
      </w:r>
      <w:r>
        <w:rPr>
          <w:rFonts w:eastAsia="仿宋"/>
          <w:sz w:val="28"/>
          <w:szCs w:val="28"/>
        </w:rPr>
        <w:t>在任何情况下的合同终止</w:t>
      </w:r>
      <w:r>
        <w:rPr>
          <w:rFonts w:hint="eastAsia" w:eastAsia="仿宋"/>
          <w:sz w:val="28"/>
          <w:szCs w:val="28"/>
        </w:rPr>
        <w:t>、解除后</w:t>
      </w:r>
      <w:r>
        <w:rPr>
          <w:rFonts w:eastAsia="仿宋"/>
          <w:sz w:val="28"/>
          <w:szCs w:val="28"/>
        </w:rPr>
        <w:t>（包括但不限于租赁期限届满</w:t>
      </w:r>
      <w:r>
        <w:rPr>
          <w:rFonts w:hint="eastAsia" w:eastAsia="仿宋"/>
          <w:sz w:val="28"/>
          <w:szCs w:val="28"/>
        </w:rPr>
        <w:t>、一方单方解除合同等</w:t>
      </w:r>
      <w:r>
        <w:rPr>
          <w:rFonts w:eastAsia="仿宋"/>
          <w:sz w:val="28"/>
          <w:szCs w:val="28"/>
        </w:rPr>
        <w:t>），</w:t>
      </w:r>
      <w:r>
        <w:rPr>
          <w:rFonts w:hint="eastAsia" w:eastAsia="仿宋"/>
          <w:sz w:val="28"/>
          <w:szCs w:val="28"/>
        </w:rPr>
        <w:t>乙方未依照约定交还房屋的，则甲方有权选择采用下述方法维护自身权益，收回房屋，因此而产生的费用由乙方负担，甲方不承担任何责任：</w:t>
      </w:r>
    </w:p>
    <w:p w14:paraId="61BF5710">
      <w:pPr>
        <w:spacing w:line="580" w:lineRule="exact"/>
        <w:ind w:firstLine="560" w:firstLineChars="200"/>
        <w:rPr>
          <w:rFonts w:eastAsia="仿宋"/>
          <w:sz w:val="28"/>
          <w:szCs w:val="28"/>
        </w:rPr>
      </w:pPr>
      <w:r>
        <w:rPr>
          <w:rFonts w:hint="eastAsia" w:eastAsia="仿宋"/>
          <w:sz w:val="28"/>
          <w:szCs w:val="28"/>
        </w:rPr>
        <w:t>1.甲方有权将该房屋内的一切动产搬离房屋，房屋的装修及所有附属设施/设备属甲方所有，由此产生的一切费用由乙方承担</w:t>
      </w:r>
      <w:r>
        <w:rPr>
          <w:rFonts w:hint="eastAsia" w:ascii="仿宋" w:hAnsi="仿宋" w:eastAsia="仿宋" w:cs="仿宋"/>
          <w:sz w:val="28"/>
          <w:szCs w:val="28"/>
        </w:rPr>
        <w:t>，由此可能导致的损失、责任、后果由乙方自行承担；</w:t>
      </w:r>
    </w:p>
    <w:p w14:paraId="1E54EC48">
      <w:pPr>
        <w:numPr>
          <w:ilvl w:val="255"/>
          <w:numId w:val="0"/>
        </w:numPr>
        <w:spacing w:line="580" w:lineRule="exact"/>
        <w:ind w:firstLine="560" w:firstLineChars="200"/>
        <w:rPr>
          <w:rFonts w:hint="eastAsia"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在乙方未足额向甲方清偿全部欠费前，甲方有权对乙方的动产物品（含归乙方占有或管理的第三人物品）行使留置权，不予向乙方归还，由此对乙方造成的损失或对第三人造成的侵权、损失、责任均由乙方承担。如甲方对乙方提起诉讼或申请仲裁的，甲方有权就上述物品拍卖的价款请求优先受偿权。</w:t>
      </w:r>
    </w:p>
    <w:p w14:paraId="6ABBD9BE">
      <w:pPr>
        <w:numPr>
          <w:ilvl w:val="255"/>
          <w:numId w:val="0"/>
        </w:numPr>
        <w:spacing w:line="580" w:lineRule="exact"/>
        <w:ind w:firstLine="560" w:firstLineChars="200"/>
        <w:rPr>
          <w:rFonts w:eastAsia="仿宋"/>
          <w:bCs/>
          <w:sz w:val="28"/>
          <w:szCs w:val="28"/>
        </w:rPr>
      </w:pPr>
      <w:r>
        <w:rPr>
          <w:rFonts w:hint="eastAsia" w:ascii="仿宋" w:hAnsi="仿宋" w:eastAsia="仿宋" w:cs="仿宋"/>
          <w:sz w:val="28"/>
          <w:szCs w:val="28"/>
        </w:rPr>
        <w:t>（九）</w:t>
      </w:r>
      <w:r>
        <w:rPr>
          <w:rFonts w:hint="eastAsia" w:eastAsia="仿宋"/>
          <w:bCs/>
          <w:sz w:val="28"/>
          <w:szCs w:val="28"/>
        </w:rPr>
        <w:t>如乙方未依约交还房屋的，则</w:t>
      </w:r>
      <w:r>
        <w:rPr>
          <w:rFonts w:hint="eastAsia" w:ascii="仿宋" w:hAnsi="仿宋" w:eastAsia="仿宋" w:cs="仿宋"/>
          <w:sz w:val="28"/>
          <w:szCs w:val="28"/>
        </w:rPr>
        <w:t>自交还期届满之日次日起，甲方有权直接自行清退放置在房屋内的一切物品，并有权委托公证机构予以公证清退的行为及物品，由此造成的损失均由乙方承担，如甲方的清退行为侵犯了第三人的财产权益的，亦由乙方向第三人承担相应的一切责任；同时，由此引发的一切费用（包括但不限于公证费、清理费、搬运费、仓管费等）均由乙方承担。</w:t>
      </w:r>
    </w:p>
    <w:p w14:paraId="099745D3">
      <w:pPr>
        <w:numPr>
          <w:ilvl w:val="255"/>
          <w:numId w:val="0"/>
        </w:numPr>
        <w:tabs>
          <w:tab w:val="left" w:pos="1155"/>
        </w:tabs>
        <w:spacing w:line="600" w:lineRule="exact"/>
        <w:ind w:left="208" w:leftChars="99" w:firstLine="562" w:firstLineChars="200"/>
        <w:rPr>
          <w:rFonts w:eastAsia="仿宋"/>
          <w:b/>
          <w:sz w:val="28"/>
          <w:szCs w:val="28"/>
        </w:rPr>
      </w:pPr>
      <w:r>
        <w:rPr>
          <w:rFonts w:eastAsia="仿宋"/>
          <w:b/>
          <w:sz w:val="28"/>
          <w:szCs w:val="28"/>
        </w:rPr>
        <w:t>第十二条 不可抗力</w:t>
      </w:r>
    </w:p>
    <w:p w14:paraId="0B5E6382">
      <w:pPr>
        <w:tabs>
          <w:tab w:val="left" w:pos="851"/>
        </w:tabs>
        <w:spacing w:line="600" w:lineRule="exact"/>
        <w:ind w:left="181" w:leftChars="86" w:firstLine="590" w:firstLineChars="211"/>
        <w:rPr>
          <w:rFonts w:eastAsia="仿宋"/>
          <w:bCs/>
          <w:sz w:val="28"/>
          <w:szCs w:val="28"/>
        </w:rPr>
      </w:pPr>
      <w:r>
        <w:rPr>
          <w:rFonts w:eastAsia="仿宋"/>
          <w:bCs/>
          <w:sz w:val="28"/>
          <w:szCs w:val="28"/>
        </w:rPr>
        <w:t>（一）承租期间如政府建设需要拆迁或者搬迁、改建、土地被收储、企业改制以及因法律、法规、政策调整或不可抗力致使租赁合同不能继续履行等情形，</w:t>
      </w:r>
      <w:r>
        <w:rPr>
          <w:rFonts w:hint="eastAsia" w:eastAsia="仿宋"/>
          <w:bCs/>
          <w:sz w:val="28"/>
          <w:szCs w:val="28"/>
        </w:rPr>
        <w:t>甲方</w:t>
      </w:r>
      <w:r>
        <w:rPr>
          <w:rFonts w:eastAsia="仿宋"/>
          <w:bCs/>
          <w:sz w:val="28"/>
          <w:szCs w:val="28"/>
        </w:rPr>
        <w:t>有权</w:t>
      </w:r>
      <w:r>
        <w:rPr>
          <w:rFonts w:hint="eastAsia" w:eastAsia="仿宋"/>
          <w:bCs/>
          <w:sz w:val="28"/>
          <w:szCs w:val="28"/>
        </w:rPr>
        <w:t>单方</w:t>
      </w:r>
      <w:r>
        <w:rPr>
          <w:rFonts w:eastAsia="仿宋"/>
          <w:bCs/>
          <w:sz w:val="28"/>
          <w:szCs w:val="28"/>
        </w:rPr>
        <w:t>解除合同并予以免责，乙方租赁期间自行建造的附属设施及对租赁物的装修装饰及其他投入甲方均不予补偿。因上述原因产生的土地、建筑物及其他的补偿归甲方所有；乙方的经营损失补偿、搬迁费 (如有) 归</w:t>
      </w:r>
      <w:r>
        <w:rPr>
          <w:rFonts w:hint="eastAsia" w:eastAsia="仿宋"/>
          <w:bCs/>
          <w:sz w:val="28"/>
          <w:szCs w:val="28"/>
        </w:rPr>
        <w:t>乙</w:t>
      </w:r>
      <w:r>
        <w:rPr>
          <w:rFonts w:eastAsia="仿宋"/>
          <w:bCs/>
          <w:sz w:val="28"/>
          <w:szCs w:val="28"/>
        </w:rPr>
        <w:t>方所有。</w:t>
      </w:r>
    </w:p>
    <w:p w14:paraId="3F1C1A04">
      <w:pPr>
        <w:tabs>
          <w:tab w:val="left" w:pos="851"/>
        </w:tabs>
        <w:spacing w:line="600" w:lineRule="exact"/>
        <w:ind w:left="181" w:leftChars="86" w:firstLine="590" w:firstLineChars="211"/>
        <w:rPr>
          <w:rFonts w:eastAsia="仿宋"/>
          <w:bCs/>
          <w:sz w:val="28"/>
          <w:szCs w:val="28"/>
        </w:rPr>
      </w:pPr>
      <w:r>
        <w:rPr>
          <w:rFonts w:eastAsia="仿宋"/>
          <w:bCs/>
          <w:sz w:val="28"/>
          <w:szCs w:val="28"/>
        </w:rPr>
        <w:t>（二）本合同项下的不可抗力仅包括所在地发生的地震、水灾、飓风等由政府部门或权威机构公布的自然灾害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341ED03D">
      <w:pPr>
        <w:spacing w:line="600" w:lineRule="exact"/>
        <w:ind w:firstLine="560" w:firstLineChars="200"/>
        <w:rPr>
          <w:rFonts w:eastAsia="仿宋"/>
          <w:bCs/>
          <w:sz w:val="28"/>
          <w:szCs w:val="28"/>
        </w:rPr>
      </w:pPr>
      <w:r>
        <w:rPr>
          <w:rFonts w:eastAsia="仿宋"/>
          <w:bCs/>
          <w:sz w:val="28"/>
          <w:szCs w:val="28"/>
        </w:rPr>
        <w:t>（三）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1D278443">
      <w:pPr>
        <w:spacing w:line="600" w:lineRule="exact"/>
        <w:ind w:firstLine="562" w:firstLineChars="200"/>
        <w:rPr>
          <w:rFonts w:eastAsia="仿宋"/>
          <w:b/>
          <w:sz w:val="28"/>
          <w:szCs w:val="28"/>
        </w:rPr>
      </w:pPr>
      <w:r>
        <w:rPr>
          <w:rFonts w:eastAsia="仿宋"/>
          <w:b/>
          <w:sz w:val="28"/>
          <w:szCs w:val="28"/>
        </w:rPr>
        <w:t>第十三条 违约责任</w:t>
      </w:r>
    </w:p>
    <w:p w14:paraId="1009B87D">
      <w:pPr>
        <w:spacing w:line="580" w:lineRule="exact"/>
        <w:ind w:firstLine="560" w:firstLineChars="200"/>
        <w:rPr>
          <w:rFonts w:eastAsia="仿宋"/>
          <w:sz w:val="28"/>
          <w:szCs w:val="28"/>
        </w:rPr>
      </w:pPr>
      <w:r>
        <w:rPr>
          <w:rFonts w:eastAsia="仿宋"/>
          <w:sz w:val="28"/>
          <w:szCs w:val="28"/>
        </w:rPr>
        <w:t>（一）在租赁期内，</w:t>
      </w:r>
      <w:r>
        <w:rPr>
          <w:rFonts w:hint="eastAsia" w:eastAsia="仿宋"/>
          <w:sz w:val="28"/>
          <w:szCs w:val="28"/>
        </w:rPr>
        <w:t>如</w:t>
      </w:r>
      <w:r>
        <w:rPr>
          <w:rFonts w:eastAsia="仿宋"/>
          <w:sz w:val="28"/>
          <w:szCs w:val="28"/>
        </w:rPr>
        <w:t>乙方单方解除合同的，应提前30天书面通知甲方并交清</w:t>
      </w:r>
      <w:r>
        <w:rPr>
          <w:rFonts w:hint="eastAsia" w:eastAsia="仿宋"/>
          <w:sz w:val="28"/>
          <w:szCs w:val="28"/>
        </w:rPr>
        <w:t>本合同以及因使用房屋产生的</w:t>
      </w:r>
      <w:r>
        <w:rPr>
          <w:rFonts w:eastAsia="仿宋"/>
          <w:sz w:val="28"/>
          <w:szCs w:val="28"/>
        </w:rPr>
        <w:t>各项费用，</w:t>
      </w:r>
      <w:r>
        <w:rPr>
          <w:rFonts w:hint="eastAsia" w:eastAsia="仿宋"/>
          <w:sz w:val="28"/>
          <w:szCs w:val="28"/>
        </w:rPr>
        <w:t>如乙方在房屋地址上注册了商事主体的，应当在解除合同前完成工商变更登记，将住所退出房屋地址，乙方</w:t>
      </w:r>
      <w:r>
        <w:rPr>
          <w:rFonts w:eastAsia="仿宋"/>
          <w:sz w:val="28"/>
          <w:szCs w:val="28"/>
        </w:rPr>
        <w:t>无权</w:t>
      </w:r>
      <w:r>
        <w:rPr>
          <w:rFonts w:hint="eastAsia" w:eastAsia="仿宋"/>
          <w:sz w:val="28"/>
          <w:szCs w:val="28"/>
        </w:rPr>
        <w:t>向甲方请</w:t>
      </w:r>
      <w:r>
        <w:rPr>
          <w:rFonts w:eastAsia="仿宋"/>
          <w:sz w:val="28"/>
          <w:szCs w:val="28"/>
        </w:rPr>
        <w:t>求任何其他</w:t>
      </w:r>
      <w:r>
        <w:rPr>
          <w:rFonts w:hint="eastAsia" w:eastAsia="仿宋"/>
          <w:sz w:val="28"/>
          <w:szCs w:val="28"/>
        </w:rPr>
        <w:t>赔偿、</w:t>
      </w:r>
      <w:r>
        <w:rPr>
          <w:rFonts w:eastAsia="仿宋"/>
          <w:sz w:val="28"/>
          <w:szCs w:val="28"/>
        </w:rPr>
        <w:t>补偿</w:t>
      </w:r>
      <w:r>
        <w:rPr>
          <w:rFonts w:hint="eastAsia" w:eastAsia="仿宋"/>
          <w:sz w:val="28"/>
          <w:szCs w:val="28"/>
        </w:rPr>
        <w:t>、退费</w:t>
      </w:r>
      <w:r>
        <w:rPr>
          <w:rFonts w:eastAsia="仿宋"/>
          <w:sz w:val="28"/>
          <w:szCs w:val="28"/>
        </w:rPr>
        <w:t>（含装修费用）</w:t>
      </w:r>
      <w:r>
        <w:rPr>
          <w:rFonts w:hint="eastAsia" w:eastAsia="仿宋"/>
          <w:sz w:val="28"/>
          <w:szCs w:val="28"/>
        </w:rPr>
        <w:t>，乙方已付甲方的款项均不予退还也不予以抵扣其他任何费用，同时乙方应当与甲方签订有关解除合同的书面协议，本合同解除的时间以届时的书面协议中约定的时间为准</w:t>
      </w:r>
      <w:r>
        <w:rPr>
          <w:rFonts w:eastAsia="仿宋"/>
          <w:sz w:val="28"/>
          <w:szCs w:val="28"/>
        </w:rPr>
        <w:t>。</w:t>
      </w:r>
    </w:p>
    <w:p w14:paraId="5FF74516">
      <w:pPr>
        <w:spacing w:line="580" w:lineRule="exact"/>
        <w:ind w:firstLine="560" w:firstLineChars="200"/>
        <w:rPr>
          <w:rFonts w:eastAsia="仿宋"/>
          <w:sz w:val="28"/>
          <w:szCs w:val="28"/>
        </w:rPr>
      </w:pPr>
      <w:r>
        <w:rPr>
          <w:rFonts w:eastAsia="仿宋"/>
          <w:sz w:val="28"/>
          <w:szCs w:val="28"/>
        </w:rPr>
        <w:t>（二）</w:t>
      </w:r>
      <w:r>
        <w:rPr>
          <w:rFonts w:hint="eastAsia" w:eastAsia="仿宋"/>
          <w:sz w:val="28"/>
          <w:szCs w:val="28"/>
        </w:rPr>
        <w:t>如</w:t>
      </w:r>
      <w:r>
        <w:rPr>
          <w:rFonts w:eastAsia="仿宋"/>
          <w:sz w:val="28"/>
          <w:szCs w:val="28"/>
        </w:rPr>
        <w:t>乙方违反本合同</w:t>
      </w:r>
      <w:r>
        <w:rPr>
          <w:rFonts w:hint="eastAsia" w:eastAsia="仿宋"/>
          <w:sz w:val="28"/>
          <w:szCs w:val="28"/>
        </w:rPr>
        <w:t>的任一</w:t>
      </w:r>
      <w:r>
        <w:rPr>
          <w:rFonts w:eastAsia="仿宋"/>
          <w:sz w:val="28"/>
          <w:szCs w:val="28"/>
        </w:rPr>
        <w:t>约定</w:t>
      </w:r>
      <w:r>
        <w:rPr>
          <w:rFonts w:hint="eastAsia" w:eastAsia="仿宋"/>
          <w:sz w:val="28"/>
          <w:szCs w:val="28"/>
        </w:rPr>
        <w:t>的</w:t>
      </w:r>
      <w:r>
        <w:rPr>
          <w:rFonts w:eastAsia="仿宋"/>
          <w:sz w:val="28"/>
          <w:szCs w:val="28"/>
        </w:rPr>
        <w:t>，甲方有权通知乙方单方面解除合同并立即停止向乙方所承租的物业提供如供电、供水等</w:t>
      </w:r>
      <w:r>
        <w:rPr>
          <w:rFonts w:hint="eastAsia" w:eastAsia="仿宋"/>
          <w:sz w:val="28"/>
          <w:szCs w:val="28"/>
        </w:rPr>
        <w:t>能源供应</w:t>
      </w:r>
      <w:r>
        <w:rPr>
          <w:rFonts w:eastAsia="仿宋"/>
          <w:sz w:val="28"/>
          <w:szCs w:val="28"/>
        </w:rPr>
        <w:t>，</w:t>
      </w:r>
      <w:r>
        <w:rPr>
          <w:rFonts w:hint="eastAsia" w:eastAsia="仿宋"/>
          <w:sz w:val="28"/>
          <w:szCs w:val="28"/>
        </w:rPr>
        <w:t>由此造成的乙方损失由乙方自行承担且与甲方无关，如乙方的违约行为</w:t>
      </w:r>
      <w:r>
        <w:rPr>
          <w:rFonts w:eastAsia="仿宋"/>
          <w:sz w:val="28"/>
          <w:szCs w:val="28"/>
        </w:rPr>
        <w:t>造成甲方损失的，</w:t>
      </w:r>
      <w:r>
        <w:rPr>
          <w:rFonts w:hint="eastAsia" w:eastAsia="仿宋"/>
          <w:sz w:val="28"/>
          <w:szCs w:val="28"/>
        </w:rPr>
        <w:t>乙方</w:t>
      </w:r>
      <w:r>
        <w:rPr>
          <w:rFonts w:eastAsia="仿宋"/>
          <w:sz w:val="28"/>
          <w:szCs w:val="28"/>
        </w:rPr>
        <w:t>应承担赔偿责任</w:t>
      </w:r>
      <w:r>
        <w:rPr>
          <w:rFonts w:hint="eastAsia" w:eastAsia="仿宋"/>
          <w:sz w:val="28"/>
          <w:szCs w:val="28"/>
        </w:rPr>
        <w:t>，乙方应赔偿的范围包括但不限于赔偿金、诉讼费或仲裁费、甲方支出的律师费、保全费、差旅费、评估或鉴定费等</w:t>
      </w:r>
      <w:r>
        <w:rPr>
          <w:rFonts w:eastAsia="仿宋"/>
          <w:sz w:val="28"/>
          <w:szCs w:val="28"/>
        </w:rPr>
        <w:t>；乙方应在收到甲方通知后的三天内按照本合同的约定清理房屋及缴清租金、水电</w:t>
      </w:r>
      <w:r>
        <w:rPr>
          <w:rFonts w:hint="eastAsia" w:eastAsia="仿宋"/>
          <w:sz w:val="28"/>
          <w:szCs w:val="28"/>
        </w:rPr>
        <w:t>费、物业</w:t>
      </w:r>
      <w:r>
        <w:rPr>
          <w:rFonts w:eastAsia="仿宋"/>
          <w:sz w:val="28"/>
          <w:szCs w:val="28"/>
        </w:rPr>
        <w:t>管理费</w:t>
      </w:r>
      <w:r>
        <w:rPr>
          <w:rFonts w:hint="eastAsia" w:eastAsia="仿宋"/>
          <w:sz w:val="28"/>
          <w:szCs w:val="28"/>
        </w:rPr>
        <w:t>、违约金</w:t>
      </w:r>
      <w:r>
        <w:rPr>
          <w:rFonts w:eastAsia="仿宋"/>
          <w:sz w:val="28"/>
          <w:szCs w:val="28"/>
        </w:rPr>
        <w:t>等所有费用，</w:t>
      </w:r>
      <w:r>
        <w:rPr>
          <w:rFonts w:hint="eastAsia" w:eastAsia="仿宋"/>
          <w:sz w:val="28"/>
          <w:szCs w:val="28"/>
        </w:rPr>
        <w:t>并</w:t>
      </w:r>
      <w:r>
        <w:rPr>
          <w:rFonts w:eastAsia="仿宋"/>
          <w:sz w:val="28"/>
          <w:szCs w:val="28"/>
        </w:rPr>
        <w:t>归还该</w:t>
      </w:r>
      <w:r>
        <w:rPr>
          <w:rFonts w:hint="eastAsia" w:eastAsia="仿宋"/>
          <w:sz w:val="28"/>
          <w:szCs w:val="28"/>
        </w:rPr>
        <w:t>房屋</w:t>
      </w:r>
      <w:r>
        <w:rPr>
          <w:rFonts w:eastAsia="仿宋"/>
          <w:sz w:val="28"/>
          <w:szCs w:val="28"/>
        </w:rPr>
        <w:t>。</w:t>
      </w:r>
    </w:p>
    <w:p w14:paraId="2C22473E">
      <w:pPr>
        <w:spacing w:line="580" w:lineRule="exact"/>
        <w:ind w:firstLine="560" w:firstLineChars="200"/>
        <w:rPr>
          <w:rFonts w:eastAsia="仿宋"/>
          <w:sz w:val="28"/>
          <w:szCs w:val="28"/>
        </w:rPr>
      </w:pPr>
      <w:r>
        <w:rPr>
          <w:rFonts w:eastAsia="仿宋"/>
          <w:sz w:val="28"/>
          <w:szCs w:val="28"/>
        </w:rPr>
        <w:t>（三）</w:t>
      </w:r>
      <w:r>
        <w:rPr>
          <w:rFonts w:hint="eastAsia" w:eastAsia="仿宋"/>
          <w:sz w:val="28"/>
          <w:szCs w:val="28"/>
        </w:rPr>
        <w:t>如</w:t>
      </w:r>
      <w:r>
        <w:rPr>
          <w:rFonts w:eastAsia="仿宋"/>
          <w:sz w:val="28"/>
          <w:szCs w:val="28"/>
        </w:rPr>
        <w:t>乙方逾期交付租金或其他应交的其他相关费用，每逾期一天</w:t>
      </w:r>
      <w:r>
        <w:rPr>
          <w:rFonts w:hint="eastAsia" w:eastAsia="仿宋"/>
          <w:sz w:val="28"/>
          <w:szCs w:val="28"/>
        </w:rPr>
        <w:t>乙方应当以应付未付费用（包括但不限于租金、逾期占用费等）的</w:t>
      </w:r>
      <w:r>
        <w:rPr>
          <w:rFonts w:eastAsia="仿宋"/>
          <w:sz w:val="28"/>
          <w:szCs w:val="28"/>
        </w:rPr>
        <w:t>总金额</w:t>
      </w:r>
      <w:r>
        <w:rPr>
          <w:rFonts w:hint="eastAsia" w:eastAsia="仿宋"/>
          <w:sz w:val="28"/>
          <w:szCs w:val="28"/>
        </w:rPr>
        <w:t>为本金并按逾期交付期间</w:t>
      </w:r>
      <w:r>
        <w:rPr>
          <w:rFonts w:eastAsia="仿宋"/>
          <w:sz w:val="28"/>
          <w:szCs w:val="28"/>
        </w:rPr>
        <w:t>全国</w:t>
      </w:r>
      <w:r>
        <w:fldChar w:fldCharType="begin"/>
      </w:r>
      <w:r>
        <w:instrText xml:space="preserve"> HYPERLINK "https://baike.baidu.com/item/%E9%93%B6%E8%A1%8C%E9%97%B4%E5%90%8C%E4%B8%9A%E6%8B%86%E5%80%9F/8163565?fromModule=lemma_inlink" \t "_blank" </w:instrText>
      </w:r>
      <w:r>
        <w:fldChar w:fldCharType="separate"/>
      </w:r>
      <w:r>
        <w:rPr>
          <w:rStyle w:val="13"/>
          <w:rFonts w:eastAsia="仿宋"/>
          <w:color w:val="auto"/>
          <w:sz w:val="28"/>
          <w:szCs w:val="28"/>
          <w:u w:val="none"/>
        </w:rPr>
        <w:t>银行间同业拆借</w:t>
      </w:r>
      <w:r>
        <w:rPr>
          <w:rStyle w:val="13"/>
          <w:rFonts w:eastAsia="仿宋"/>
          <w:color w:val="auto"/>
          <w:sz w:val="28"/>
          <w:szCs w:val="28"/>
          <w:u w:val="none"/>
        </w:rPr>
        <w:fldChar w:fldCharType="end"/>
      </w:r>
      <w:r>
        <w:rPr>
          <w:rFonts w:eastAsia="仿宋"/>
          <w:sz w:val="28"/>
          <w:szCs w:val="28"/>
        </w:rPr>
        <w:t>中心</w:t>
      </w:r>
      <w:r>
        <w:rPr>
          <w:rFonts w:hint="eastAsia" w:eastAsia="仿宋"/>
          <w:sz w:val="28"/>
          <w:szCs w:val="28"/>
        </w:rPr>
        <w:t>公布的贷款市场报价利率（即LPR）的四倍向甲方按日支付违约金</w:t>
      </w:r>
      <w:r>
        <w:rPr>
          <w:rFonts w:eastAsia="仿宋"/>
          <w:sz w:val="28"/>
          <w:szCs w:val="28"/>
        </w:rPr>
        <w:t>。</w:t>
      </w:r>
      <w:r>
        <w:rPr>
          <w:rFonts w:hint="eastAsia" w:eastAsia="仿宋"/>
          <w:sz w:val="28"/>
          <w:szCs w:val="28"/>
        </w:rPr>
        <w:t>如</w:t>
      </w:r>
      <w:r>
        <w:rPr>
          <w:rFonts w:eastAsia="仿宋"/>
          <w:sz w:val="28"/>
          <w:szCs w:val="28"/>
        </w:rPr>
        <w:t>乙方逾期</w:t>
      </w:r>
      <w:r>
        <w:rPr>
          <w:rFonts w:hint="eastAsia" w:eastAsia="仿宋"/>
          <w:sz w:val="28"/>
          <w:szCs w:val="28"/>
        </w:rPr>
        <w:t>达一个月及以上</w:t>
      </w:r>
      <w:r>
        <w:rPr>
          <w:rFonts w:eastAsia="仿宋"/>
          <w:sz w:val="28"/>
          <w:szCs w:val="28"/>
        </w:rPr>
        <w:t>未交清租金、水电费或其他应付费用的，视为乙方</w:t>
      </w:r>
      <w:r>
        <w:rPr>
          <w:rFonts w:hint="eastAsia" w:eastAsia="仿宋"/>
          <w:sz w:val="28"/>
          <w:szCs w:val="28"/>
        </w:rPr>
        <w:t>根本</w:t>
      </w:r>
      <w:r>
        <w:rPr>
          <w:rFonts w:eastAsia="仿宋"/>
          <w:sz w:val="28"/>
          <w:szCs w:val="28"/>
        </w:rPr>
        <w:t>违约，甲方有权单方解除本合同，收回该</w:t>
      </w:r>
      <w:r>
        <w:rPr>
          <w:rFonts w:hint="eastAsia" w:eastAsia="仿宋"/>
          <w:sz w:val="28"/>
          <w:szCs w:val="28"/>
        </w:rPr>
        <w:t>房屋，如合同继续履行的，不视为甲方免除了乙方的违约金付款义务，且乙方在逾期期间向甲方支付的款项优先视为清偿违约金，违约金清偿之后如有剩余款项才视为用于清偿租金或其他费用的本金。</w:t>
      </w:r>
    </w:p>
    <w:p w14:paraId="3A13DEBB">
      <w:pPr>
        <w:spacing w:line="580" w:lineRule="exact"/>
        <w:ind w:firstLine="560" w:firstLineChars="200"/>
        <w:rPr>
          <w:rFonts w:eastAsia="仿宋"/>
          <w:sz w:val="28"/>
          <w:szCs w:val="28"/>
        </w:rPr>
      </w:pPr>
      <w:r>
        <w:rPr>
          <w:rFonts w:eastAsia="仿宋"/>
          <w:sz w:val="28"/>
          <w:szCs w:val="28"/>
        </w:rPr>
        <w:t>（四）在履行本合同过程中，任何一方违约，守约方进行维权过程中发生的一切费用（包括但不限于诉讼费、仲裁费、保全费、</w:t>
      </w:r>
      <w:r>
        <w:rPr>
          <w:rFonts w:hint="eastAsia" w:eastAsia="仿宋"/>
          <w:sz w:val="28"/>
          <w:szCs w:val="28"/>
        </w:rPr>
        <w:t>财产保全保险保费、</w:t>
      </w:r>
      <w:r>
        <w:rPr>
          <w:rFonts w:eastAsia="仿宋"/>
          <w:sz w:val="28"/>
          <w:szCs w:val="28"/>
        </w:rPr>
        <w:t>律师服务费</w:t>
      </w:r>
      <w:r>
        <w:rPr>
          <w:rFonts w:hint="eastAsia" w:eastAsia="仿宋"/>
          <w:sz w:val="28"/>
          <w:szCs w:val="28"/>
        </w:rPr>
        <w:t>、鉴定费、差旅费</w:t>
      </w:r>
      <w:r>
        <w:rPr>
          <w:rFonts w:eastAsia="仿宋"/>
          <w:sz w:val="28"/>
          <w:szCs w:val="28"/>
        </w:rPr>
        <w:t>等）全部由违约方承担。</w:t>
      </w:r>
    </w:p>
    <w:p w14:paraId="2754712B">
      <w:pPr>
        <w:spacing w:line="580" w:lineRule="exact"/>
        <w:ind w:firstLine="560" w:firstLineChars="200"/>
        <w:rPr>
          <w:rFonts w:eastAsia="仿宋"/>
          <w:sz w:val="28"/>
          <w:szCs w:val="28"/>
        </w:rPr>
      </w:pPr>
      <w:r>
        <w:rPr>
          <w:rFonts w:hint="eastAsia" w:eastAsia="仿宋"/>
          <w:sz w:val="28"/>
          <w:szCs w:val="28"/>
        </w:rPr>
        <w:t>（五）如因乙方违约导致甲方解除合同或乙方提前解除本合同的，由此导致甲方产生的全部损失，甲方有权要求乙方赔偿。</w:t>
      </w:r>
    </w:p>
    <w:p w14:paraId="6D86522A">
      <w:pPr>
        <w:spacing w:line="600" w:lineRule="exact"/>
        <w:ind w:firstLine="562" w:firstLineChars="200"/>
        <w:rPr>
          <w:rFonts w:eastAsia="仿宋"/>
          <w:sz w:val="28"/>
          <w:szCs w:val="28"/>
        </w:rPr>
      </w:pPr>
      <w:r>
        <w:rPr>
          <w:rFonts w:eastAsia="仿宋"/>
          <w:b/>
          <w:sz w:val="28"/>
          <w:szCs w:val="28"/>
        </w:rPr>
        <w:t>第十四条</w:t>
      </w:r>
      <w:r>
        <w:rPr>
          <w:rFonts w:eastAsia="仿宋"/>
          <w:sz w:val="28"/>
          <w:szCs w:val="28"/>
        </w:rPr>
        <w:t xml:space="preserve">  甲乙任何一方未能履行本合同条款或者违反有关法律、法规，经催告后在</w:t>
      </w:r>
      <w:r>
        <w:rPr>
          <w:rFonts w:eastAsia="仿宋"/>
          <w:sz w:val="28"/>
          <w:szCs w:val="28"/>
          <w:u w:val="single"/>
        </w:rPr>
        <w:t xml:space="preserve">   </w:t>
      </w:r>
      <w:r>
        <w:rPr>
          <w:rFonts w:hint="eastAsia" w:eastAsia="仿宋"/>
          <w:sz w:val="28"/>
          <w:szCs w:val="28"/>
        </w:rPr>
        <w:t>个工作日</w:t>
      </w:r>
      <w:r>
        <w:rPr>
          <w:rFonts w:eastAsia="仿宋"/>
          <w:sz w:val="28"/>
          <w:szCs w:val="28"/>
        </w:rPr>
        <w:t>内仍未履行的，造成的损失由责任方承担。</w:t>
      </w:r>
    </w:p>
    <w:p w14:paraId="550B0367">
      <w:pPr>
        <w:tabs>
          <w:tab w:val="left" w:pos="9240"/>
        </w:tabs>
        <w:spacing w:line="600" w:lineRule="exact"/>
        <w:ind w:firstLine="562" w:firstLineChars="200"/>
        <w:rPr>
          <w:rFonts w:eastAsia="仿宋"/>
          <w:sz w:val="28"/>
          <w:szCs w:val="28"/>
        </w:rPr>
      </w:pPr>
      <w:r>
        <w:rPr>
          <w:rFonts w:eastAsia="仿宋"/>
          <w:b/>
          <w:sz w:val="28"/>
          <w:szCs w:val="28"/>
        </w:rPr>
        <w:t>第十五条</w:t>
      </w:r>
      <w:r>
        <w:rPr>
          <w:rFonts w:eastAsia="仿宋"/>
          <w:sz w:val="28"/>
          <w:szCs w:val="28"/>
        </w:rPr>
        <w:t xml:space="preserve">  在租赁期内，如有下列情况之一的，甲乙双方应及时提出变更</w:t>
      </w:r>
      <w:r>
        <w:rPr>
          <w:rFonts w:hint="eastAsia" w:eastAsia="仿宋"/>
          <w:sz w:val="28"/>
          <w:szCs w:val="28"/>
        </w:rPr>
        <w:t>、终止或</w:t>
      </w:r>
      <w:r>
        <w:rPr>
          <w:rFonts w:eastAsia="仿宋"/>
          <w:sz w:val="28"/>
          <w:szCs w:val="28"/>
        </w:rPr>
        <w:t>解除本合同：</w:t>
      </w:r>
    </w:p>
    <w:p w14:paraId="228E60DC">
      <w:pPr>
        <w:spacing w:line="600" w:lineRule="exact"/>
        <w:ind w:firstLine="560" w:firstLineChars="200"/>
        <w:rPr>
          <w:rFonts w:eastAsia="仿宋"/>
          <w:sz w:val="28"/>
          <w:szCs w:val="28"/>
        </w:rPr>
      </w:pPr>
      <w:r>
        <w:rPr>
          <w:rFonts w:eastAsia="仿宋"/>
          <w:sz w:val="28"/>
          <w:szCs w:val="28"/>
        </w:rPr>
        <w:t>1、</w:t>
      </w:r>
      <w:r>
        <w:rPr>
          <w:rFonts w:hint="eastAsia" w:eastAsia="仿宋"/>
          <w:sz w:val="28"/>
          <w:szCs w:val="28"/>
        </w:rPr>
        <w:t xml:space="preserve"> </w:t>
      </w:r>
      <w:r>
        <w:rPr>
          <w:rFonts w:eastAsia="仿宋"/>
          <w:sz w:val="28"/>
          <w:szCs w:val="28"/>
        </w:rPr>
        <w:t>因法律、法规或政策调整不可抗力致使租赁合同不能继续履行的；</w:t>
      </w:r>
    </w:p>
    <w:p w14:paraId="4B26949D">
      <w:pPr>
        <w:spacing w:line="600" w:lineRule="exact"/>
        <w:ind w:firstLine="560" w:firstLineChars="200"/>
        <w:rPr>
          <w:rFonts w:eastAsia="仿宋"/>
          <w:sz w:val="28"/>
          <w:szCs w:val="28"/>
        </w:rPr>
      </w:pPr>
      <w:r>
        <w:rPr>
          <w:rFonts w:eastAsia="仿宋"/>
          <w:sz w:val="28"/>
          <w:szCs w:val="28"/>
        </w:rPr>
        <w:t>2、因城市规划建设征用或城市更新改造需要拆迁的；</w:t>
      </w:r>
    </w:p>
    <w:p w14:paraId="222029D2">
      <w:pPr>
        <w:spacing w:line="600" w:lineRule="exact"/>
        <w:ind w:firstLine="560" w:firstLineChars="200"/>
        <w:rPr>
          <w:rFonts w:eastAsia="仿宋"/>
          <w:sz w:val="28"/>
          <w:szCs w:val="28"/>
        </w:rPr>
      </w:pPr>
      <w:r>
        <w:rPr>
          <w:rFonts w:eastAsia="仿宋"/>
          <w:sz w:val="28"/>
          <w:szCs w:val="28"/>
        </w:rPr>
        <w:t>3、相关事项已经合同约定或甲乙双方协商一致但未能履行的。</w:t>
      </w:r>
    </w:p>
    <w:p w14:paraId="46F12E83">
      <w:pPr>
        <w:numPr>
          <w:ilvl w:val="255"/>
          <w:numId w:val="0"/>
        </w:numPr>
        <w:tabs>
          <w:tab w:val="left" w:pos="720"/>
        </w:tabs>
        <w:spacing w:line="600" w:lineRule="exact"/>
        <w:ind w:firstLine="562" w:firstLineChars="200"/>
        <w:rPr>
          <w:rFonts w:eastAsia="仿宋"/>
          <w:b/>
          <w:bCs/>
          <w:sz w:val="28"/>
          <w:szCs w:val="28"/>
        </w:rPr>
      </w:pPr>
      <w:r>
        <w:rPr>
          <w:rFonts w:eastAsia="仿宋"/>
          <w:b/>
          <w:bCs/>
          <w:sz w:val="28"/>
          <w:szCs w:val="28"/>
        </w:rPr>
        <w:t>第十六条 知识产权条款</w:t>
      </w:r>
    </w:p>
    <w:p w14:paraId="2D922D89">
      <w:pPr>
        <w:numPr>
          <w:ilvl w:val="255"/>
          <w:numId w:val="0"/>
        </w:numPr>
        <w:tabs>
          <w:tab w:val="left" w:pos="720"/>
        </w:tabs>
        <w:spacing w:line="600" w:lineRule="exact"/>
        <w:ind w:firstLine="560" w:firstLineChars="200"/>
        <w:rPr>
          <w:rFonts w:eastAsia="仿宋"/>
          <w:kern w:val="28"/>
          <w:sz w:val="28"/>
          <w:szCs w:val="28"/>
        </w:rPr>
      </w:pPr>
      <w:r>
        <w:rPr>
          <w:rFonts w:eastAsia="仿宋"/>
          <w:kern w:val="28"/>
          <w:sz w:val="28"/>
          <w:szCs w:val="28"/>
        </w:rPr>
        <w:t>（一）未经甲方书面同意，乙方不得在租赁房屋及其营业名称中使用包含有甲方商号、“惠州城投”、“城投”</w:t>
      </w:r>
      <w:r>
        <w:rPr>
          <w:rFonts w:hint="eastAsia" w:eastAsia="仿宋"/>
          <w:kern w:val="28"/>
          <w:sz w:val="28"/>
          <w:szCs w:val="28"/>
        </w:rPr>
        <w:t>、“国企”、“城投集团”</w:t>
      </w:r>
      <w:r>
        <w:rPr>
          <w:rFonts w:eastAsia="仿宋"/>
          <w:kern w:val="28"/>
          <w:sz w:val="28"/>
          <w:szCs w:val="28"/>
        </w:rPr>
        <w:t>或其他类似字样的文字；不得在对外宣传推广活动中擅自使用任何属于甲方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5BE9A15B">
      <w:pPr>
        <w:tabs>
          <w:tab w:val="left" w:pos="720"/>
        </w:tabs>
        <w:spacing w:line="600" w:lineRule="exact"/>
        <w:ind w:firstLine="560" w:firstLineChars="200"/>
        <w:rPr>
          <w:rFonts w:eastAsia="仿宋"/>
          <w:kern w:val="28"/>
          <w:sz w:val="28"/>
          <w:szCs w:val="28"/>
        </w:rPr>
      </w:pPr>
      <w:r>
        <w:rPr>
          <w:rFonts w:eastAsia="仿宋"/>
          <w:kern w:val="28"/>
          <w:sz w:val="28"/>
          <w:szCs w:val="28"/>
        </w:rPr>
        <w:t>（二）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2CE00FEE">
      <w:pPr>
        <w:tabs>
          <w:tab w:val="left" w:pos="720"/>
        </w:tabs>
        <w:spacing w:line="600" w:lineRule="exact"/>
        <w:ind w:firstLine="562" w:firstLineChars="200"/>
        <w:rPr>
          <w:rFonts w:eastAsia="仿宋"/>
          <w:b/>
          <w:bCs/>
          <w:sz w:val="28"/>
          <w:szCs w:val="28"/>
        </w:rPr>
      </w:pPr>
      <w:r>
        <w:rPr>
          <w:rFonts w:eastAsia="仿宋"/>
          <w:b/>
          <w:bCs/>
          <w:sz w:val="28"/>
          <w:szCs w:val="28"/>
        </w:rPr>
        <w:t>第十七条 通知</w:t>
      </w:r>
    </w:p>
    <w:p w14:paraId="2ACFD835">
      <w:pPr>
        <w:tabs>
          <w:tab w:val="left" w:pos="851"/>
        </w:tabs>
        <w:spacing w:line="580" w:lineRule="exact"/>
        <w:ind w:firstLine="560" w:firstLineChars="200"/>
        <w:rPr>
          <w:rFonts w:eastAsia="仿宋"/>
          <w:bCs/>
          <w:sz w:val="28"/>
          <w:szCs w:val="28"/>
        </w:rPr>
      </w:pPr>
      <w:r>
        <w:rPr>
          <w:rFonts w:eastAsia="仿宋"/>
          <w:bCs/>
          <w:sz w:val="28"/>
          <w:szCs w:val="28"/>
        </w:rPr>
        <w:t>（一）甲方和乙方按以下列明的</w:t>
      </w:r>
      <w:r>
        <w:rPr>
          <w:rFonts w:hint="eastAsia" w:eastAsia="仿宋"/>
          <w:bCs/>
          <w:sz w:val="28"/>
          <w:szCs w:val="28"/>
        </w:rPr>
        <w:t>指定</w:t>
      </w:r>
      <w:r>
        <w:rPr>
          <w:rFonts w:eastAsia="仿宋"/>
          <w:bCs/>
          <w:sz w:val="28"/>
          <w:szCs w:val="28"/>
        </w:rPr>
        <w:t>地址发送通知</w:t>
      </w:r>
      <w:r>
        <w:rPr>
          <w:rFonts w:hint="eastAsia" w:eastAsia="仿宋"/>
          <w:bCs/>
          <w:sz w:val="28"/>
          <w:szCs w:val="28"/>
        </w:rPr>
        <w:t>、法律文书</w:t>
      </w:r>
      <w:r>
        <w:rPr>
          <w:rFonts w:eastAsia="仿宋"/>
          <w:bCs/>
          <w:sz w:val="28"/>
          <w:szCs w:val="28"/>
        </w:rPr>
        <w:t>：</w:t>
      </w:r>
    </w:p>
    <w:p w14:paraId="02A62C52">
      <w:pPr>
        <w:spacing w:line="580" w:lineRule="exact"/>
        <w:ind w:firstLine="560" w:firstLineChars="200"/>
        <w:rPr>
          <w:rFonts w:eastAsia="仿宋"/>
          <w:bCs/>
          <w:sz w:val="28"/>
          <w:szCs w:val="28"/>
        </w:rPr>
      </w:pPr>
      <w:r>
        <w:rPr>
          <w:rFonts w:eastAsia="仿宋"/>
          <w:bCs/>
          <w:sz w:val="28"/>
          <w:szCs w:val="28"/>
        </w:rPr>
        <w:t>甲方</w:t>
      </w:r>
      <w:r>
        <w:rPr>
          <w:rFonts w:hint="eastAsia" w:eastAsia="仿宋"/>
          <w:bCs/>
          <w:sz w:val="28"/>
          <w:szCs w:val="28"/>
        </w:rPr>
        <w:t>指定</w:t>
      </w:r>
      <w:r>
        <w:rPr>
          <w:rFonts w:eastAsia="仿宋"/>
          <w:bCs/>
          <w:sz w:val="28"/>
          <w:szCs w:val="28"/>
        </w:rPr>
        <w:t xml:space="preserve">地址： </w:t>
      </w:r>
      <w:r>
        <w:rPr>
          <w:rFonts w:eastAsia="仿宋"/>
          <w:sz w:val="28"/>
          <w:szCs w:val="28"/>
          <w:u w:val="single"/>
        </w:rPr>
        <w:t xml:space="preserve"> </w:t>
      </w:r>
      <w:r>
        <w:rPr>
          <w:rFonts w:hint="eastAsia" w:eastAsia="仿宋"/>
          <w:sz w:val="28"/>
          <w:szCs w:val="28"/>
          <w:u w:val="single"/>
        </w:rPr>
        <w:t xml:space="preserve">               </w:t>
      </w:r>
    </w:p>
    <w:p w14:paraId="3BFEE8B5">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收 件 人：</w:t>
      </w:r>
      <w:r>
        <w:rPr>
          <w:rFonts w:eastAsia="仿宋"/>
          <w:sz w:val="28"/>
          <w:szCs w:val="28"/>
          <w:u w:val="single"/>
        </w:rPr>
        <w:t xml:space="preserve"> </w:t>
      </w:r>
      <w:r>
        <w:rPr>
          <w:rFonts w:hint="eastAsia" w:eastAsia="仿宋"/>
          <w:sz w:val="28"/>
          <w:szCs w:val="28"/>
          <w:u w:val="single"/>
        </w:rPr>
        <w:t xml:space="preserve">       </w:t>
      </w:r>
    </w:p>
    <w:p w14:paraId="3D3233F5">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邮政编码：</w:t>
      </w:r>
      <w:r>
        <w:rPr>
          <w:rFonts w:hint="eastAsia" w:eastAsia="仿宋"/>
          <w:bCs/>
          <w:sz w:val="28"/>
          <w:szCs w:val="28"/>
          <w:u w:val="single"/>
        </w:rPr>
        <w:t xml:space="preserve">          </w:t>
      </w:r>
    </w:p>
    <w:p w14:paraId="4A00246E">
      <w:pPr>
        <w:widowControl/>
        <w:tabs>
          <w:tab w:val="left" w:pos="2970"/>
        </w:tabs>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sz w:val="28"/>
          <w:szCs w:val="28"/>
          <w:u w:val="single"/>
        </w:rPr>
        <w:t xml:space="preserve">           </w:t>
      </w:r>
    </w:p>
    <w:p w14:paraId="0282756B">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传    真：</w:t>
      </w:r>
      <w:r>
        <w:rPr>
          <w:rFonts w:hint="eastAsia" w:eastAsia="仿宋"/>
          <w:bCs/>
          <w:sz w:val="28"/>
          <w:szCs w:val="28"/>
          <w:u w:val="single"/>
        </w:rPr>
        <w:t xml:space="preserve">            </w:t>
      </w:r>
    </w:p>
    <w:p w14:paraId="783BE449">
      <w:pPr>
        <w:widowControl/>
        <w:autoSpaceDE w:val="0"/>
        <w:autoSpaceDN w:val="0"/>
        <w:spacing w:line="580" w:lineRule="exact"/>
        <w:ind w:firstLine="868" w:firstLineChars="310"/>
        <w:textAlignment w:val="bottom"/>
        <w:rPr>
          <w:rFonts w:eastAsia="仿宋"/>
          <w:bCs/>
          <w:sz w:val="28"/>
          <w:szCs w:val="28"/>
        </w:rPr>
      </w:pPr>
    </w:p>
    <w:p w14:paraId="61DF3B19">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乙方</w:t>
      </w:r>
      <w:r>
        <w:rPr>
          <w:rFonts w:hint="eastAsia" w:eastAsia="仿宋"/>
          <w:bCs/>
          <w:sz w:val="28"/>
          <w:szCs w:val="28"/>
        </w:rPr>
        <w:t>指定</w:t>
      </w:r>
      <w:r>
        <w:rPr>
          <w:rFonts w:eastAsia="仿宋"/>
          <w:bCs/>
          <w:sz w:val="28"/>
          <w:szCs w:val="28"/>
        </w:rPr>
        <w:t>地址：</w:t>
      </w:r>
      <w:r>
        <w:rPr>
          <w:rFonts w:hint="eastAsia" w:eastAsia="仿宋"/>
          <w:bCs/>
          <w:sz w:val="28"/>
          <w:szCs w:val="28"/>
          <w:u w:val="single"/>
        </w:rPr>
        <w:t xml:space="preserve">             </w:t>
      </w:r>
    </w:p>
    <w:p w14:paraId="4BEB14E3">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收 件 人：</w:t>
      </w:r>
      <w:r>
        <w:rPr>
          <w:rFonts w:eastAsia="仿宋"/>
          <w:bCs/>
          <w:sz w:val="28"/>
          <w:szCs w:val="28"/>
          <w:u w:val="single"/>
        </w:rPr>
        <w:t xml:space="preserve"> </w:t>
      </w:r>
      <w:r>
        <w:rPr>
          <w:rFonts w:hint="eastAsia" w:eastAsia="仿宋"/>
          <w:bCs/>
          <w:sz w:val="28"/>
          <w:szCs w:val="28"/>
          <w:u w:val="single"/>
        </w:rPr>
        <w:t xml:space="preserve">            </w:t>
      </w:r>
    </w:p>
    <w:p w14:paraId="148D1B0A">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邮政编码：</w:t>
      </w:r>
      <w:r>
        <w:rPr>
          <w:rFonts w:eastAsia="仿宋"/>
          <w:bCs/>
          <w:sz w:val="28"/>
          <w:szCs w:val="28"/>
          <w:u w:val="single"/>
        </w:rPr>
        <w:t xml:space="preserve"> </w:t>
      </w:r>
      <w:r>
        <w:rPr>
          <w:rFonts w:hint="eastAsia" w:eastAsia="仿宋"/>
          <w:bCs/>
          <w:sz w:val="28"/>
          <w:szCs w:val="28"/>
          <w:u w:val="single"/>
        </w:rPr>
        <w:t xml:space="preserve">           </w:t>
      </w:r>
    </w:p>
    <w:p w14:paraId="0453088E">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bCs/>
          <w:sz w:val="28"/>
          <w:szCs w:val="28"/>
        </w:rPr>
        <w:t>（包括接受电话短信送达）</w:t>
      </w:r>
      <w:r>
        <w:rPr>
          <w:rFonts w:eastAsia="仿宋"/>
          <w:bCs/>
          <w:sz w:val="28"/>
          <w:szCs w:val="28"/>
        </w:rPr>
        <w:t>：</w:t>
      </w:r>
      <w:r>
        <w:rPr>
          <w:rFonts w:eastAsia="仿宋"/>
          <w:bCs/>
          <w:sz w:val="28"/>
          <w:szCs w:val="28"/>
          <w:u w:val="single"/>
        </w:rPr>
        <w:t xml:space="preserve"> </w:t>
      </w:r>
      <w:r>
        <w:rPr>
          <w:rFonts w:hint="eastAsia" w:eastAsia="仿宋"/>
          <w:bCs/>
          <w:sz w:val="28"/>
          <w:szCs w:val="28"/>
          <w:u w:val="single"/>
        </w:rPr>
        <w:t xml:space="preserve">           </w:t>
      </w:r>
    </w:p>
    <w:p w14:paraId="007BF2BA">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传    真：</w:t>
      </w:r>
      <w:r>
        <w:rPr>
          <w:rFonts w:eastAsia="仿宋"/>
          <w:bCs/>
          <w:sz w:val="28"/>
          <w:szCs w:val="28"/>
          <w:u w:val="single"/>
        </w:rPr>
        <w:t xml:space="preserve"> </w:t>
      </w:r>
      <w:r>
        <w:rPr>
          <w:rFonts w:hint="eastAsia" w:eastAsia="仿宋"/>
          <w:bCs/>
          <w:sz w:val="28"/>
          <w:szCs w:val="28"/>
          <w:u w:val="single"/>
        </w:rPr>
        <w:t xml:space="preserve">            </w:t>
      </w:r>
    </w:p>
    <w:p w14:paraId="13866EE5">
      <w:pPr>
        <w:tabs>
          <w:tab w:val="left" w:pos="851"/>
        </w:tabs>
        <w:spacing w:line="580" w:lineRule="exact"/>
        <w:ind w:firstLine="590" w:firstLineChars="211"/>
        <w:rPr>
          <w:rFonts w:eastAsia="仿宋"/>
          <w:bCs/>
          <w:sz w:val="28"/>
          <w:szCs w:val="28"/>
        </w:rPr>
      </w:pPr>
      <w:r>
        <w:rPr>
          <w:rFonts w:eastAsia="仿宋"/>
          <w:bCs/>
          <w:sz w:val="28"/>
          <w:szCs w:val="28"/>
        </w:rPr>
        <w:t>（二）一方若指定</w:t>
      </w:r>
      <w:r>
        <w:rPr>
          <w:rFonts w:hint="eastAsia" w:eastAsia="仿宋"/>
          <w:bCs/>
          <w:sz w:val="28"/>
          <w:szCs w:val="28"/>
        </w:rPr>
        <w:t>的</w:t>
      </w:r>
      <w:r>
        <w:rPr>
          <w:rFonts w:eastAsia="仿宋"/>
          <w:bCs/>
          <w:sz w:val="28"/>
          <w:szCs w:val="28"/>
        </w:rPr>
        <w:t>地址变更，须5日内以书面形式通知另一方。怠于通知的一方应当承担对其不利的法律后果。</w:t>
      </w:r>
    </w:p>
    <w:p w14:paraId="2E1B7375">
      <w:pPr>
        <w:tabs>
          <w:tab w:val="left" w:pos="851"/>
        </w:tabs>
        <w:spacing w:line="580" w:lineRule="exact"/>
        <w:ind w:firstLine="590" w:firstLineChars="211"/>
        <w:rPr>
          <w:rFonts w:eastAsia="仿宋"/>
          <w:bCs/>
          <w:sz w:val="28"/>
          <w:szCs w:val="28"/>
        </w:rPr>
      </w:pPr>
      <w:r>
        <w:rPr>
          <w:rFonts w:eastAsia="仿宋"/>
          <w:bCs/>
          <w:sz w:val="28"/>
          <w:szCs w:val="28"/>
        </w:rPr>
        <w:t>甲方</w:t>
      </w:r>
      <w:r>
        <w:rPr>
          <w:rFonts w:hint="eastAsia" w:eastAsia="仿宋"/>
          <w:bCs/>
          <w:sz w:val="28"/>
          <w:szCs w:val="28"/>
        </w:rPr>
        <w:t>有权</w:t>
      </w:r>
      <w:r>
        <w:rPr>
          <w:rFonts w:eastAsia="仿宋"/>
          <w:bCs/>
          <w:sz w:val="28"/>
          <w:szCs w:val="28"/>
        </w:rPr>
        <w:t>选择上述任一通讯方式</w:t>
      </w:r>
      <w:r>
        <w:rPr>
          <w:rFonts w:hint="eastAsia" w:eastAsia="仿宋"/>
          <w:bCs/>
          <w:sz w:val="28"/>
          <w:szCs w:val="28"/>
        </w:rPr>
        <w:t>以及向本合同房屋地址、本合同记载的乙方“户籍地</w:t>
      </w:r>
      <w:r>
        <w:rPr>
          <w:rFonts w:eastAsia="仿宋"/>
          <w:bCs/>
          <w:sz w:val="28"/>
          <w:szCs w:val="28"/>
        </w:rPr>
        <w:t>/</w:t>
      </w:r>
      <w:r>
        <w:rPr>
          <w:rFonts w:hint="eastAsia" w:eastAsia="仿宋"/>
          <w:bCs/>
          <w:sz w:val="28"/>
          <w:szCs w:val="28"/>
        </w:rPr>
        <w:t>住所”、“现经常居住地</w:t>
      </w:r>
      <w:r>
        <w:rPr>
          <w:rFonts w:eastAsia="仿宋"/>
          <w:bCs/>
          <w:sz w:val="28"/>
          <w:szCs w:val="28"/>
        </w:rPr>
        <w:t>/</w:t>
      </w:r>
      <w:r>
        <w:rPr>
          <w:rFonts w:hint="eastAsia" w:eastAsia="仿宋"/>
          <w:bCs/>
          <w:sz w:val="28"/>
          <w:szCs w:val="28"/>
        </w:rPr>
        <w:t>主营业务所在地”等地址或通过手机发送短信等方式</w:t>
      </w:r>
      <w:r>
        <w:rPr>
          <w:rFonts w:eastAsia="仿宋"/>
          <w:bCs/>
          <w:sz w:val="28"/>
          <w:szCs w:val="28"/>
        </w:rPr>
        <w:t>向乙方送达各项通知或文书，各项通知或文书</w:t>
      </w:r>
      <w:r>
        <w:rPr>
          <w:rFonts w:hint="eastAsia" w:eastAsia="仿宋"/>
          <w:bCs/>
          <w:sz w:val="28"/>
          <w:szCs w:val="28"/>
        </w:rPr>
        <w:t>，甲方</w:t>
      </w:r>
      <w:r>
        <w:rPr>
          <w:rFonts w:eastAsia="仿宋"/>
          <w:bCs/>
          <w:sz w:val="28"/>
          <w:szCs w:val="28"/>
        </w:rPr>
        <w:t>按</w:t>
      </w:r>
      <w:r>
        <w:rPr>
          <w:rFonts w:hint="eastAsia" w:eastAsia="仿宋"/>
          <w:bCs/>
          <w:sz w:val="28"/>
          <w:szCs w:val="28"/>
        </w:rPr>
        <w:t>上述方式向乙方</w:t>
      </w:r>
      <w:r>
        <w:rPr>
          <w:rFonts w:eastAsia="仿宋"/>
          <w:bCs/>
          <w:sz w:val="28"/>
          <w:szCs w:val="28"/>
        </w:rPr>
        <w:t>送出</w:t>
      </w:r>
      <w:r>
        <w:rPr>
          <w:rFonts w:hint="eastAsia" w:eastAsia="仿宋"/>
          <w:bCs/>
          <w:sz w:val="28"/>
          <w:szCs w:val="28"/>
        </w:rPr>
        <w:t>通知或文书后</w:t>
      </w:r>
      <w:r>
        <w:rPr>
          <w:rFonts w:eastAsia="仿宋"/>
          <w:bCs/>
          <w:sz w:val="28"/>
          <w:szCs w:val="28"/>
        </w:rPr>
        <w:t>，无论送达状态如何</w:t>
      </w:r>
      <w:r>
        <w:rPr>
          <w:rFonts w:hint="eastAsia" w:eastAsia="仿宋"/>
          <w:bCs/>
          <w:sz w:val="28"/>
          <w:szCs w:val="28"/>
        </w:rPr>
        <w:t>或乙方主动拒收、无人签收、被退回等</w:t>
      </w:r>
      <w:r>
        <w:rPr>
          <w:rFonts w:eastAsia="仿宋"/>
          <w:bCs/>
          <w:sz w:val="28"/>
          <w:szCs w:val="28"/>
        </w:rPr>
        <w:t>，均视为甲方已送达完毕</w:t>
      </w:r>
      <w:r>
        <w:rPr>
          <w:rFonts w:hint="eastAsia" w:eastAsia="仿宋"/>
          <w:bCs/>
          <w:sz w:val="28"/>
          <w:szCs w:val="28"/>
        </w:rPr>
        <w:t>且送达成功</w:t>
      </w:r>
      <w:r>
        <w:rPr>
          <w:rFonts w:eastAsia="仿宋"/>
          <w:bCs/>
          <w:sz w:val="28"/>
          <w:szCs w:val="28"/>
        </w:rPr>
        <w:t>，</w:t>
      </w:r>
      <w:r>
        <w:rPr>
          <w:rFonts w:hint="eastAsia" w:eastAsia="仿宋"/>
          <w:bCs/>
          <w:sz w:val="28"/>
          <w:szCs w:val="28"/>
        </w:rPr>
        <w:t>视为</w:t>
      </w:r>
      <w:r>
        <w:rPr>
          <w:rFonts w:eastAsia="仿宋"/>
          <w:bCs/>
          <w:sz w:val="28"/>
          <w:szCs w:val="28"/>
        </w:rPr>
        <w:t>乙方已实际接收</w:t>
      </w:r>
      <w:r>
        <w:rPr>
          <w:rFonts w:hint="eastAsia" w:eastAsia="仿宋"/>
          <w:bCs/>
          <w:sz w:val="28"/>
          <w:szCs w:val="28"/>
        </w:rPr>
        <w:t>并知悉甲方所送达的书面通知、法律文书的内容</w:t>
      </w:r>
      <w:r>
        <w:rPr>
          <w:rFonts w:eastAsia="仿宋"/>
          <w:bCs/>
          <w:sz w:val="28"/>
          <w:szCs w:val="28"/>
        </w:rPr>
        <w:t>。</w:t>
      </w:r>
    </w:p>
    <w:p w14:paraId="6E291795">
      <w:pPr>
        <w:tabs>
          <w:tab w:val="left" w:pos="851"/>
        </w:tabs>
        <w:spacing w:line="580" w:lineRule="exact"/>
        <w:ind w:firstLine="590" w:firstLineChars="211"/>
        <w:rPr>
          <w:rFonts w:eastAsia="仿宋"/>
          <w:bCs/>
          <w:sz w:val="28"/>
          <w:szCs w:val="28"/>
        </w:rPr>
      </w:pPr>
      <w:r>
        <w:rPr>
          <w:rFonts w:eastAsia="仿宋"/>
          <w:bCs/>
          <w:sz w:val="28"/>
          <w:szCs w:val="28"/>
        </w:rPr>
        <w:t>（三）乙方确认，租赁期间，</w:t>
      </w:r>
      <w:r>
        <w:rPr>
          <w:rFonts w:hint="eastAsia" w:eastAsia="仿宋"/>
          <w:bCs/>
          <w:sz w:val="28"/>
          <w:szCs w:val="28"/>
        </w:rPr>
        <w:t>本合同</w:t>
      </w:r>
      <w:r>
        <w:rPr>
          <w:rFonts w:eastAsia="仿宋"/>
          <w:bCs/>
          <w:sz w:val="28"/>
          <w:szCs w:val="28"/>
        </w:rPr>
        <w:t>房屋也是乙方的有效通知地址。因此，甲方有权选择将本合同项下的通知</w:t>
      </w:r>
      <w:r>
        <w:rPr>
          <w:rFonts w:hint="eastAsia" w:eastAsia="仿宋"/>
          <w:bCs/>
          <w:sz w:val="28"/>
          <w:szCs w:val="28"/>
        </w:rPr>
        <w:t>邮寄至房屋地址或</w:t>
      </w:r>
      <w:r>
        <w:rPr>
          <w:rFonts w:eastAsia="仿宋"/>
          <w:bCs/>
          <w:sz w:val="28"/>
          <w:szCs w:val="28"/>
        </w:rPr>
        <w:t>张贴于房屋的门窗或墙面上，该等通知</w:t>
      </w:r>
      <w:r>
        <w:rPr>
          <w:rFonts w:hint="eastAsia" w:eastAsia="仿宋"/>
          <w:bCs/>
          <w:sz w:val="28"/>
          <w:szCs w:val="28"/>
        </w:rPr>
        <w:t>寄至房屋地址之日当日或</w:t>
      </w:r>
      <w:r>
        <w:rPr>
          <w:rFonts w:eastAsia="仿宋"/>
          <w:bCs/>
          <w:sz w:val="28"/>
          <w:szCs w:val="28"/>
        </w:rPr>
        <w:t>一经张贴</w:t>
      </w:r>
      <w:r>
        <w:rPr>
          <w:rFonts w:hint="eastAsia" w:eastAsia="仿宋"/>
          <w:bCs/>
          <w:sz w:val="28"/>
          <w:szCs w:val="28"/>
        </w:rPr>
        <w:t>当日</w:t>
      </w:r>
      <w:r>
        <w:rPr>
          <w:rFonts w:eastAsia="仿宋"/>
          <w:bCs/>
          <w:sz w:val="28"/>
          <w:szCs w:val="28"/>
        </w:rPr>
        <w:t>即视为</w:t>
      </w:r>
      <w:r>
        <w:rPr>
          <w:rFonts w:hint="eastAsia" w:eastAsia="仿宋"/>
          <w:bCs/>
          <w:sz w:val="28"/>
          <w:szCs w:val="28"/>
        </w:rPr>
        <w:t>甲方</w:t>
      </w:r>
      <w:r>
        <w:rPr>
          <w:rFonts w:eastAsia="仿宋"/>
          <w:bCs/>
          <w:sz w:val="28"/>
          <w:szCs w:val="28"/>
        </w:rPr>
        <w:t>已经向乙方</w:t>
      </w:r>
      <w:r>
        <w:rPr>
          <w:rFonts w:hint="eastAsia" w:eastAsia="仿宋"/>
          <w:bCs/>
          <w:sz w:val="28"/>
          <w:szCs w:val="28"/>
        </w:rPr>
        <w:t>完成</w:t>
      </w:r>
      <w:r>
        <w:rPr>
          <w:rFonts w:eastAsia="仿宋"/>
          <w:bCs/>
          <w:sz w:val="28"/>
          <w:szCs w:val="28"/>
        </w:rPr>
        <w:t>送达通知，</w:t>
      </w:r>
      <w:r>
        <w:rPr>
          <w:rFonts w:hint="eastAsia" w:eastAsia="仿宋"/>
          <w:bCs/>
          <w:sz w:val="28"/>
          <w:szCs w:val="28"/>
        </w:rPr>
        <w:t>视为</w:t>
      </w:r>
      <w:r>
        <w:rPr>
          <w:rFonts w:eastAsia="仿宋"/>
          <w:bCs/>
          <w:sz w:val="28"/>
          <w:szCs w:val="28"/>
        </w:rPr>
        <w:t>乙方</w:t>
      </w:r>
      <w:r>
        <w:rPr>
          <w:rFonts w:hint="eastAsia" w:eastAsia="仿宋"/>
          <w:bCs/>
          <w:sz w:val="28"/>
          <w:szCs w:val="28"/>
        </w:rPr>
        <w:t>已</w:t>
      </w:r>
      <w:r>
        <w:rPr>
          <w:rFonts w:eastAsia="仿宋"/>
          <w:bCs/>
          <w:sz w:val="28"/>
          <w:szCs w:val="28"/>
        </w:rPr>
        <w:t>知悉通知</w:t>
      </w:r>
      <w:r>
        <w:rPr>
          <w:rFonts w:hint="eastAsia" w:eastAsia="仿宋"/>
          <w:bCs/>
          <w:sz w:val="28"/>
          <w:szCs w:val="28"/>
        </w:rPr>
        <w:t>的全部</w:t>
      </w:r>
      <w:r>
        <w:rPr>
          <w:rFonts w:eastAsia="仿宋"/>
          <w:bCs/>
          <w:sz w:val="28"/>
          <w:szCs w:val="28"/>
        </w:rPr>
        <w:t>内容。</w:t>
      </w:r>
    </w:p>
    <w:p w14:paraId="397AB0CB">
      <w:pPr>
        <w:tabs>
          <w:tab w:val="left" w:pos="851"/>
        </w:tabs>
        <w:spacing w:line="580" w:lineRule="exact"/>
        <w:ind w:firstLine="590" w:firstLineChars="211"/>
        <w:rPr>
          <w:rFonts w:eastAsia="仿宋"/>
          <w:kern w:val="28"/>
          <w:sz w:val="28"/>
          <w:szCs w:val="28"/>
        </w:rPr>
      </w:pPr>
      <w:r>
        <w:rPr>
          <w:rFonts w:hint="eastAsia" w:eastAsia="仿宋"/>
          <w:bCs/>
          <w:sz w:val="28"/>
          <w:szCs w:val="28"/>
        </w:rPr>
        <w:t>（四）甲方向乙方完成送达相关书面通知之日起三日内如乙方未进行书面回复的，均视为乙方默认接受、认可甲方书面通知的全部内容，之后乙方不得以不知情、未签收、未实际查阅通知或已拒收书面通知为由对书面通知的内容进行否定。</w:t>
      </w:r>
    </w:p>
    <w:p w14:paraId="32DD2F24">
      <w:pPr>
        <w:tabs>
          <w:tab w:val="left" w:pos="851"/>
        </w:tabs>
        <w:spacing w:line="580" w:lineRule="exact"/>
        <w:ind w:firstLine="593" w:firstLineChars="211"/>
        <w:rPr>
          <w:rFonts w:eastAsia="仿宋"/>
          <w:b/>
          <w:bCs/>
          <w:sz w:val="28"/>
          <w:szCs w:val="28"/>
        </w:rPr>
      </w:pPr>
      <w:r>
        <w:rPr>
          <w:rFonts w:eastAsia="仿宋"/>
          <w:b/>
          <w:bCs/>
          <w:sz w:val="28"/>
          <w:szCs w:val="28"/>
        </w:rPr>
        <w:t>第十八条  争议解决</w:t>
      </w:r>
    </w:p>
    <w:p w14:paraId="6A665849">
      <w:pPr>
        <w:tabs>
          <w:tab w:val="left" w:pos="720"/>
        </w:tabs>
        <w:spacing w:line="580" w:lineRule="exact"/>
        <w:ind w:firstLine="560" w:firstLineChars="200"/>
        <w:rPr>
          <w:rFonts w:eastAsia="仿宋"/>
          <w:kern w:val="28"/>
          <w:sz w:val="28"/>
          <w:szCs w:val="28"/>
        </w:rPr>
      </w:pPr>
      <w:r>
        <w:rPr>
          <w:rFonts w:hint="eastAsia" w:eastAsia="仿宋"/>
          <w:kern w:val="28"/>
          <w:sz w:val="28"/>
          <w:szCs w:val="28"/>
        </w:rPr>
        <w:t>如因</w:t>
      </w:r>
      <w:r>
        <w:rPr>
          <w:rFonts w:eastAsia="仿宋"/>
          <w:kern w:val="28"/>
          <w:sz w:val="28"/>
          <w:szCs w:val="28"/>
        </w:rPr>
        <w:t>本合同</w:t>
      </w:r>
      <w:r>
        <w:rPr>
          <w:rFonts w:hint="eastAsia" w:eastAsia="仿宋"/>
          <w:kern w:val="28"/>
          <w:sz w:val="28"/>
          <w:szCs w:val="28"/>
        </w:rPr>
        <w:t>或房屋租赁的相关事宜</w:t>
      </w:r>
      <w:r>
        <w:rPr>
          <w:rFonts w:eastAsia="仿宋"/>
          <w:kern w:val="28"/>
          <w:sz w:val="28"/>
          <w:szCs w:val="28"/>
        </w:rPr>
        <w:t>发生争议，双方协商解决；</w:t>
      </w:r>
      <w:r>
        <w:rPr>
          <w:rFonts w:hint="eastAsia" w:eastAsia="仿宋"/>
          <w:kern w:val="28"/>
          <w:sz w:val="28"/>
          <w:szCs w:val="28"/>
        </w:rPr>
        <w:t>协商</w:t>
      </w:r>
      <w:r>
        <w:rPr>
          <w:rFonts w:eastAsia="仿宋"/>
          <w:kern w:val="28"/>
          <w:sz w:val="28"/>
          <w:szCs w:val="28"/>
        </w:rPr>
        <w:t>不成的，</w:t>
      </w:r>
      <w:r>
        <w:rPr>
          <w:rFonts w:hint="eastAsia" w:eastAsia="仿宋"/>
          <w:kern w:val="28"/>
          <w:sz w:val="28"/>
          <w:szCs w:val="28"/>
        </w:rPr>
        <w:t>任意一方</w:t>
      </w:r>
      <w:r>
        <w:rPr>
          <w:rFonts w:eastAsia="仿宋"/>
          <w:kern w:val="28"/>
          <w:sz w:val="28"/>
          <w:szCs w:val="28"/>
        </w:rPr>
        <w:t>均</w:t>
      </w:r>
      <w:r>
        <w:rPr>
          <w:rFonts w:hint="eastAsia" w:eastAsia="仿宋"/>
          <w:kern w:val="28"/>
          <w:sz w:val="28"/>
          <w:szCs w:val="28"/>
        </w:rPr>
        <w:t>应</w:t>
      </w:r>
      <w:r>
        <w:rPr>
          <w:rFonts w:eastAsia="仿宋"/>
          <w:kern w:val="28"/>
          <w:sz w:val="28"/>
          <w:szCs w:val="28"/>
        </w:rPr>
        <w:t>提交</w:t>
      </w:r>
      <w:r>
        <w:rPr>
          <w:rFonts w:hint="eastAsia" w:eastAsia="仿宋"/>
          <w:kern w:val="28"/>
          <w:sz w:val="28"/>
          <w:szCs w:val="28"/>
        </w:rPr>
        <w:t>至</w:t>
      </w:r>
      <w:r>
        <w:rPr>
          <w:rFonts w:eastAsia="仿宋"/>
          <w:kern w:val="28"/>
          <w:sz w:val="28"/>
          <w:szCs w:val="28"/>
          <w:u w:val="single"/>
        </w:rPr>
        <w:t xml:space="preserve"> </w:t>
      </w:r>
      <w:r>
        <w:rPr>
          <w:rFonts w:hint="eastAsia" w:eastAsia="仿宋"/>
          <w:kern w:val="28"/>
          <w:sz w:val="28"/>
          <w:szCs w:val="28"/>
          <w:u w:val="single"/>
        </w:rPr>
        <w:t>惠州仲裁委员会</w:t>
      </w:r>
      <w:r>
        <w:rPr>
          <w:rFonts w:eastAsia="仿宋"/>
          <w:kern w:val="28"/>
          <w:sz w:val="28"/>
          <w:szCs w:val="28"/>
          <w:u w:val="single"/>
        </w:rPr>
        <w:t xml:space="preserve"> </w:t>
      </w:r>
      <w:r>
        <w:rPr>
          <w:rFonts w:eastAsia="仿宋"/>
          <w:kern w:val="28"/>
          <w:sz w:val="28"/>
          <w:szCs w:val="28"/>
        </w:rPr>
        <w:t>进行仲裁</w:t>
      </w:r>
      <w:r>
        <w:rPr>
          <w:rFonts w:hint="eastAsia" w:eastAsia="仿宋"/>
          <w:kern w:val="28"/>
          <w:sz w:val="28"/>
          <w:szCs w:val="28"/>
        </w:rPr>
        <w:t>处理。</w:t>
      </w:r>
    </w:p>
    <w:p w14:paraId="7355CB0C">
      <w:pPr>
        <w:tabs>
          <w:tab w:val="left" w:pos="720"/>
        </w:tabs>
        <w:spacing w:line="600" w:lineRule="exact"/>
        <w:ind w:firstLine="562" w:firstLineChars="200"/>
        <w:rPr>
          <w:rFonts w:eastAsia="仿宋"/>
          <w:b/>
          <w:bCs/>
          <w:sz w:val="28"/>
          <w:szCs w:val="28"/>
        </w:rPr>
      </w:pPr>
      <w:r>
        <w:rPr>
          <w:rFonts w:eastAsia="仿宋"/>
          <w:b/>
          <w:bCs/>
          <w:sz w:val="28"/>
          <w:szCs w:val="28"/>
        </w:rPr>
        <w:t>第十九条  其他约定</w:t>
      </w:r>
    </w:p>
    <w:p w14:paraId="3D5B8618">
      <w:pPr>
        <w:tabs>
          <w:tab w:val="left" w:pos="720"/>
        </w:tabs>
        <w:spacing w:line="580" w:lineRule="exact"/>
        <w:ind w:firstLine="560" w:firstLineChars="200"/>
        <w:rPr>
          <w:rFonts w:eastAsia="仿宋"/>
          <w:bCs/>
          <w:sz w:val="28"/>
          <w:szCs w:val="28"/>
        </w:rPr>
      </w:pPr>
      <w:r>
        <w:rPr>
          <w:rFonts w:eastAsia="仿宋"/>
          <w:kern w:val="28"/>
          <w:sz w:val="28"/>
          <w:szCs w:val="28"/>
        </w:rPr>
        <w:t>（一）</w:t>
      </w:r>
      <w:r>
        <w:rPr>
          <w:rFonts w:eastAsia="仿宋"/>
          <w:bCs/>
          <w:sz w:val="28"/>
          <w:szCs w:val="28"/>
        </w:rPr>
        <w:t>甲方保留对房屋所在区域的命名权，有权</w:t>
      </w:r>
      <w:r>
        <w:rPr>
          <w:rFonts w:hint="eastAsia" w:eastAsia="仿宋"/>
          <w:bCs/>
          <w:sz w:val="28"/>
          <w:szCs w:val="28"/>
        </w:rPr>
        <w:t>无须通知乙方即</w:t>
      </w:r>
      <w:r>
        <w:rPr>
          <w:rFonts w:eastAsia="仿宋"/>
          <w:bCs/>
          <w:sz w:val="28"/>
          <w:szCs w:val="28"/>
        </w:rPr>
        <w:t>不时</w:t>
      </w:r>
      <w:r>
        <w:rPr>
          <w:rFonts w:hint="eastAsia" w:eastAsia="仿宋"/>
          <w:bCs/>
          <w:sz w:val="28"/>
          <w:szCs w:val="28"/>
        </w:rPr>
        <w:t>地</w:t>
      </w:r>
      <w:r>
        <w:rPr>
          <w:rFonts w:eastAsia="仿宋"/>
          <w:bCs/>
          <w:sz w:val="28"/>
          <w:szCs w:val="28"/>
        </w:rPr>
        <w:t>更改</w:t>
      </w:r>
      <w:r>
        <w:rPr>
          <w:rFonts w:hint="eastAsia" w:eastAsia="仿宋"/>
          <w:bCs/>
          <w:sz w:val="28"/>
          <w:szCs w:val="28"/>
        </w:rPr>
        <w:t>房屋</w:t>
      </w:r>
      <w:r>
        <w:rPr>
          <w:rFonts w:eastAsia="仿宋"/>
          <w:bCs/>
          <w:sz w:val="28"/>
          <w:szCs w:val="28"/>
        </w:rPr>
        <w:t>和房屋所在区域的名称、商号，而不须对乙方或其它任何人士作出任何赔偿</w:t>
      </w:r>
      <w:r>
        <w:rPr>
          <w:rFonts w:hint="eastAsia" w:eastAsia="仿宋"/>
          <w:bCs/>
          <w:sz w:val="28"/>
          <w:szCs w:val="28"/>
        </w:rPr>
        <w:t>以及解释</w:t>
      </w:r>
      <w:r>
        <w:rPr>
          <w:rFonts w:eastAsia="仿宋"/>
          <w:bCs/>
          <w:sz w:val="28"/>
          <w:szCs w:val="28"/>
        </w:rPr>
        <w:t>。</w:t>
      </w:r>
    </w:p>
    <w:p w14:paraId="17EEDD0C">
      <w:pPr>
        <w:tabs>
          <w:tab w:val="left" w:pos="720"/>
        </w:tabs>
        <w:spacing w:line="580" w:lineRule="exact"/>
        <w:ind w:firstLine="560" w:firstLineChars="200"/>
        <w:rPr>
          <w:rFonts w:eastAsia="仿宋"/>
          <w:kern w:val="28"/>
          <w:sz w:val="28"/>
          <w:szCs w:val="28"/>
        </w:rPr>
      </w:pPr>
      <w:r>
        <w:rPr>
          <w:rFonts w:eastAsia="仿宋"/>
          <w:kern w:val="28"/>
          <w:sz w:val="28"/>
          <w:szCs w:val="28"/>
        </w:rPr>
        <w:t>（二）</w:t>
      </w:r>
      <w:r>
        <w:rPr>
          <w:rFonts w:hint="eastAsia" w:eastAsia="仿宋"/>
          <w:kern w:val="28"/>
          <w:sz w:val="28"/>
          <w:szCs w:val="28"/>
        </w:rPr>
        <w:t>关于委托第三方、转租、转让房屋</w:t>
      </w:r>
    </w:p>
    <w:p w14:paraId="7B340E92">
      <w:pPr>
        <w:tabs>
          <w:tab w:val="left" w:pos="720"/>
        </w:tabs>
        <w:spacing w:line="580" w:lineRule="exact"/>
        <w:ind w:firstLine="560" w:firstLineChars="200"/>
        <w:rPr>
          <w:rFonts w:eastAsia="仿宋"/>
          <w:kern w:val="28"/>
          <w:sz w:val="28"/>
          <w:szCs w:val="28"/>
        </w:rPr>
      </w:pPr>
      <w:r>
        <w:rPr>
          <w:rFonts w:hint="eastAsia" w:eastAsia="仿宋"/>
          <w:kern w:val="28"/>
          <w:sz w:val="28"/>
          <w:szCs w:val="28"/>
        </w:rPr>
        <w:t>1、租赁期间，甲方可将本合同中的部分或全部权利义务委托给第三方代为行使和履行，无须乙方同意也无须事先通知乙方，乙方应予以接受，不得提出异议。甲方委托第三方代为行使本合同权利后，直接由该第三方向乙方行使权利，无须甲方再向乙方出具任何授权文件，且由第三方直接向乙方履行义务，乙方亦应当直接向该第三方请求权利。</w:t>
      </w:r>
    </w:p>
    <w:p w14:paraId="05FF45C6">
      <w:pPr>
        <w:tabs>
          <w:tab w:val="left" w:pos="720"/>
        </w:tabs>
        <w:spacing w:line="580" w:lineRule="exact"/>
        <w:ind w:firstLine="560" w:firstLineChars="200"/>
        <w:rPr>
          <w:rFonts w:eastAsia="仿宋"/>
          <w:kern w:val="28"/>
          <w:sz w:val="28"/>
          <w:szCs w:val="28"/>
        </w:rPr>
      </w:pPr>
      <w:r>
        <w:rPr>
          <w:rFonts w:hint="eastAsia" w:eastAsia="仿宋"/>
          <w:kern w:val="28"/>
          <w:sz w:val="28"/>
          <w:szCs w:val="28"/>
        </w:rPr>
        <w:t>2、租赁期间，甲方无须征得乙方同意且无须告知乙方的情况下，甲方有权直接自行将包含本合同房屋在内的房屋所在的楼宇、所在小区、区域等整体对外转租给第三人，乙方同意放弃优先承租权，由甲方自行选择承租人；且整体转租后，乙方应当配合与新的转租承租人签订本合同有关变更出租方的补充协议或与新的转租承租人签订新的租赁合同。</w:t>
      </w:r>
    </w:p>
    <w:p w14:paraId="2796B039">
      <w:pPr>
        <w:tabs>
          <w:tab w:val="left" w:pos="720"/>
        </w:tabs>
        <w:spacing w:line="580" w:lineRule="exact"/>
        <w:ind w:firstLine="560" w:firstLineChars="200"/>
        <w:rPr>
          <w:rFonts w:eastAsia="仿宋"/>
          <w:kern w:val="28"/>
          <w:sz w:val="28"/>
          <w:szCs w:val="28"/>
        </w:rPr>
      </w:pPr>
      <w:r>
        <w:rPr>
          <w:rFonts w:hint="eastAsia" w:eastAsia="仿宋"/>
          <w:kern w:val="28"/>
          <w:sz w:val="28"/>
          <w:szCs w:val="28"/>
        </w:rPr>
        <w:t>3、</w:t>
      </w:r>
      <w:r>
        <w:rPr>
          <w:rFonts w:hint="eastAsia" w:eastAsia="仿宋"/>
          <w:sz w:val="28"/>
          <w:szCs w:val="28"/>
        </w:rPr>
        <w:t>租赁期间，甲方无须征得乙方同意且无须告知乙方的情况下即有权自行决定对外转让房屋的所有权，且乙方同意放弃其对房屋的优先购买权。房屋所有权转让后，新的房屋所有权人与乙方继续保持房屋租赁关系，且乙方应当配合新的房屋所有权人签订有关变更本合同出租方主体及相关条款的补充协议，或与新的房屋所有权人签订新的租赁合同，且自房屋所有权转让之日起，乙方今后不得追究甲方作为原出租方、原房屋所有权人期间或之后的任何责任、不得请求任何费用。</w:t>
      </w:r>
    </w:p>
    <w:p w14:paraId="171FFEA9">
      <w:pPr>
        <w:tabs>
          <w:tab w:val="left" w:pos="720"/>
        </w:tabs>
        <w:spacing w:line="580" w:lineRule="exact"/>
        <w:ind w:firstLine="560" w:firstLineChars="200"/>
        <w:rPr>
          <w:rFonts w:eastAsia="仿宋"/>
          <w:kern w:val="28"/>
          <w:sz w:val="28"/>
          <w:szCs w:val="28"/>
        </w:rPr>
      </w:pPr>
      <w:r>
        <w:rPr>
          <w:rFonts w:eastAsia="仿宋"/>
          <w:kern w:val="28"/>
          <w:sz w:val="28"/>
          <w:szCs w:val="28"/>
        </w:rPr>
        <w:t>（三）甲方保留可不时制订、引进或修改、采用、废除任何其认为经营和维持所必要的一切管理规章制度的权利。</w:t>
      </w:r>
      <w:r>
        <w:rPr>
          <w:rFonts w:hint="eastAsia" w:eastAsia="仿宋"/>
          <w:kern w:val="28"/>
          <w:sz w:val="28"/>
          <w:szCs w:val="28"/>
        </w:rPr>
        <w:t>甲方对于乙方提出的任何请求，甲方表示确认的效力均以甲方在相关书面文件上的公章盖章确认为准，甲方的工作人员对乙方的口头承诺、</w:t>
      </w:r>
      <w:bookmarkStart w:id="7" w:name="_Hlk185510536"/>
      <w:r>
        <w:rPr>
          <w:rFonts w:hint="eastAsia" w:eastAsia="仿宋"/>
          <w:kern w:val="28"/>
          <w:sz w:val="28"/>
          <w:szCs w:val="28"/>
        </w:rPr>
        <w:t>口头或书面沟通洽谈的内容</w:t>
      </w:r>
      <w:bookmarkEnd w:id="7"/>
      <w:r>
        <w:rPr>
          <w:rFonts w:hint="eastAsia" w:eastAsia="仿宋"/>
          <w:kern w:val="28"/>
          <w:sz w:val="28"/>
          <w:szCs w:val="28"/>
        </w:rPr>
        <w:t>、书面签字、电话通话、书信沟通等均不得被解释为甲方的意思表示，不视为甲方处分权利或履行义务的凭证</w:t>
      </w:r>
    </w:p>
    <w:p w14:paraId="41796A8B">
      <w:pPr>
        <w:tabs>
          <w:tab w:val="left" w:pos="720"/>
        </w:tabs>
        <w:spacing w:line="600" w:lineRule="exact"/>
        <w:ind w:firstLine="560" w:firstLineChars="200"/>
        <w:rPr>
          <w:rFonts w:eastAsia="仿宋"/>
          <w:kern w:val="28"/>
          <w:sz w:val="28"/>
          <w:szCs w:val="28"/>
        </w:rPr>
      </w:pPr>
      <w:r>
        <w:rPr>
          <w:rFonts w:eastAsia="仿宋"/>
          <w:kern w:val="28"/>
          <w:sz w:val="28"/>
          <w:szCs w:val="28"/>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69F92578">
      <w:pPr>
        <w:tabs>
          <w:tab w:val="left" w:pos="720"/>
        </w:tabs>
        <w:spacing w:line="600" w:lineRule="exact"/>
        <w:ind w:firstLine="560" w:firstLineChars="200"/>
        <w:rPr>
          <w:rFonts w:eastAsia="仿宋"/>
          <w:kern w:val="28"/>
          <w:sz w:val="28"/>
          <w:szCs w:val="28"/>
        </w:rPr>
      </w:pPr>
      <w:r>
        <w:rPr>
          <w:rFonts w:eastAsia="仿宋"/>
          <w:kern w:val="28"/>
          <w:sz w:val="28"/>
          <w:szCs w:val="28"/>
        </w:rPr>
        <w:t>（五）本合同各条款的名称仅供参考，双方的权利、义务和责任均以合同内容为准。在对合同内容进行解释时，对条款的名称不应予以考虑。</w:t>
      </w:r>
    </w:p>
    <w:p w14:paraId="161F57AB">
      <w:pPr>
        <w:tabs>
          <w:tab w:val="left" w:pos="720"/>
        </w:tabs>
        <w:spacing w:line="600" w:lineRule="exact"/>
        <w:ind w:firstLine="560" w:firstLineChars="200"/>
        <w:rPr>
          <w:rFonts w:eastAsia="仿宋"/>
          <w:kern w:val="28"/>
          <w:sz w:val="28"/>
          <w:szCs w:val="28"/>
        </w:rPr>
      </w:pPr>
      <w:r>
        <w:rPr>
          <w:rFonts w:eastAsia="仿宋"/>
          <w:kern w:val="28"/>
          <w:sz w:val="28"/>
          <w:szCs w:val="28"/>
        </w:rPr>
        <w:t>（六）本合同的谈判和签署是双方经过反复协商而一致确定的。如果合同中的条款存在含义模糊的情形，对该等条款的解释应当按照公平合理的原则进行。</w:t>
      </w:r>
    </w:p>
    <w:p w14:paraId="4B730440">
      <w:pPr>
        <w:tabs>
          <w:tab w:val="left" w:pos="720"/>
        </w:tabs>
        <w:spacing w:line="600" w:lineRule="exact"/>
        <w:ind w:firstLine="560" w:firstLineChars="200"/>
        <w:rPr>
          <w:rFonts w:eastAsia="仿宋"/>
          <w:kern w:val="28"/>
          <w:sz w:val="28"/>
          <w:szCs w:val="28"/>
        </w:rPr>
      </w:pPr>
      <w:r>
        <w:rPr>
          <w:rFonts w:eastAsia="仿宋"/>
          <w:kern w:val="28"/>
          <w:sz w:val="28"/>
          <w:szCs w:val="28"/>
        </w:rPr>
        <w:t>（七）除非另有明确说明，否则，本合同项下所述“日”或“天”均指日历天。每个日历天为当天的零点至24点。</w:t>
      </w:r>
    </w:p>
    <w:p w14:paraId="1676EFE2">
      <w:pPr>
        <w:tabs>
          <w:tab w:val="left" w:pos="720"/>
        </w:tabs>
        <w:spacing w:line="600" w:lineRule="exact"/>
        <w:ind w:firstLine="560" w:firstLineChars="200"/>
        <w:rPr>
          <w:rFonts w:eastAsia="仿宋"/>
          <w:kern w:val="28"/>
          <w:sz w:val="28"/>
          <w:szCs w:val="28"/>
        </w:rPr>
      </w:pPr>
      <w:r>
        <w:rPr>
          <w:rFonts w:eastAsia="仿宋"/>
          <w:kern w:val="28"/>
          <w:sz w:val="28"/>
          <w:szCs w:val="28"/>
        </w:rPr>
        <w:t>（八）双方确认，甲方审批或审查乙方的各种报告、文件、方案、资料、申请等无论如何不会在任何方面增加甲方的义务或责任，同时，也不会在任何方面减轻或免除乙方的义务或责任。</w:t>
      </w:r>
    </w:p>
    <w:p w14:paraId="6BDD6267">
      <w:pPr>
        <w:tabs>
          <w:tab w:val="left" w:pos="720"/>
        </w:tabs>
        <w:spacing w:line="600" w:lineRule="exact"/>
        <w:ind w:firstLine="560" w:firstLineChars="200"/>
        <w:rPr>
          <w:rFonts w:eastAsia="仿宋"/>
          <w:kern w:val="28"/>
          <w:sz w:val="28"/>
          <w:szCs w:val="28"/>
        </w:rPr>
      </w:pPr>
      <w:r>
        <w:rPr>
          <w:rFonts w:eastAsia="仿宋"/>
          <w:kern w:val="28"/>
          <w:sz w:val="28"/>
          <w:szCs w:val="28"/>
        </w:rPr>
        <w:t>（九）</w:t>
      </w:r>
      <w:r>
        <w:rPr>
          <w:rFonts w:hint="eastAsia" w:eastAsia="仿宋"/>
          <w:kern w:val="28"/>
          <w:sz w:val="28"/>
          <w:szCs w:val="28"/>
        </w:rPr>
        <w:t>甲方</w:t>
      </w:r>
      <w:r>
        <w:rPr>
          <w:rFonts w:eastAsia="仿宋"/>
          <w:kern w:val="28"/>
          <w:sz w:val="28"/>
          <w:szCs w:val="28"/>
        </w:rPr>
        <w:t>没有</w:t>
      </w:r>
      <w:r>
        <w:rPr>
          <w:rFonts w:hint="eastAsia" w:eastAsia="仿宋"/>
          <w:kern w:val="28"/>
          <w:sz w:val="28"/>
          <w:szCs w:val="28"/>
        </w:rPr>
        <w:t>行使</w:t>
      </w:r>
      <w:r>
        <w:rPr>
          <w:rFonts w:eastAsia="仿宋"/>
          <w:kern w:val="28"/>
          <w:sz w:val="28"/>
          <w:szCs w:val="28"/>
        </w:rPr>
        <w:t>或延迟行使本合同项下的权利或补救措施，不构成</w:t>
      </w:r>
      <w:r>
        <w:rPr>
          <w:rFonts w:hint="eastAsia" w:eastAsia="仿宋"/>
          <w:kern w:val="28"/>
          <w:sz w:val="28"/>
          <w:szCs w:val="28"/>
        </w:rPr>
        <w:t>甲方</w:t>
      </w:r>
      <w:r>
        <w:rPr>
          <w:rFonts w:eastAsia="仿宋"/>
          <w:kern w:val="28"/>
          <w:sz w:val="28"/>
          <w:szCs w:val="28"/>
        </w:rPr>
        <w:t>对这种权利或补救措施的放弃，也不构成</w:t>
      </w:r>
      <w:r>
        <w:rPr>
          <w:rFonts w:hint="eastAsia" w:eastAsia="仿宋"/>
          <w:kern w:val="28"/>
          <w:sz w:val="28"/>
          <w:szCs w:val="28"/>
        </w:rPr>
        <w:t>甲方</w:t>
      </w:r>
      <w:r>
        <w:rPr>
          <w:rFonts w:eastAsia="仿宋"/>
          <w:kern w:val="28"/>
          <w:sz w:val="28"/>
          <w:szCs w:val="28"/>
        </w:rPr>
        <w:t>对任何其他权利的放弃。</w:t>
      </w:r>
      <w:r>
        <w:rPr>
          <w:rFonts w:hint="eastAsia" w:eastAsia="仿宋"/>
          <w:kern w:val="28"/>
          <w:sz w:val="28"/>
          <w:szCs w:val="28"/>
        </w:rPr>
        <w:t>甲方</w:t>
      </w:r>
      <w:r>
        <w:rPr>
          <w:rFonts w:eastAsia="仿宋"/>
          <w:kern w:val="28"/>
          <w:sz w:val="28"/>
          <w:szCs w:val="28"/>
        </w:rPr>
        <w:t>行使本合同项下的任何权利</w:t>
      </w:r>
      <w:r>
        <w:rPr>
          <w:rFonts w:hint="eastAsia" w:eastAsia="仿宋"/>
          <w:kern w:val="28"/>
          <w:sz w:val="28"/>
          <w:szCs w:val="28"/>
        </w:rPr>
        <w:t>中</w:t>
      </w:r>
      <w:r>
        <w:rPr>
          <w:rFonts w:eastAsia="仿宋"/>
          <w:kern w:val="28"/>
          <w:sz w:val="28"/>
          <w:szCs w:val="28"/>
        </w:rPr>
        <w:t>的任何一项或其一部分不得限制进一步行使这种权利，或行使任何其他权利或采取任何其他补救措施。</w:t>
      </w:r>
    </w:p>
    <w:p w14:paraId="2714F731">
      <w:pPr>
        <w:tabs>
          <w:tab w:val="left" w:pos="720"/>
        </w:tabs>
        <w:spacing w:line="600" w:lineRule="exact"/>
        <w:ind w:firstLine="560" w:firstLineChars="200"/>
        <w:rPr>
          <w:rFonts w:eastAsia="仿宋"/>
          <w:kern w:val="28"/>
          <w:sz w:val="28"/>
          <w:szCs w:val="28"/>
        </w:rPr>
      </w:pPr>
      <w:r>
        <w:rPr>
          <w:rFonts w:eastAsia="仿宋"/>
          <w:kern w:val="28"/>
          <w:sz w:val="28"/>
          <w:szCs w:val="28"/>
        </w:rPr>
        <w:t>（十）本合同规定的各种权利及补救措施之间及其与法律规定的和任何其他双方约定的权利或补救措施相互之间是兼容的，而不是互相排斥的。</w:t>
      </w:r>
    </w:p>
    <w:p w14:paraId="6A5BCA52">
      <w:pPr>
        <w:tabs>
          <w:tab w:val="left" w:pos="720"/>
        </w:tabs>
        <w:spacing w:line="580" w:lineRule="exact"/>
        <w:ind w:firstLine="560" w:firstLineChars="200"/>
        <w:rPr>
          <w:rFonts w:eastAsia="仿宋"/>
          <w:kern w:val="28"/>
          <w:sz w:val="28"/>
          <w:szCs w:val="28"/>
        </w:rPr>
      </w:pPr>
      <w:r>
        <w:rPr>
          <w:rFonts w:eastAsia="仿宋"/>
          <w:kern w:val="28"/>
          <w:sz w:val="28"/>
          <w:szCs w:val="28"/>
        </w:rPr>
        <w:t>（十）</w:t>
      </w:r>
      <w:r>
        <w:rPr>
          <w:rFonts w:hint="eastAsia" w:ascii="仿宋" w:hAnsi="仿宋" w:eastAsia="仿宋" w:cs="仿宋"/>
          <w:bCs/>
          <w:sz w:val="28"/>
          <w:szCs w:val="28"/>
        </w:rPr>
        <w:t>双方特别确认，乙方按本合同约定所应缴纳的租金等费用，无论甲方是否取得房屋的权属证书或证明以及房屋的建设许可等，乙方在本合同项下的缴费义务均不受影响，不得作为乙方拒绝向甲方付费的依据或理由。</w:t>
      </w:r>
    </w:p>
    <w:p w14:paraId="5E6D9C7B">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二</w:t>
      </w:r>
      <w:r>
        <w:rPr>
          <w:rFonts w:eastAsia="仿宋"/>
          <w:kern w:val="28"/>
          <w:sz w:val="28"/>
          <w:szCs w:val="28"/>
        </w:rPr>
        <w:t>）本合同某一条款或部分条款无效不影响其他条款的效力。</w:t>
      </w:r>
    </w:p>
    <w:p w14:paraId="2E18FBB8">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三</w:t>
      </w:r>
      <w:r>
        <w:rPr>
          <w:rFonts w:eastAsia="仿宋"/>
          <w:kern w:val="28"/>
          <w:sz w:val="28"/>
          <w:szCs w:val="28"/>
        </w:rPr>
        <w:t>）本合同附件构成合同的一部分，与本合同具有同等法律效力。</w:t>
      </w:r>
    </w:p>
    <w:p w14:paraId="0F7D7DF1">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四</w:t>
      </w:r>
      <w:r>
        <w:rPr>
          <w:rFonts w:eastAsia="仿宋"/>
          <w:kern w:val="28"/>
          <w:sz w:val="28"/>
          <w:szCs w:val="28"/>
        </w:rPr>
        <w:t>）本合同为清洁文本，正文部分均为打印字体，任何非打印文字、图案和数据以及对本合同的修改、添加均无法律效力</w:t>
      </w:r>
      <w:r>
        <w:rPr>
          <w:rFonts w:hint="eastAsia" w:eastAsia="仿宋"/>
          <w:kern w:val="28"/>
          <w:sz w:val="28"/>
          <w:szCs w:val="28"/>
        </w:rPr>
        <w:t>。</w:t>
      </w:r>
    </w:p>
    <w:p w14:paraId="5C552D96">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五</w:t>
      </w:r>
      <w:r>
        <w:rPr>
          <w:rFonts w:eastAsia="仿宋"/>
          <w:kern w:val="28"/>
          <w:sz w:val="28"/>
          <w:szCs w:val="28"/>
        </w:rPr>
        <w:t>）本合同经甲乙双方同意，可以修改或补充，本协议的任何修改或补充均构成本协议不可分割的一部分。本合同未尽事宜，由甲乙双方另行协商签订补充协议，补充协议与本协议具有同等法律效力。</w:t>
      </w:r>
    </w:p>
    <w:p w14:paraId="4AC2C5AF">
      <w:pPr>
        <w:tabs>
          <w:tab w:val="left" w:pos="720"/>
        </w:tabs>
        <w:spacing w:line="600" w:lineRule="exact"/>
        <w:ind w:firstLine="560" w:firstLineChars="200"/>
        <w:rPr>
          <w:rFonts w:eastAsia="仿宋"/>
          <w:sz w:val="28"/>
          <w:szCs w:val="28"/>
        </w:rPr>
      </w:pPr>
      <w:r>
        <w:rPr>
          <w:rFonts w:eastAsia="仿宋"/>
          <w:kern w:val="28"/>
          <w:sz w:val="28"/>
          <w:szCs w:val="28"/>
        </w:rPr>
        <w:t>（十</w:t>
      </w:r>
      <w:r>
        <w:rPr>
          <w:rFonts w:hint="eastAsia" w:eastAsia="仿宋"/>
          <w:kern w:val="28"/>
          <w:sz w:val="28"/>
          <w:szCs w:val="28"/>
        </w:rPr>
        <w:t>六</w:t>
      </w:r>
      <w:r>
        <w:rPr>
          <w:rFonts w:eastAsia="仿宋"/>
          <w:kern w:val="28"/>
          <w:sz w:val="28"/>
          <w:szCs w:val="28"/>
        </w:rPr>
        <w:t>）本合同一式</w:t>
      </w:r>
      <w:r>
        <w:rPr>
          <w:rFonts w:hint="eastAsia" w:eastAsia="仿宋"/>
          <w:kern w:val="28"/>
          <w:sz w:val="28"/>
          <w:szCs w:val="28"/>
        </w:rPr>
        <w:t>三</w:t>
      </w:r>
      <w:r>
        <w:rPr>
          <w:rFonts w:eastAsia="仿宋"/>
          <w:kern w:val="28"/>
          <w:sz w:val="28"/>
          <w:szCs w:val="28"/>
        </w:rPr>
        <w:t>份，甲乙双方各执</w:t>
      </w:r>
      <w:r>
        <w:rPr>
          <w:rFonts w:hint="eastAsia" w:eastAsia="仿宋"/>
          <w:kern w:val="28"/>
          <w:sz w:val="28"/>
          <w:szCs w:val="28"/>
        </w:rPr>
        <w:t>一</w:t>
      </w:r>
      <w:r>
        <w:rPr>
          <w:rFonts w:eastAsia="仿宋"/>
          <w:kern w:val="28"/>
          <w:sz w:val="28"/>
          <w:szCs w:val="28"/>
        </w:rPr>
        <w:t>份，一份交由惠州市公共资源交易平台备案，</w:t>
      </w:r>
      <w:r>
        <w:rPr>
          <w:rFonts w:hint="eastAsia" w:eastAsia="仿宋"/>
          <w:kern w:val="28"/>
          <w:sz w:val="28"/>
          <w:szCs w:val="28"/>
        </w:rPr>
        <w:t>三</w:t>
      </w:r>
      <w:r>
        <w:rPr>
          <w:rFonts w:eastAsia="仿宋"/>
          <w:kern w:val="28"/>
          <w:sz w:val="28"/>
          <w:szCs w:val="28"/>
        </w:rPr>
        <w:t>份合同具有同等的法律效力；本合同自甲乙双方签字盖章之日起生效。</w:t>
      </w:r>
    </w:p>
    <w:p w14:paraId="2D269D85">
      <w:pPr>
        <w:tabs>
          <w:tab w:val="left" w:pos="720"/>
        </w:tabs>
        <w:spacing w:line="600" w:lineRule="exact"/>
        <w:ind w:firstLine="560" w:firstLineChars="200"/>
        <w:jc w:val="left"/>
        <w:rPr>
          <w:rFonts w:eastAsia="仿宋"/>
          <w:sz w:val="28"/>
          <w:szCs w:val="28"/>
        </w:rPr>
      </w:pPr>
    </w:p>
    <w:p w14:paraId="3D75D414">
      <w:pPr>
        <w:tabs>
          <w:tab w:val="left" w:pos="720"/>
        </w:tabs>
        <w:spacing w:line="600" w:lineRule="exact"/>
        <w:ind w:firstLine="560" w:firstLineChars="200"/>
        <w:jc w:val="left"/>
        <w:rPr>
          <w:rFonts w:eastAsia="仿宋"/>
          <w:sz w:val="28"/>
          <w:szCs w:val="28"/>
        </w:rPr>
      </w:pPr>
      <w:r>
        <w:rPr>
          <w:rFonts w:hint="eastAsia" w:eastAsia="仿宋"/>
          <w:sz w:val="28"/>
          <w:szCs w:val="28"/>
        </w:rPr>
        <w:t>（以下无正文）</w:t>
      </w:r>
    </w:p>
    <w:p w14:paraId="21CC2864">
      <w:pPr>
        <w:tabs>
          <w:tab w:val="left" w:pos="720"/>
        </w:tabs>
        <w:spacing w:line="600" w:lineRule="exact"/>
        <w:jc w:val="left"/>
        <w:rPr>
          <w:rFonts w:eastAsia="仿宋"/>
          <w:sz w:val="28"/>
          <w:szCs w:val="28"/>
        </w:rPr>
      </w:pPr>
    </w:p>
    <w:p w14:paraId="2B8905B1">
      <w:pPr>
        <w:tabs>
          <w:tab w:val="left" w:pos="720"/>
        </w:tabs>
        <w:spacing w:line="600" w:lineRule="exact"/>
        <w:jc w:val="left"/>
        <w:rPr>
          <w:rFonts w:eastAsia="仿宋"/>
          <w:sz w:val="28"/>
          <w:szCs w:val="28"/>
        </w:rPr>
      </w:pPr>
      <w:r>
        <w:rPr>
          <w:rFonts w:eastAsia="仿宋"/>
          <w:sz w:val="28"/>
          <w:szCs w:val="28"/>
        </w:rPr>
        <w:t>甲方：惠州市城投住房租赁有限公司</w:t>
      </w:r>
    </w:p>
    <w:p w14:paraId="42AC10B2">
      <w:pPr>
        <w:spacing w:line="600" w:lineRule="exact"/>
        <w:rPr>
          <w:rFonts w:eastAsia="仿宋"/>
          <w:sz w:val="28"/>
          <w:szCs w:val="28"/>
        </w:rPr>
      </w:pPr>
      <w:r>
        <w:rPr>
          <w:rFonts w:eastAsia="仿宋"/>
          <w:sz w:val="28"/>
          <w:szCs w:val="28"/>
        </w:rPr>
        <w:t>法定代表人：</w:t>
      </w:r>
    </w:p>
    <w:p w14:paraId="5E095BBF">
      <w:pPr>
        <w:spacing w:line="600" w:lineRule="exact"/>
        <w:rPr>
          <w:rFonts w:eastAsia="仿宋"/>
          <w:sz w:val="28"/>
          <w:szCs w:val="28"/>
        </w:rPr>
      </w:pPr>
      <w:r>
        <w:rPr>
          <w:rFonts w:hint="eastAsia" w:eastAsia="仿宋"/>
          <w:sz w:val="28"/>
          <w:szCs w:val="28"/>
        </w:rPr>
        <w:t>经办人</w:t>
      </w:r>
      <w:r>
        <w:rPr>
          <w:rFonts w:eastAsia="仿宋"/>
          <w:sz w:val="28"/>
          <w:szCs w:val="28"/>
        </w:rPr>
        <w:t>：</w:t>
      </w:r>
    </w:p>
    <w:p w14:paraId="28119B7C">
      <w:pPr>
        <w:spacing w:line="600" w:lineRule="exact"/>
        <w:rPr>
          <w:rFonts w:eastAsia="仿宋"/>
          <w:sz w:val="28"/>
          <w:szCs w:val="28"/>
        </w:rPr>
      </w:pPr>
    </w:p>
    <w:p w14:paraId="4686A981">
      <w:pPr>
        <w:spacing w:line="600" w:lineRule="exact"/>
        <w:rPr>
          <w:rFonts w:eastAsia="仿宋"/>
          <w:sz w:val="28"/>
          <w:szCs w:val="28"/>
        </w:rPr>
      </w:pPr>
    </w:p>
    <w:p w14:paraId="3721A250">
      <w:pPr>
        <w:spacing w:line="600" w:lineRule="exact"/>
        <w:ind w:left="-4" w:leftChars="-2" w:firstLine="0" w:firstLineChars="0"/>
        <w:rPr>
          <w:rFonts w:eastAsia="仿宋"/>
          <w:sz w:val="28"/>
          <w:szCs w:val="28"/>
          <w:u w:val="single"/>
        </w:rPr>
      </w:pPr>
      <w:r>
        <w:rPr>
          <w:rFonts w:eastAsia="仿宋"/>
          <w:sz w:val="28"/>
          <w:szCs w:val="28"/>
        </w:rPr>
        <w:t>乙方：</w:t>
      </w:r>
      <w:r>
        <w:rPr>
          <w:rFonts w:eastAsia="仿宋"/>
          <w:sz w:val="28"/>
          <w:szCs w:val="28"/>
          <w:u w:val="single"/>
        </w:rPr>
        <w:t xml:space="preserve">                          </w:t>
      </w:r>
      <w:r>
        <w:rPr>
          <w:rFonts w:eastAsia="仿宋"/>
          <w:sz w:val="28"/>
          <w:szCs w:val="28"/>
        </w:rPr>
        <w:t>（签名或盖章）</w:t>
      </w:r>
    </w:p>
    <w:p w14:paraId="4A79911A">
      <w:pPr>
        <w:spacing w:line="600" w:lineRule="exact"/>
        <w:rPr>
          <w:rFonts w:eastAsia="仿宋"/>
          <w:sz w:val="28"/>
          <w:szCs w:val="28"/>
        </w:rPr>
      </w:pPr>
      <w:r>
        <w:rPr>
          <w:rFonts w:eastAsia="仿宋"/>
          <w:sz w:val="28"/>
          <w:szCs w:val="28"/>
        </w:rPr>
        <w:t>法定代表人或授权代表：</w:t>
      </w:r>
    </w:p>
    <w:p w14:paraId="25939420">
      <w:pPr>
        <w:spacing w:line="600" w:lineRule="exact"/>
        <w:rPr>
          <w:rFonts w:eastAsia="仿宋"/>
          <w:sz w:val="28"/>
          <w:szCs w:val="28"/>
        </w:rPr>
      </w:pPr>
    </w:p>
    <w:p w14:paraId="4E26D967">
      <w:pPr>
        <w:spacing w:line="600" w:lineRule="exact"/>
      </w:pPr>
      <w:r>
        <w:rPr>
          <w:rFonts w:hint="eastAsia" w:eastAsia="仿宋"/>
          <w:sz w:val="28"/>
          <w:szCs w:val="28"/>
        </w:rPr>
        <w:t>甲乙双方于</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r>
        <w:rPr>
          <w:rFonts w:hint="eastAsia" w:eastAsia="仿宋"/>
          <w:sz w:val="28"/>
          <w:szCs w:val="28"/>
        </w:rPr>
        <w:t>在惠州市惠城</w:t>
      </w:r>
      <w:r>
        <w:rPr>
          <w:rFonts w:hint="eastAsia" w:eastAsia="仿宋"/>
          <w:sz w:val="28"/>
          <w:szCs w:val="28"/>
          <w:lang w:val="en-US" w:eastAsia="zh-CN"/>
        </w:rPr>
        <w:t>区</w:t>
      </w:r>
      <w:r>
        <w:rPr>
          <w:rFonts w:hint="eastAsia" w:eastAsia="仿宋"/>
          <w:sz w:val="28"/>
          <w:szCs w:val="28"/>
        </w:rPr>
        <w:t>签订本合同。</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1" w:fontKey="{813DE9DE-3B7F-4369-A57A-B5185E6FC27D}"/>
  </w:font>
  <w:font w:name="仿宋">
    <w:panose1 w:val="02010609060101010101"/>
    <w:charset w:val="86"/>
    <w:family w:val="modern"/>
    <w:pitch w:val="default"/>
    <w:sig w:usb0="800002BF" w:usb1="38CF7CFA" w:usb2="00000016" w:usb3="00000000" w:csb0="00040001" w:csb1="00000000"/>
    <w:embedRegular r:id="rId2" w:fontKey="{BD23D55E-E339-4A8D-A03E-6C6B5CADB0D0}"/>
  </w:font>
  <w:font w:name="仿宋_GB2312">
    <w:panose1 w:val="02010609030101010101"/>
    <w:charset w:val="86"/>
    <w:family w:val="modern"/>
    <w:pitch w:val="default"/>
    <w:sig w:usb0="00000001" w:usb1="080E0000" w:usb2="00000000" w:usb3="00000000" w:csb0="00040000" w:csb1="00000000"/>
    <w:embedRegular r:id="rId3" w:fontKey="{7B699914-5F7D-49E9-B043-DD6C2E16566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73E3D">
    <w:pPr>
      <w:pStyle w:val="5"/>
      <w:framePr w:wrap="around" w:vAnchor="text" w:hAnchor="margin" w:xAlign="center" w:y="1"/>
      <w:rPr>
        <w:rStyle w:val="12"/>
        <w:rFonts w:hint="eastAsia"/>
      </w:rPr>
    </w:pPr>
    <w:r>
      <w:fldChar w:fldCharType="begin"/>
    </w:r>
    <w:r>
      <w:rPr>
        <w:rStyle w:val="12"/>
      </w:rPr>
      <w:instrText xml:space="preserve">PAGE  </w:instrText>
    </w:r>
    <w:r>
      <w:fldChar w:fldCharType="separate"/>
    </w:r>
    <w:r>
      <w:rPr>
        <w:rStyle w:val="12"/>
      </w:rPr>
      <w:t>2</w:t>
    </w:r>
    <w:r>
      <w:fldChar w:fldCharType="end"/>
    </w:r>
  </w:p>
  <w:p w14:paraId="100B6C8D">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D9FC">
    <w:pPr>
      <w:pStyle w:val="5"/>
      <w:framePr w:wrap="around" w:vAnchor="text" w:hAnchor="margin" w:xAlign="center" w:y="1"/>
      <w:rPr>
        <w:rStyle w:val="12"/>
        <w:rFonts w:hint="eastAsia"/>
      </w:rPr>
    </w:pPr>
    <w:r>
      <w:fldChar w:fldCharType="begin"/>
    </w:r>
    <w:r>
      <w:rPr>
        <w:rStyle w:val="12"/>
      </w:rPr>
      <w:instrText xml:space="preserve">PAGE  </w:instrText>
    </w:r>
    <w:r>
      <w:fldChar w:fldCharType="end"/>
    </w:r>
  </w:p>
  <w:p w14:paraId="1B1841FC">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xZmM1ZTBmNDQyOTk5MTIzNDY0MTM4YWU0Y2E0ODQifQ=="/>
  </w:docVars>
  <w:rsids>
    <w:rsidRoot w:val="00A312CE"/>
    <w:rsid w:val="00017A19"/>
    <w:rsid w:val="00043254"/>
    <w:rsid w:val="00057351"/>
    <w:rsid w:val="00095AAE"/>
    <w:rsid w:val="000C6364"/>
    <w:rsid w:val="000D2E0A"/>
    <w:rsid w:val="000D793F"/>
    <w:rsid w:val="00100AF1"/>
    <w:rsid w:val="00115C88"/>
    <w:rsid w:val="001166BA"/>
    <w:rsid w:val="00137D81"/>
    <w:rsid w:val="00146C83"/>
    <w:rsid w:val="00160A5E"/>
    <w:rsid w:val="00166E4D"/>
    <w:rsid w:val="00172F01"/>
    <w:rsid w:val="001B6251"/>
    <w:rsid w:val="001C77B5"/>
    <w:rsid w:val="001E4A31"/>
    <w:rsid w:val="00206B25"/>
    <w:rsid w:val="00252E12"/>
    <w:rsid w:val="00275848"/>
    <w:rsid w:val="00281FBA"/>
    <w:rsid w:val="002879A9"/>
    <w:rsid w:val="002B15C5"/>
    <w:rsid w:val="002E0935"/>
    <w:rsid w:val="00320B3C"/>
    <w:rsid w:val="00332EB6"/>
    <w:rsid w:val="00355122"/>
    <w:rsid w:val="00382A9A"/>
    <w:rsid w:val="003C3EA8"/>
    <w:rsid w:val="00416A79"/>
    <w:rsid w:val="00416F25"/>
    <w:rsid w:val="00451B0F"/>
    <w:rsid w:val="00475813"/>
    <w:rsid w:val="00477C48"/>
    <w:rsid w:val="004A0CB5"/>
    <w:rsid w:val="004B13CA"/>
    <w:rsid w:val="004C54E8"/>
    <w:rsid w:val="005335B5"/>
    <w:rsid w:val="00535D54"/>
    <w:rsid w:val="0054763C"/>
    <w:rsid w:val="005A72FE"/>
    <w:rsid w:val="005B1741"/>
    <w:rsid w:val="005E3474"/>
    <w:rsid w:val="00650885"/>
    <w:rsid w:val="0065373A"/>
    <w:rsid w:val="00676485"/>
    <w:rsid w:val="00682CDA"/>
    <w:rsid w:val="00696452"/>
    <w:rsid w:val="006F0D4C"/>
    <w:rsid w:val="00714B5D"/>
    <w:rsid w:val="00720B22"/>
    <w:rsid w:val="00722334"/>
    <w:rsid w:val="00742769"/>
    <w:rsid w:val="00757690"/>
    <w:rsid w:val="0077511F"/>
    <w:rsid w:val="007822CB"/>
    <w:rsid w:val="00795A22"/>
    <w:rsid w:val="007A6FAD"/>
    <w:rsid w:val="007E591B"/>
    <w:rsid w:val="008366CD"/>
    <w:rsid w:val="00855D58"/>
    <w:rsid w:val="00856B11"/>
    <w:rsid w:val="00862867"/>
    <w:rsid w:val="0086342C"/>
    <w:rsid w:val="00874023"/>
    <w:rsid w:val="008C07D5"/>
    <w:rsid w:val="008D0A32"/>
    <w:rsid w:val="008D0D52"/>
    <w:rsid w:val="008D320F"/>
    <w:rsid w:val="008D3823"/>
    <w:rsid w:val="00956A34"/>
    <w:rsid w:val="00967B7B"/>
    <w:rsid w:val="009F3FED"/>
    <w:rsid w:val="00A12424"/>
    <w:rsid w:val="00A248FB"/>
    <w:rsid w:val="00A312CE"/>
    <w:rsid w:val="00A430AD"/>
    <w:rsid w:val="00A5756B"/>
    <w:rsid w:val="00A716B7"/>
    <w:rsid w:val="00AA5C01"/>
    <w:rsid w:val="00AB204D"/>
    <w:rsid w:val="00AB6B84"/>
    <w:rsid w:val="00AD3556"/>
    <w:rsid w:val="00AF0156"/>
    <w:rsid w:val="00AF5F50"/>
    <w:rsid w:val="00B05A1E"/>
    <w:rsid w:val="00B16829"/>
    <w:rsid w:val="00B32FF8"/>
    <w:rsid w:val="00B344CD"/>
    <w:rsid w:val="00B379F6"/>
    <w:rsid w:val="00B5191B"/>
    <w:rsid w:val="00B65C11"/>
    <w:rsid w:val="00B86E98"/>
    <w:rsid w:val="00B87634"/>
    <w:rsid w:val="00B96D3C"/>
    <w:rsid w:val="00BA0A52"/>
    <w:rsid w:val="00BA22EB"/>
    <w:rsid w:val="00BA757C"/>
    <w:rsid w:val="00BC0A51"/>
    <w:rsid w:val="00BC7D2C"/>
    <w:rsid w:val="00BF18FA"/>
    <w:rsid w:val="00C17E65"/>
    <w:rsid w:val="00C47ECD"/>
    <w:rsid w:val="00C52CBC"/>
    <w:rsid w:val="00C641E5"/>
    <w:rsid w:val="00C74BF7"/>
    <w:rsid w:val="00CA0883"/>
    <w:rsid w:val="00CD1939"/>
    <w:rsid w:val="00CE43CC"/>
    <w:rsid w:val="00CF0148"/>
    <w:rsid w:val="00CF20C3"/>
    <w:rsid w:val="00D0467B"/>
    <w:rsid w:val="00D27A19"/>
    <w:rsid w:val="00D35193"/>
    <w:rsid w:val="00D36052"/>
    <w:rsid w:val="00D535EA"/>
    <w:rsid w:val="00D947C6"/>
    <w:rsid w:val="00D97D33"/>
    <w:rsid w:val="00DB324D"/>
    <w:rsid w:val="00DD25A0"/>
    <w:rsid w:val="00DE0AB3"/>
    <w:rsid w:val="00E21C5F"/>
    <w:rsid w:val="00E27E54"/>
    <w:rsid w:val="00E53933"/>
    <w:rsid w:val="00E95B38"/>
    <w:rsid w:val="00EE2D30"/>
    <w:rsid w:val="00F22993"/>
    <w:rsid w:val="00FA7228"/>
    <w:rsid w:val="00FC592D"/>
    <w:rsid w:val="00FC6857"/>
    <w:rsid w:val="00FC6EB6"/>
    <w:rsid w:val="00FD31FE"/>
    <w:rsid w:val="00FE57DE"/>
    <w:rsid w:val="01C37B57"/>
    <w:rsid w:val="02B5186C"/>
    <w:rsid w:val="02D54800"/>
    <w:rsid w:val="04115E30"/>
    <w:rsid w:val="046E7E75"/>
    <w:rsid w:val="050D558E"/>
    <w:rsid w:val="05B23907"/>
    <w:rsid w:val="0615513B"/>
    <w:rsid w:val="06B14C24"/>
    <w:rsid w:val="07E57BD9"/>
    <w:rsid w:val="09055BBC"/>
    <w:rsid w:val="09F96B3F"/>
    <w:rsid w:val="0ACC6F70"/>
    <w:rsid w:val="0DD0630B"/>
    <w:rsid w:val="0DE72D5C"/>
    <w:rsid w:val="0F421593"/>
    <w:rsid w:val="10273A08"/>
    <w:rsid w:val="10E63A7E"/>
    <w:rsid w:val="13D91819"/>
    <w:rsid w:val="1706405D"/>
    <w:rsid w:val="17183E84"/>
    <w:rsid w:val="175B0ADF"/>
    <w:rsid w:val="18156439"/>
    <w:rsid w:val="183314EC"/>
    <w:rsid w:val="19A110DD"/>
    <w:rsid w:val="19B51B1B"/>
    <w:rsid w:val="1AA10C51"/>
    <w:rsid w:val="1ADA2637"/>
    <w:rsid w:val="1B813697"/>
    <w:rsid w:val="1BD76295"/>
    <w:rsid w:val="1C316301"/>
    <w:rsid w:val="202E495E"/>
    <w:rsid w:val="20325F7E"/>
    <w:rsid w:val="209363F7"/>
    <w:rsid w:val="20E61F3C"/>
    <w:rsid w:val="21A02E6A"/>
    <w:rsid w:val="22F26D1E"/>
    <w:rsid w:val="2650517F"/>
    <w:rsid w:val="265D19A5"/>
    <w:rsid w:val="27182EAE"/>
    <w:rsid w:val="27426ADC"/>
    <w:rsid w:val="27C61414"/>
    <w:rsid w:val="285D7DE8"/>
    <w:rsid w:val="286A29BF"/>
    <w:rsid w:val="28DC259E"/>
    <w:rsid w:val="2A49534C"/>
    <w:rsid w:val="2A673586"/>
    <w:rsid w:val="2ABA644D"/>
    <w:rsid w:val="2AF33726"/>
    <w:rsid w:val="2B816DC5"/>
    <w:rsid w:val="2BB14460"/>
    <w:rsid w:val="2D1A0AEC"/>
    <w:rsid w:val="2E460CD2"/>
    <w:rsid w:val="2E5162D9"/>
    <w:rsid w:val="2E526268"/>
    <w:rsid w:val="2EB57C15"/>
    <w:rsid w:val="309524E0"/>
    <w:rsid w:val="31910922"/>
    <w:rsid w:val="31C65E3A"/>
    <w:rsid w:val="31CF16E8"/>
    <w:rsid w:val="31E44554"/>
    <w:rsid w:val="328E6EF6"/>
    <w:rsid w:val="357A30CD"/>
    <w:rsid w:val="35B879B7"/>
    <w:rsid w:val="377F356D"/>
    <w:rsid w:val="38AF5F9D"/>
    <w:rsid w:val="38B35082"/>
    <w:rsid w:val="39BC77D4"/>
    <w:rsid w:val="3B3268D3"/>
    <w:rsid w:val="3B4200A1"/>
    <w:rsid w:val="3B4C6BD8"/>
    <w:rsid w:val="3DBC276D"/>
    <w:rsid w:val="3DEE2870"/>
    <w:rsid w:val="3DFF5F32"/>
    <w:rsid w:val="3E78272F"/>
    <w:rsid w:val="3FE958DF"/>
    <w:rsid w:val="41BC2F0D"/>
    <w:rsid w:val="423521CF"/>
    <w:rsid w:val="437B2CDC"/>
    <w:rsid w:val="441F5A1C"/>
    <w:rsid w:val="45312D71"/>
    <w:rsid w:val="47A821BB"/>
    <w:rsid w:val="4A0E37FC"/>
    <w:rsid w:val="4BDA0212"/>
    <w:rsid w:val="4CF019B5"/>
    <w:rsid w:val="4E1E1761"/>
    <w:rsid w:val="50324262"/>
    <w:rsid w:val="521D20F5"/>
    <w:rsid w:val="52EE523A"/>
    <w:rsid w:val="53544A29"/>
    <w:rsid w:val="54FD5C2B"/>
    <w:rsid w:val="553774CE"/>
    <w:rsid w:val="5AA81D1C"/>
    <w:rsid w:val="5C2A4A94"/>
    <w:rsid w:val="5D0C102F"/>
    <w:rsid w:val="5D883BB7"/>
    <w:rsid w:val="5DB94823"/>
    <w:rsid w:val="5E5D5F81"/>
    <w:rsid w:val="5E6E536E"/>
    <w:rsid w:val="5E802B0B"/>
    <w:rsid w:val="5EE375B7"/>
    <w:rsid w:val="5F88069A"/>
    <w:rsid w:val="627209BD"/>
    <w:rsid w:val="62F655BC"/>
    <w:rsid w:val="632F68AE"/>
    <w:rsid w:val="63A246F9"/>
    <w:rsid w:val="648A317D"/>
    <w:rsid w:val="64A820FF"/>
    <w:rsid w:val="657D7201"/>
    <w:rsid w:val="66B4445B"/>
    <w:rsid w:val="67D153AD"/>
    <w:rsid w:val="68B27D65"/>
    <w:rsid w:val="691B31C9"/>
    <w:rsid w:val="6A8E3966"/>
    <w:rsid w:val="6CE67E6C"/>
    <w:rsid w:val="6CFC48C8"/>
    <w:rsid w:val="6D34343E"/>
    <w:rsid w:val="6D496D0C"/>
    <w:rsid w:val="6E14500D"/>
    <w:rsid w:val="6E530EEA"/>
    <w:rsid w:val="6E9B78C5"/>
    <w:rsid w:val="6EE8757A"/>
    <w:rsid w:val="6F582547"/>
    <w:rsid w:val="6FE5391B"/>
    <w:rsid w:val="71A33A1F"/>
    <w:rsid w:val="71C57B3B"/>
    <w:rsid w:val="741557F6"/>
    <w:rsid w:val="7434186A"/>
    <w:rsid w:val="7455628A"/>
    <w:rsid w:val="76353B62"/>
    <w:rsid w:val="775F43DD"/>
    <w:rsid w:val="7B7A5456"/>
    <w:rsid w:val="7C1D2989"/>
    <w:rsid w:val="7C3A0345"/>
    <w:rsid w:val="7DEA2140"/>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link w:val="16"/>
    <w:qFormat/>
    <w:uiPriority w:val="0"/>
    <w:pPr>
      <w:jc w:val="left"/>
    </w:pPr>
    <w:rPr>
      <w:sz w:val="24"/>
    </w:rPr>
  </w:style>
  <w:style w:type="paragraph" w:styleId="4">
    <w:name w:val="Balloon Text"/>
    <w:basedOn w:val="1"/>
    <w:link w:val="2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rFonts w:ascii="等线" w:hAnsi="等线" w:cs="宋体"/>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2"/>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脚 字符"/>
    <w:link w:val="5"/>
    <w:qFormat/>
    <w:uiPriority w:val="0"/>
    <w:rPr>
      <w:rFonts w:eastAsia="宋体"/>
      <w:sz w:val="18"/>
      <w:szCs w:val="18"/>
    </w:rPr>
  </w:style>
  <w:style w:type="character" w:customStyle="1" w:styleId="16">
    <w:name w:val="正文文本 字符"/>
    <w:basedOn w:val="11"/>
    <w:link w:val="3"/>
    <w:qFormat/>
    <w:uiPriority w:val="0"/>
    <w:rPr>
      <w:rFonts w:ascii="Times New Roman" w:hAnsi="Times New Roman" w:eastAsia="宋体" w:cs="Times New Roman"/>
      <w:sz w:val="24"/>
      <w:szCs w:val="24"/>
    </w:rPr>
  </w:style>
  <w:style w:type="character" w:customStyle="1" w:styleId="17">
    <w:name w:val="页脚 字符1"/>
    <w:basedOn w:val="11"/>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页眉 字符"/>
    <w:basedOn w:val="11"/>
    <w:link w:val="6"/>
    <w:qFormat/>
    <w:uiPriority w:val="0"/>
    <w:rPr>
      <w:kern w:val="2"/>
      <w:sz w:val="18"/>
      <w:szCs w:val="18"/>
    </w:rPr>
  </w:style>
  <w:style w:type="character" w:customStyle="1" w:styleId="21">
    <w:name w:val="批注文字 字符"/>
    <w:basedOn w:val="11"/>
    <w:link w:val="2"/>
    <w:qFormat/>
    <w:uiPriority w:val="0"/>
    <w:rPr>
      <w:kern w:val="2"/>
      <w:sz w:val="21"/>
      <w:szCs w:val="24"/>
    </w:rPr>
  </w:style>
  <w:style w:type="character" w:customStyle="1" w:styleId="22">
    <w:name w:val="批注主题 字符"/>
    <w:basedOn w:val="21"/>
    <w:link w:val="8"/>
    <w:qFormat/>
    <w:uiPriority w:val="0"/>
    <w:rPr>
      <w:b/>
      <w:bCs/>
      <w:kern w:val="2"/>
      <w:sz w:val="21"/>
      <w:szCs w:val="24"/>
    </w:rPr>
  </w:style>
  <w:style w:type="character" w:customStyle="1" w:styleId="23">
    <w:name w:val="批注框文本 字符"/>
    <w:basedOn w:val="11"/>
    <w:link w:val="4"/>
    <w:qFormat/>
    <w:uiPriority w:val="0"/>
    <w:rPr>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12849</Words>
  <Characters>12913</Characters>
  <Lines>108</Lines>
  <Paragraphs>30</Paragraphs>
  <TotalTime>4</TotalTime>
  <ScaleCrop>false</ScaleCrop>
  <LinksUpToDate>false</LinksUpToDate>
  <CharactersWithSpaces>13541</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2024-12-24T08:18:00Z</dcterms:created>
  <dc:creator>梁 小军</dc:creator>
  <cp:lastModifiedBy>汾茄阉恼锹</cp:lastModifiedBy>
  <cp:lastPrinted>2022-03-25T07:17:00Z</cp:lastPrinted>
  <dcterms:modified xsi:type="dcterms:W3CDTF">2025-02-17T03:08:07Z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EFB410FCC7064C1F9FBCD272DC5243F2_13</vt:lpwstr>
  </property>
  <property fmtid="{D5CDD505-2E9C-101B-9397-08002B2CF9AE}" pid="4" name="KSOTemplateDocerSaveRecord">
    <vt:lpwstr>eyJoZGlkIjoiN2VkYzU5NjE3OThmYWIzZWVkOTdiMDlkNGE3Zjk1Y2IiLCJ1c2VySWQiOiIxNTc3NTk0MjYyIn0=</vt:lpwstr>
  </property>
</Properties>
</file>