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158FC">
      <w:pPr>
        <w:spacing w:before="480" w:after="480" w:line="288" w:lineRule="auto"/>
        <w:ind w:left="0"/>
        <w:jc w:val="center"/>
        <w:rPr>
          <w:color w:val="auto"/>
        </w:rPr>
      </w:pPr>
      <w:r>
        <w:rPr>
          <w:rFonts w:ascii="Arial" w:hAnsi="Arial" w:eastAsia="等线" w:cs="Arial"/>
          <w:b/>
          <w:color w:val="auto"/>
          <w:sz w:val="52"/>
        </w:rPr>
        <w:t>资产转让合同</w:t>
      </w:r>
    </w:p>
    <w:p w14:paraId="38A7DEB4">
      <w:pPr>
        <w:spacing w:before="120" w:after="120" w:line="288" w:lineRule="auto"/>
        <w:ind w:left="0"/>
        <w:jc w:val="left"/>
        <w:rPr>
          <w:rFonts w:hint="default" w:ascii="仿宋" w:hAnsi="仿宋" w:eastAsia="仿宋" w:cs="仿宋"/>
          <w:color w:val="auto"/>
          <w:sz w:val="32"/>
          <w:szCs w:val="32"/>
          <w:lang w:val="en-US"/>
        </w:rPr>
      </w:pPr>
      <w:r>
        <w:rPr>
          <w:rFonts w:hint="eastAsia" w:ascii="仿宋" w:hAnsi="仿宋" w:eastAsia="仿宋" w:cs="仿宋"/>
          <w:color w:val="auto"/>
          <w:sz w:val="32"/>
          <w:szCs w:val="32"/>
        </w:rPr>
        <w:t>甲方（转让方）：</w:t>
      </w:r>
      <w:r>
        <w:rPr>
          <w:rFonts w:hint="eastAsia" w:ascii="仿宋" w:hAnsi="仿宋" w:eastAsia="仿宋" w:cs="仿宋"/>
          <w:color w:val="auto"/>
          <w:sz w:val="32"/>
          <w:szCs w:val="32"/>
          <w:u w:val="single"/>
          <w:lang w:val="en-US" w:eastAsia="zh-CN"/>
        </w:rPr>
        <w:t xml:space="preserve">惠州稔平环岛高速公路有限公司 </w:t>
      </w:r>
    </w:p>
    <w:p w14:paraId="44B6A916">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住所/住址：________________________________</w:t>
      </w:r>
    </w:p>
    <w:p w14:paraId="7829D702">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负责人/联系人：____________________________</w:t>
      </w:r>
    </w:p>
    <w:p w14:paraId="1049FEBD">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电话：_____________________________________</w:t>
      </w:r>
    </w:p>
    <w:p w14:paraId="3EB89F6C">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银行账号：____________________________</w:t>
      </w:r>
    </w:p>
    <w:p w14:paraId="0E003D91">
      <w:pPr>
        <w:spacing w:before="120" w:after="120" w:line="288" w:lineRule="auto"/>
        <w:ind w:left="0"/>
        <w:jc w:val="left"/>
        <w:rPr>
          <w:rFonts w:hint="eastAsia" w:ascii="仿宋" w:hAnsi="仿宋" w:eastAsia="仿宋" w:cs="仿宋"/>
          <w:color w:val="auto"/>
          <w:sz w:val="32"/>
          <w:szCs w:val="32"/>
        </w:rPr>
      </w:pPr>
    </w:p>
    <w:p w14:paraId="42AE9F18">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乙方（受让方）：______________________</w:t>
      </w:r>
    </w:p>
    <w:p w14:paraId="4B93A419">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□法人□自然人</w:t>
      </w:r>
    </w:p>
    <w:p w14:paraId="3FFF436D">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统一社会信用代码/身份证号：________________</w:t>
      </w:r>
    </w:p>
    <w:p w14:paraId="50D26091">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住所/住址：________________________________</w:t>
      </w:r>
    </w:p>
    <w:p w14:paraId="4902DBAE">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负责人/联系人：____________________________</w:t>
      </w:r>
    </w:p>
    <w:p w14:paraId="61F9CD29">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电话：_____________________________________</w:t>
      </w:r>
    </w:p>
    <w:p w14:paraId="734D8F85">
      <w:pPr>
        <w:spacing w:before="120" w:after="120" w:line="288" w:lineRule="auto"/>
        <w:ind w:left="0" w:firstLine="640" w:firstLineChars="200"/>
        <w:jc w:val="left"/>
        <w:rPr>
          <w:rFonts w:hint="eastAsia" w:ascii="仿宋" w:hAnsi="仿宋" w:eastAsia="仿宋" w:cs="仿宋"/>
          <w:color w:val="auto"/>
          <w:sz w:val="32"/>
          <w:szCs w:val="32"/>
        </w:rPr>
      </w:pPr>
    </w:p>
    <w:p w14:paraId="24CE826F">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甲方所拥有的成材牛大力资产在惠州市公共资源交易中心公开交易结果及乙方（中标者）的中标通知书，依据《中华人民共和国民法典》等相关法律法规，甲乙双方本着平等、自愿、诚信原则，协商一致签订本合同，条款如下：</w:t>
      </w:r>
    </w:p>
    <w:p w14:paraId="3AABB4EF">
      <w:pPr>
        <w:spacing w:before="320" w:after="120" w:line="288" w:lineRule="auto"/>
        <w:ind w:left="0"/>
        <w:jc w:val="left"/>
        <w:outlineLvl w:val="1"/>
        <w:rPr>
          <w:rFonts w:hint="eastAsia" w:ascii="仿宋" w:hAnsi="仿宋" w:eastAsia="仿宋" w:cs="仿宋"/>
          <w:color w:val="auto"/>
          <w:sz w:val="32"/>
          <w:szCs w:val="32"/>
        </w:rPr>
      </w:pPr>
      <w:bookmarkStart w:id="0" w:name="heading_0"/>
      <w:r>
        <w:rPr>
          <w:rFonts w:hint="eastAsia" w:ascii="仿宋" w:hAnsi="仿宋" w:eastAsia="仿宋" w:cs="仿宋"/>
          <w:b/>
          <w:color w:val="auto"/>
          <w:sz w:val="32"/>
          <w:szCs w:val="32"/>
        </w:rPr>
        <w:t>第一条 转让标的</w:t>
      </w:r>
      <w:bookmarkEnd w:id="0"/>
    </w:p>
    <w:p w14:paraId="0176AECF">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1.1 本合同转让标的为甲方合法拥有的一批成材牛大力资产（以下简称“标的物”），临时储存在惠东县奕强蔬菜专业合作社，品质以实际交付状态为准，</w:t>
      </w:r>
      <w:r>
        <w:rPr>
          <w:rFonts w:hint="eastAsia" w:ascii="仿宋" w:hAnsi="仿宋" w:eastAsia="仿宋" w:cs="仿宋"/>
          <w:color w:val="auto"/>
          <w:sz w:val="32"/>
          <w:szCs w:val="32"/>
          <w:lang w:val="en-US" w:eastAsia="zh-CN"/>
        </w:rPr>
        <w:t>总</w:t>
      </w:r>
      <w:r>
        <w:rPr>
          <w:rFonts w:hint="eastAsia" w:ascii="仿宋" w:hAnsi="仿宋" w:eastAsia="仿宋" w:cs="仿宋"/>
          <w:color w:val="auto"/>
          <w:sz w:val="32"/>
          <w:szCs w:val="32"/>
        </w:rPr>
        <w:t>重量按双方共同计量结果确定（具体计量结果以本合同附件《牛大力资产实际计量确认单》为准）。</w:t>
      </w:r>
    </w:p>
    <w:p w14:paraId="2DF29906">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1.2 乙方签约前已通过现场勘查、资料查阅等方式，充分了解标的物现状、数量预估依据、临时储存及运输条件，自愿按现状受让。乙方不得因标的实际品质、数量与预估有差异向甲方主张任何权利。</w:t>
      </w:r>
    </w:p>
    <w:p w14:paraId="082B80AB">
      <w:pPr>
        <w:spacing w:before="320" w:after="120" w:line="288" w:lineRule="auto"/>
        <w:ind w:left="0"/>
        <w:jc w:val="left"/>
        <w:outlineLvl w:val="1"/>
        <w:rPr>
          <w:rFonts w:hint="eastAsia" w:ascii="仿宋" w:hAnsi="仿宋" w:eastAsia="仿宋" w:cs="仿宋"/>
          <w:color w:val="auto"/>
          <w:sz w:val="32"/>
          <w:szCs w:val="32"/>
        </w:rPr>
      </w:pPr>
      <w:bookmarkStart w:id="1" w:name="heading_1"/>
      <w:r>
        <w:rPr>
          <w:rFonts w:hint="eastAsia" w:ascii="仿宋" w:hAnsi="仿宋" w:eastAsia="仿宋" w:cs="仿宋"/>
          <w:b/>
          <w:color w:val="auto"/>
          <w:sz w:val="32"/>
          <w:szCs w:val="32"/>
        </w:rPr>
        <w:t>第二条 转让价款、履约保证金与支付方式</w:t>
      </w:r>
      <w:bookmarkEnd w:id="1"/>
    </w:p>
    <w:p w14:paraId="22ED3EF7">
      <w:pPr>
        <w:spacing w:before="120" w:after="120" w:line="288" w:lineRule="auto"/>
        <w:ind w:left="0" w:firstLine="643" w:firstLineChars="200"/>
        <w:jc w:val="left"/>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2.1 转让价款：</w:t>
      </w:r>
      <w:r>
        <w:rPr>
          <w:rFonts w:hint="eastAsia" w:ascii="仿宋" w:hAnsi="仿宋" w:eastAsia="仿宋" w:cs="仿宋"/>
          <w:color w:val="auto"/>
          <w:sz w:val="32"/>
          <w:szCs w:val="32"/>
        </w:rPr>
        <w:t>转让单价为人民币____元/斤（大写：____元/斤），</w:t>
      </w:r>
      <w:r>
        <w:rPr>
          <w:rFonts w:hint="eastAsia" w:ascii="仿宋" w:hAnsi="仿宋" w:eastAsia="仿宋" w:cs="仿宋"/>
          <w:color w:val="auto"/>
          <w:sz w:val="32"/>
          <w:szCs w:val="32"/>
          <w:lang w:val="en-US" w:eastAsia="zh-CN"/>
        </w:rPr>
        <w:t>合同转让总价为人民币</w:t>
      </w:r>
      <w:r>
        <w:rPr>
          <w:rFonts w:hint="eastAsia" w:ascii="仿宋" w:hAnsi="仿宋" w:eastAsia="仿宋" w:cs="仿宋"/>
          <w:color w:val="auto"/>
          <w:sz w:val="32"/>
          <w:szCs w:val="32"/>
        </w:rPr>
        <w:t>___元（大写：________元）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合同转让总价 = 实际</w:t>
      </w:r>
      <w:r>
        <w:rPr>
          <w:rFonts w:hint="eastAsia" w:ascii="仿宋" w:hAnsi="仿宋" w:eastAsia="仿宋" w:cs="仿宋"/>
          <w:color w:val="auto"/>
          <w:sz w:val="32"/>
          <w:szCs w:val="32"/>
          <w:lang w:val="en-US" w:eastAsia="zh-CN"/>
        </w:rPr>
        <w:t>计量总重</w:t>
      </w:r>
      <w:r>
        <w:rPr>
          <w:rFonts w:hint="eastAsia" w:ascii="仿宋" w:hAnsi="仿宋" w:eastAsia="仿宋" w:cs="仿宋"/>
          <w:color w:val="auto"/>
          <w:sz w:val="32"/>
          <w:szCs w:val="32"/>
        </w:rPr>
        <w:t>量（斤）×竞得单价（以附件《牛大力资产实际计量确认单》记载的实际重量核算，为合同价款结算的唯一依据）</w:t>
      </w:r>
      <w:r>
        <w:rPr>
          <w:rFonts w:hint="eastAsia" w:ascii="仿宋" w:hAnsi="仿宋" w:eastAsia="仿宋" w:cs="仿宋"/>
          <w:color w:val="auto"/>
          <w:sz w:val="32"/>
          <w:szCs w:val="32"/>
          <w:lang w:eastAsia="zh-CN"/>
        </w:rPr>
        <w:t>。</w:t>
      </w:r>
    </w:p>
    <w:p w14:paraId="28A7B1BE">
      <w:pPr>
        <w:spacing w:before="120" w:after="120" w:line="288" w:lineRule="auto"/>
        <w:ind w:left="0"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 xml:space="preserve"> 价款支付：</w:t>
      </w:r>
      <w:r>
        <w:rPr>
          <w:rFonts w:hint="eastAsia" w:ascii="仿宋" w:hAnsi="仿宋" w:eastAsia="仿宋" w:cs="仿宋"/>
          <w:color w:val="auto"/>
          <w:sz w:val="32"/>
          <w:szCs w:val="32"/>
        </w:rPr>
        <w:t>自成交通知书发放之日起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含当天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5个工作日内，乙方应到现场与甲方共同计量，签订本合同，并一次性缴清合同转让总价至惠州市公共资源交易中心账户；经惠州市公共资源交易中心审核后，将合同转让总价转至甲方指定账户。</w:t>
      </w:r>
    </w:p>
    <w:p w14:paraId="470E0587">
      <w:pPr>
        <w:spacing w:before="120" w:after="120" w:line="288" w:lineRule="auto"/>
        <w:ind w:left="0" w:firstLine="643" w:firstLineChars="200"/>
        <w:jc w:val="left"/>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 xml:space="preserve"> 履约保证金：</w:t>
      </w:r>
      <w:r>
        <w:rPr>
          <w:rFonts w:hint="eastAsia" w:ascii="仿宋" w:hAnsi="仿宋" w:eastAsia="仿宋" w:cs="仿宋"/>
          <w:color w:val="auto"/>
          <w:sz w:val="32"/>
          <w:szCs w:val="32"/>
        </w:rPr>
        <w:t>乙方应在本合同签订当日，将履约保证金</w:t>
      </w:r>
      <w:r>
        <w:rPr>
          <w:rFonts w:hint="eastAsia" w:ascii="仿宋" w:hAnsi="仿宋" w:eastAsia="仿宋" w:cs="仿宋"/>
          <w:color w:val="auto"/>
          <w:sz w:val="32"/>
          <w:szCs w:val="32"/>
          <w:lang w:val="en-US" w:eastAsia="zh-CN"/>
        </w:rPr>
        <w:t>人民币为</w:t>
      </w:r>
      <w:r>
        <w:rPr>
          <w:rFonts w:hint="eastAsia" w:ascii="仿宋" w:hAnsi="仿宋" w:eastAsia="仿宋" w:cs="仿宋"/>
          <w:b w:val="0"/>
          <w:bCs w:val="0"/>
          <w:color w:val="auto"/>
          <w:kern w:val="2"/>
          <w:sz w:val="32"/>
          <w:szCs w:val="32"/>
          <w:highlight w:val="none"/>
          <w:u w:val="single"/>
          <w:lang w:val="en-US" w:eastAsia="zh-CN" w:bidi="ar-SA"/>
        </w:rPr>
        <w:t>10,000</w:t>
      </w:r>
      <w:r>
        <w:rPr>
          <w:rFonts w:hint="eastAsia" w:ascii="仿宋" w:hAnsi="仿宋" w:eastAsia="仿宋" w:cs="仿宋"/>
          <w:b w:val="0"/>
          <w:bCs w:val="0"/>
          <w:color w:val="auto"/>
          <w:sz w:val="32"/>
          <w:szCs w:val="32"/>
        </w:rPr>
        <w:t>元（大写：</w:t>
      </w:r>
      <w:r>
        <w:rPr>
          <w:rFonts w:hint="eastAsia" w:ascii="仿宋" w:hAnsi="仿宋" w:eastAsia="仿宋" w:cs="仿宋"/>
          <w:b w:val="0"/>
          <w:bCs w:val="0"/>
          <w:color w:val="auto"/>
          <w:kern w:val="2"/>
          <w:sz w:val="32"/>
          <w:szCs w:val="32"/>
          <w:highlight w:val="none"/>
          <w:u w:val="single"/>
          <w:lang w:val="en-US" w:eastAsia="zh-CN" w:bidi="ar-SA"/>
        </w:rPr>
        <w:t>壹万元整</w:t>
      </w:r>
      <w:r>
        <w:rPr>
          <w:rFonts w:hint="eastAsia" w:ascii="仿宋" w:hAnsi="仿宋" w:eastAsia="仿宋" w:cs="仿宋"/>
          <w:color w:val="auto"/>
          <w:sz w:val="32"/>
          <w:szCs w:val="32"/>
        </w:rPr>
        <w:t>）一次性缴纳至甲方指定公司账户（</w:t>
      </w:r>
      <w:r>
        <w:rPr>
          <w:rFonts w:hint="eastAsia" w:ascii="仿宋" w:hAnsi="仿宋" w:eastAsia="仿宋" w:cs="仿宋"/>
          <w:color w:val="auto"/>
          <w:sz w:val="32"/>
          <w:szCs w:val="32"/>
          <w:lang w:val="en-US" w:eastAsia="zh-CN"/>
        </w:rPr>
        <w:t>开户名：</w:t>
      </w:r>
      <w:r>
        <w:rPr>
          <w:rFonts w:hint="eastAsia" w:ascii="仿宋" w:hAnsi="仿宋" w:eastAsia="仿宋" w:cs="仿宋"/>
          <w:color w:val="auto"/>
          <w:sz w:val="32"/>
          <w:szCs w:val="32"/>
          <w:u w:val="single"/>
          <w:lang w:val="en-US" w:eastAsia="zh-CN"/>
        </w:rPr>
        <w:t>惠州稔平环岛高速公路有限公司</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开户银行：</w:t>
      </w:r>
      <w:r>
        <w:rPr>
          <w:rFonts w:hint="eastAsia" w:ascii="仿宋" w:hAnsi="仿宋" w:eastAsia="仿宋" w:cs="仿宋"/>
          <w:color w:val="auto"/>
          <w:sz w:val="32"/>
          <w:szCs w:val="32"/>
          <w:u w:val="single"/>
        </w:rPr>
        <w:t>中国工商银行股份有限公司惠东支行</w:t>
      </w:r>
      <w:r>
        <w:rPr>
          <w:rFonts w:hint="eastAsia" w:ascii="仿宋" w:hAnsi="仿宋" w:eastAsia="仿宋" w:cs="仿宋"/>
          <w:color w:val="auto"/>
          <w:sz w:val="32"/>
          <w:szCs w:val="32"/>
        </w:rPr>
        <w:t>；银行账号：</w:t>
      </w:r>
      <w:r>
        <w:rPr>
          <w:rFonts w:hint="eastAsia" w:ascii="仿宋" w:hAnsi="仿宋" w:eastAsia="仿宋" w:cs="仿宋"/>
          <w:color w:val="auto"/>
          <w:sz w:val="32"/>
          <w:szCs w:val="32"/>
          <w:u w:val="single"/>
        </w:rPr>
        <w:t>2008024209200263772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14:paraId="76C2AED6">
      <w:pPr>
        <w:spacing w:before="120" w:after="120" w:line="288" w:lineRule="auto"/>
        <w:ind w:left="0"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 xml:space="preserve"> 保证金退还：</w:t>
      </w:r>
      <w:r>
        <w:rPr>
          <w:rFonts w:hint="eastAsia" w:ascii="仿宋" w:hAnsi="仿宋" w:eastAsia="仿宋" w:cs="仿宋"/>
          <w:color w:val="auto"/>
          <w:sz w:val="32"/>
          <w:szCs w:val="32"/>
        </w:rPr>
        <w:t>乙方完全履行本合同约定义务（包括按时足额支付转让价款、在免费清运期内完成标的物清运、无其他违约行为），</w:t>
      </w:r>
      <w:r>
        <w:rPr>
          <w:rFonts w:hint="eastAsia" w:ascii="仿宋" w:hAnsi="仿宋" w:eastAsia="仿宋" w:cs="仿宋"/>
          <w:color w:val="auto"/>
          <w:sz w:val="32"/>
          <w:szCs w:val="32"/>
          <w:lang w:val="en-US" w:eastAsia="zh-CN"/>
        </w:rPr>
        <w:t>在项目交付完成后，甲方</w:t>
      </w:r>
      <w:r>
        <w:rPr>
          <w:rFonts w:hint="eastAsia" w:ascii="仿宋" w:hAnsi="仿宋" w:eastAsia="仿宋" w:cs="仿宋"/>
          <w:color w:val="auto"/>
          <w:sz w:val="32"/>
          <w:szCs w:val="32"/>
        </w:rPr>
        <w:t>将</w:t>
      </w:r>
      <w:r>
        <w:rPr>
          <w:rFonts w:hint="eastAsia" w:ascii="仿宋" w:hAnsi="仿宋" w:eastAsia="仿宋" w:cs="仿宋"/>
          <w:color w:val="auto"/>
          <w:sz w:val="32"/>
          <w:szCs w:val="32"/>
          <w:lang w:val="en-US" w:eastAsia="zh-CN"/>
        </w:rPr>
        <w:t>在15个工作日内将</w:t>
      </w:r>
      <w:r>
        <w:rPr>
          <w:rFonts w:hint="eastAsia" w:ascii="仿宋" w:hAnsi="仿宋" w:eastAsia="仿宋" w:cs="仿宋"/>
          <w:color w:val="auto"/>
          <w:sz w:val="32"/>
          <w:szCs w:val="32"/>
        </w:rPr>
        <w:t>履约保证金无息退还至乙方指定账户。</w:t>
      </w:r>
    </w:p>
    <w:p w14:paraId="13155E45">
      <w:pPr>
        <w:spacing w:before="120" w:after="120" w:line="288" w:lineRule="auto"/>
        <w:ind w:left="0" w:firstLine="643" w:firstLineChars="200"/>
        <w:jc w:val="left"/>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 xml:space="preserve"> 保证金扣除与补足：</w:t>
      </w:r>
      <w:r>
        <w:rPr>
          <w:rFonts w:hint="eastAsia" w:ascii="仿宋" w:hAnsi="仿宋" w:eastAsia="仿宋" w:cs="仿宋"/>
          <w:color w:val="auto"/>
          <w:sz w:val="32"/>
          <w:szCs w:val="32"/>
        </w:rPr>
        <w:t>若乙方发生违约行为，甲方有权从履约保证金中直接扣除应付的违约金、场地占用费、损失赔偿金及其他应付费用；扣除后保证金不足弥补甲方损失的，乙方</w:t>
      </w:r>
      <w:r>
        <w:rPr>
          <w:rFonts w:hint="eastAsia" w:ascii="仿宋" w:hAnsi="仿宋" w:eastAsia="仿宋" w:cs="仿宋"/>
          <w:color w:val="auto"/>
          <w:sz w:val="32"/>
          <w:szCs w:val="32"/>
          <w:lang w:val="en-US" w:eastAsia="zh-CN"/>
        </w:rPr>
        <w:t>应在</w:t>
      </w:r>
      <w:r>
        <w:rPr>
          <w:rFonts w:hint="eastAsia" w:ascii="仿宋" w:hAnsi="仿宋" w:eastAsia="仿宋" w:cs="仿宋"/>
          <w:color w:val="auto"/>
          <w:sz w:val="32"/>
          <w:szCs w:val="32"/>
        </w:rPr>
        <w:t>5个工作日内补足差额</w:t>
      </w:r>
      <w:r>
        <w:rPr>
          <w:rFonts w:hint="eastAsia" w:ascii="仿宋" w:hAnsi="仿宋" w:eastAsia="仿宋" w:cs="仿宋"/>
          <w:color w:val="auto"/>
          <w:sz w:val="32"/>
          <w:szCs w:val="32"/>
          <w:lang w:eastAsia="zh-CN"/>
        </w:rPr>
        <w:t>。</w:t>
      </w:r>
    </w:p>
    <w:p w14:paraId="77A268E4">
      <w:pPr>
        <w:spacing w:before="320" w:after="120" w:line="288" w:lineRule="auto"/>
        <w:ind w:left="0"/>
        <w:jc w:val="left"/>
        <w:outlineLvl w:val="1"/>
        <w:rPr>
          <w:rFonts w:hint="eastAsia" w:ascii="仿宋" w:hAnsi="仿宋" w:eastAsia="仿宋" w:cs="仿宋"/>
          <w:color w:val="auto"/>
          <w:sz w:val="32"/>
          <w:szCs w:val="32"/>
        </w:rPr>
      </w:pPr>
      <w:bookmarkStart w:id="2" w:name="heading_2"/>
      <w:r>
        <w:rPr>
          <w:rFonts w:hint="eastAsia" w:ascii="仿宋" w:hAnsi="仿宋" w:eastAsia="仿宋" w:cs="仿宋"/>
          <w:b/>
          <w:color w:val="auto"/>
          <w:sz w:val="32"/>
          <w:szCs w:val="32"/>
        </w:rPr>
        <w:t>第三条 计量</w:t>
      </w:r>
      <w:bookmarkEnd w:id="2"/>
    </w:p>
    <w:p w14:paraId="21103D5A">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3.1 计量结果由双方现场代表确认后，填入附件《牛大力资产实际计量确认单》；乙方无正当理由未按时到场的，视为认可甲方单方计量结果，甲方单方确认的计量数据填入附件即生效；双方对计量结果有争议的，可共同委托第三方专业机构复核，复核费用由提出异议方承担，复核期间不计入本条约定的计量时限，复核结果修正后重新填写附件。</w:t>
      </w:r>
    </w:p>
    <w:p w14:paraId="656D1092">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3.2 乙方负责标的运输，自行安排运输工具、人员及装卸，承担全部运输相关费用（含装卸费、运输费、保险费等）。自签订合同之日起</w:t>
      </w:r>
      <w:bookmarkStart w:id="11" w:name="_GoBack"/>
      <w:r>
        <w:rPr>
          <w:rFonts w:hint="eastAsia" w:ascii="仿宋" w:hAnsi="仿宋" w:eastAsia="仿宋" w:cs="仿宋"/>
          <w:b w:val="0"/>
          <w:bCs w:val="0"/>
          <w:color w:val="auto"/>
          <w:kern w:val="2"/>
          <w:sz w:val="32"/>
          <w:szCs w:val="32"/>
          <w:highlight w:val="none"/>
          <w:lang w:val="en-US" w:eastAsia="zh-CN" w:bidi="ar-SA"/>
        </w:rPr>
        <w:t>（含当天）</w:t>
      </w:r>
      <w:bookmarkEnd w:id="11"/>
      <w:r>
        <w:rPr>
          <w:rFonts w:hint="eastAsia" w:ascii="仿宋" w:hAnsi="仿宋" w:eastAsia="仿宋" w:cs="仿宋"/>
          <w:color w:val="auto"/>
          <w:sz w:val="32"/>
          <w:szCs w:val="32"/>
        </w:rPr>
        <w:t>5天为标的物免费清运期，乙方应在上述清运期内完成清运工作，运输中需遵守法规、做好防护，标的毁损、灭失、变质等风险由乙方承担。</w:t>
      </w:r>
    </w:p>
    <w:p w14:paraId="44A81C56">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3.3 标的物所有权、毁损及灭失风险自双方签订合同且乙方付清全款后转移。</w:t>
      </w:r>
    </w:p>
    <w:p w14:paraId="33D2F23B">
      <w:pPr>
        <w:spacing w:before="320" w:after="120" w:line="288" w:lineRule="auto"/>
        <w:ind w:left="0"/>
        <w:jc w:val="left"/>
        <w:outlineLvl w:val="1"/>
        <w:rPr>
          <w:rFonts w:hint="eastAsia" w:ascii="仿宋" w:hAnsi="仿宋" w:eastAsia="仿宋" w:cs="仿宋"/>
          <w:color w:val="auto"/>
          <w:sz w:val="32"/>
          <w:szCs w:val="32"/>
        </w:rPr>
      </w:pPr>
      <w:bookmarkStart w:id="3" w:name="heading_3"/>
      <w:r>
        <w:rPr>
          <w:rFonts w:hint="eastAsia" w:ascii="仿宋" w:hAnsi="仿宋" w:eastAsia="仿宋" w:cs="仿宋"/>
          <w:b/>
          <w:color w:val="auto"/>
          <w:sz w:val="32"/>
          <w:szCs w:val="32"/>
        </w:rPr>
        <w:t>第四条 双方权利义务</w:t>
      </w:r>
      <w:bookmarkEnd w:id="3"/>
    </w:p>
    <w:p w14:paraId="4E13B662">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4.1 甲方应妥善保管乙方缴纳的履约保证金，按本合同约定办理退还或扣除手续。</w:t>
      </w:r>
    </w:p>
    <w:p w14:paraId="08C0A683">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4.2 乙方为具备完全民事行为能力（法人具备独立法人资格）的主体，具备履约资金实力，提交的全部证明文件真实、准确、完整，因信息虚假、隐瞒导致纠纷或甲方损失的，由乙方全额赔偿。</w:t>
      </w:r>
    </w:p>
    <w:p w14:paraId="1FE4A27A">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4.3 乙方已充分了解标的现状及各类风险（含市场、政策波动），自愿按现状受让，独立承担全部相关损失，不得向甲方或交易中心追责索赔；需按约定支付价款、缴纳履约保证金、完成清运，遵守场地管理规定，不得从事无关活动。</w:t>
      </w:r>
    </w:p>
    <w:p w14:paraId="1BBE2D1C">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4.4 乙方在运输中需遵守环保、安全法规，因运输行为造成污染、事故或他人损失的，由乙方独立承担全部责任。</w:t>
      </w:r>
    </w:p>
    <w:p w14:paraId="3AC1BB7F">
      <w:pPr>
        <w:spacing w:before="320" w:after="120" w:line="288" w:lineRule="auto"/>
        <w:ind w:left="0"/>
        <w:jc w:val="left"/>
        <w:outlineLvl w:val="1"/>
        <w:rPr>
          <w:rFonts w:hint="eastAsia" w:ascii="仿宋" w:hAnsi="仿宋" w:eastAsia="仿宋" w:cs="仿宋"/>
          <w:color w:val="auto"/>
          <w:sz w:val="32"/>
          <w:szCs w:val="32"/>
        </w:rPr>
      </w:pPr>
      <w:bookmarkStart w:id="4" w:name="heading_4"/>
      <w:r>
        <w:rPr>
          <w:rFonts w:hint="eastAsia" w:ascii="仿宋" w:hAnsi="仿宋" w:eastAsia="仿宋" w:cs="仿宋"/>
          <w:b/>
          <w:color w:val="auto"/>
          <w:sz w:val="32"/>
          <w:szCs w:val="32"/>
        </w:rPr>
        <w:t>第五条 违约责任</w:t>
      </w:r>
      <w:bookmarkEnd w:id="4"/>
    </w:p>
    <w:p w14:paraId="2F2F1CD8">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5.1 合同生效后，一方擅自终止合同给对方造成损失的，应承担赔偿责任（包括但不限于直接损失、预期利益损失、维权费用）。</w:t>
      </w:r>
    </w:p>
    <w:p w14:paraId="34AEC97B">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5.2 乙方逾期未完成清运工作的，应自签订合同</w:t>
      </w:r>
      <w:r>
        <w:rPr>
          <w:rFonts w:hint="eastAsia" w:ascii="仿宋" w:hAnsi="仿宋" w:eastAsia="仿宋" w:cs="仿宋"/>
          <w:color w:val="auto"/>
          <w:sz w:val="32"/>
          <w:szCs w:val="32"/>
          <w:lang w:val="en-US" w:eastAsia="zh-CN"/>
        </w:rPr>
        <w:t>的第6</w:t>
      </w:r>
      <w:r>
        <w:rPr>
          <w:rFonts w:hint="eastAsia" w:ascii="仿宋" w:hAnsi="仿宋" w:eastAsia="仿宋" w:cs="仿宋"/>
          <w:color w:val="auto"/>
          <w:sz w:val="32"/>
          <w:szCs w:val="32"/>
        </w:rPr>
        <w:t>天起按800元/天的标准向甲方支付临时冻库场地占用费，直至标的物全部清运完毕之日止；该费用可由甲方从履约保证金中直接扣除，乙方应在扣除后5个工作日内补足履约保证金。</w:t>
      </w:r>
    </w:p>
    <w:p w14:paraId="2A407C73">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5.3 乙方逾期付款的，按合同转让总价（以附件《牛大力资产实际计量确认单》核算总价为准）的日万分之五支付违约金；违约超过15天的，甲方有权解除合同，乙方应按合同转让总价的20%支付违约金，同时赔偿甲方损失（违约金与损失赔偿金可从履约保证金中扣除，不足部分由乙方补足）。</w:t>
      </w:r>
    </w:p>
    <w:p w14:paraId="7094BC26">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5.4 乙方违反本合同或交易承诺的，甲方可要求乙方限期整改或解除合同；解除合同的，乙方按合同转让总价（以附件《牛大力资产实际计量确认单》核算总价为准）的20%支付违约金，不足赔偿甲方损失的，乙方应另行补足（违约金与损失赔偿金可从履约保证金中扣除，不足部分由乙方补足）。</w:t>
      </w:r>
    </w:p>
    <w:p w14:paraId="3554889E">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5.5 乙方未按本合同第二条约定缴纳或补足履约保证金的，视为根本违约，甲方有权立即解除合同，没收已缴纳的履约保证金，并要求乙方按合同转让总价的20%支付违约金，赔偿甲方全部损失。</w:t>
      </w:r>
    </w:p>
    <w:p w14:paraId="71B2068C">
      <w:pPr>
        <w:spacing w:before="320" w:after="120" w:line="288" w:lineRule="auto"/>
        <w:ind w:left="0"/>
        <w:jc w:val="left"/>
        <w:outlineLvl w:val="1"/>
        <w:rPr>
          <w:rFonts w:hint="eastAsia" w:ascii="仿宋" w:hAnsi="仿宋" w:eastAsia="仿宋" w:cs="仿宋"/>
          <w:color w:val="auto"/>
          <w:sz w:val="32"/>
          <w:szCs w:val="32"/>
        </w:rPr>
      </w:pPr>
      <w:bookmarkStart w:id="5" w:name="heading_5"/>
      <w:r>
        <w:rPr>
          <w:rFonts w:hint="eastAsia" w:ascii="仿宋" w:hAnsi="仿宋" w:eastAsia="仿宋" w:cs="仿宋"/>
          <w:b/>
          <w:color w:val="auto"/>
          <w:sz w:val="32"/>
          <w:szCs w:val="32"/>
        </w:rPr>
        <w:t>第六条 合同变更与解除</w:t>
      </w:r>
      <w:bookmarkEnd w:id="5"/>
    </w:p>
    <w:p w14:paraId="33A55369">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6.1 出现下列情形之一的，一方可解除合同：（1）不可抗力导致合同目的无法实现；（2）另一方丧失履约能力；（3）另一方严重违约致使合同目的无法实现。</w:t>
      </w:r>
    </w:p>
    <w:p w14:paraId="376783A0">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6.2 合同变更、解除均需采用书面形式，提交一份至惠州市公共资源交易中心存档；涉及竞价保证金的，按惠州市公共资源交易中心规则及本合同第二条约定处理；涉及履约保证金的，按本合同第二条、第五条相关约定处理。</w:t>
      </w:r>
    </w:p>
    <w:p w14:paraId="4E0FEAF9">
      <w:pPr>
        <w:spacing w:before="320" w:after="120" w:line="288" w:lineRule="auto"/>
        <w:ind w:left="0"/>
        <w:jc w:val="left"/>
        <w:outlineLvl w:val="1"/>
        <w:rPr>
          <w:rFonts w:hint="eastAsia" w:ascii="仿宋" w:hAnsi="仿宋" w:eastAsia="仿宋" w:cs="仿宋"/>
          <w:color w:val="auto"/>
          <w:sz w:val="32"/>
          <w:szCs w:val="32"/>
        </w:rPr>
      </w:pPr>
      <w:bookmarkStart w:id="6" w:name="heading_6"/>
      <w:r>
        <w:rPr>
          <w:rFonts w:hint="eastAsia" w:ascii="仿宋" w:hAnsi="仿宋" w:eastAsia="仿宋" w:cs="仿宋"/>
          <w:b/>
          <w:color w:val="auto"/>
          <w:sz w:val="32"/>
          <w:szCs w:val="32"/>
        </w:rPr>
        <w:t>第七条 争议解决</w:t>
      </w:r>
      <w:bookmarkEnd w:id="6"/>
    </w:p>
    <w:p w14:paraId="4B9A21AE">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本合同履行中发生的争议，双方协商解决；协商不成的，向转让标的所在地有管辖权的人民法院起诉。</w:t>
      </w:r>
    </w:p>
    <w:p w14:paraId="46B5408A">
      <w:pPr>
        <w:spacing w:before="320" w:after="120" w:line="288" w:lineRule="auto"/>
        <w:ind w:left="0"/>
        <w:jc w:val="left"/>
        <w:outlineLvl w:val="1"/>
        <w:rPr>
          <w:rFonts w:hint="eastAsia" w:ascii="仿宋" w:hAnsi="仿宋" w:eastAsia="仿宋" w:cs="仿宋"/>
          <w:color w:val="auto"/>
          <w:sz w:val="32"/>
          <w:szCs w:val="32"/>
        </w:rPr>
      </w:pPr>
      <w:bookmarkStart w:id="7" w:name="heading_7"/>
      <w:r>
        <w:rPr>
          <w:rFonts w:hint="eastAsia" w:ascii="仿宋" w:hAnsi="仿宋" w:eastAsia="仿宋" w:cs="仿宋"/>
          <w:b/>
          <w:color w:val="auto"/>
          <w:sz w:val="32"/>
          <w:szCs w:val="32"/>
        </w:rPr>
        <w:t>第八条 合同生效</w:t>
      </w:r>
      <w:bookmarkEnd w:id="7"/>
    </w:p>
    <w:p w14:paraId="5D671B8D">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本合同自甲乙双方盖章（自然人签字）且法定代表人（或委托代理人）签章，并在乙方足额将履约保证金缴纳至甲方指定公司账户之日起生效。</w:t>
      </w:r>
    </w:p>
    <w:p w14:paraId="00BFB694">
      <w:pPr>
        <w:spacing w:before="320" w:after="120" w:line="288" w:lineRule="auto"/>
        <w:ind w:left="0"/>
        <w:jc w:val="left"/>
        <w:outlineLvl w:val="1"/>
        <w:rPr>
          <w:rFonts w:hint="eastAsia" w:ascii="仿宋" w:hAnsi="仿宋" w:eastAsia="仿宋" w:cs="仿宋"/>
          <w:color w:val="auto"/>
          <w:sz w:val="32"/>
          <w:szCs w:val="32"/>
        </w:rPr>
      </w:pPr>
      <w:bookmarkStart w:id="8" w:name="heading_8"/>
      <w:r>
        <w:rPr>
          <w:rFonts w:hint="eastAsia" w:ascii="仿宋" w:hAnsi="仿宋" w:eastAsia="仿宋" w:cs="仿宋"/>
          <w:b/>
          <w:color w:val="auto"/>
          <w:sz w:val="32"/>
          <w:szCs w:val="32"/>
        </w:rPr>
        <w:t>第九条 通知与送达</w:t>
      </w:r>
      <w:bookmarkEnd w:id="8"/>
    </w:p>
    <w:p w14:paraId="754093DE">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9.1 乙方确认以下信息为送达地址，甲方通过任一地址寄送文书，一经送出即视为送达：</w:t>
      </w:r>
    </w:p>
    <w:p w14:paraId="7BB2CA1C">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邮寄地址：________________________</w:t>
      </w:r>
    </w:p>
    <w:p w14:paraId="68F9DA62">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收件人：________________________</w:t>
      </w:r>
    </w:p>
    <w:p w14:paraId="6878CDA1">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联系电话：________________________</w:t>
      </w:r>
    </w:p>
    <w:p w14:paraId="6A971381">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电子邮箱：________________________</w:t>
      </w:r>
    </w:p>
    <w:p w14:paraId="49BD064D">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9.2 乙方变更送达地址的，需在变更后5个工作日内书面告知甲方并经甲方确认，变更后地址自确认之日起生效。</w:t>
      </w:r>
    </w:p>
    <w:p w14:paraId="54FC9F6B">
      <w:pPr>
        <w:spacing w:before="320" w:after="120" w:line="288" w:lineRule="auto"/>
        <w:ind w:left="0"/>
        <w:jc w:val="left"/>
        <w:outlineLvl w:val="1"/>
        <w:rPr>
          <w:rFonts w:hint="eastAsia" w:ascii="仿宋" w:hAnsi="仿宋" w:eastAsia="仿宋" w:cs="仿宋"/>
          <w:color w:val="auto"/>
          <w:sz w:val="32"/>
          <w:szCs w:val="32"/>
        </w:rPr>
      </w:pPr>
      <w:bookmarkStart w:id="9" w:name="heading_9"/>
      <w:r>
        <w:rPr>
          <w:rFonts w:hint="eastAsia" w:ascii="仿宋" w:hAnsi="仿宋" w:eastAsia="仿宋" w:cs="仿宋"/>
          <w:b/>
          <w:color w:val="auto"/>
          <w:sz w:val="32"/>
          <w:szCs w:val="32"/>
        </w:rPr>
        <w:t>第十条 其他</w:t>
      </w:r>
      <w:bookmarkEnd w:id="9"/>
    </w:p>
    <w:p w14:paraId="51EB9BE8">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10.1 本合同附件（含附件《牛大力资产实际计量确认单》）及双方提交至交易中心的全部交易文件，均为合同不可分割部分，与本合同具有同等法律效力。</w:t>
      </w:r>
    </w:p>
    <w:p w14:paraId="5DB71F98">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10.2 未尽事宜，双方协商签订补充协议。补充协议与本合同具有同等法律效力。</w:t>
      </w:r>
    </w:p>
    <w:p w14:paraId="67A5E81E">
      <w:pPr>
        <w:spacing w:before="120" w:after="120" w:line="288" w:lineRule="auto"/>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10.3 本合同一式八份，甲方执四份、乙方执三份、惠州市公共资源交易中心执一份，均具有同等法律效力。</w:t>
      </w:r>
    </w:p>
    <w:p w14:paraId="19EF27E1">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（以下为签署页，无正文）</w:t>
      </w:r>
    </w:p>
    <w:p w14:paraId="1AA435AE">
      <w:pPr>
        <w:spacing w:before="120" w:after="120" w:line="288" w:lineRule="auto"/>
        <w:ind w:left="0"/>
        <w:jc w:val="left"/>
        <w:rPr>
          <w:rFonts w:hint="eastAsia" w:ascii="仿宋" w:hAnsi="仿宋" w:eastAsia="仿宋" w:cs="仿宋"/>
          <w:color w:val="auto"/>
          <w:sz w:val="32"/>
          <w:szCs w:val="32"/>
        </w:rPr>
      </w:pPr>
    </w:p>
    <w:p w14:paraId="09B9A64B">
      <w:pPr>
        <w:spacing w:before="120" w:after="120" w:line="288" w:lineRule="auto"/>
        <w:ind w:left="0"/>
        <w:jc w:val="left"/>
        <w:rPr>
          <w:rFonts w:hint="eastAsia" w:ascii="仿宋" w:hAnsi="仿宋" w:eastAsia="仿宋" w:cs="仿宋"/>
          <w:color w:val="auto"/>
          <w:sz w:val="32"/>
          <w:szCs w:val="32"/>
        </w:rPr>
      </w:pPr>
    </w:p>
    <w:p w14:paraId="6DD397CC">
      <w:pPr>
        <w:spacing w:before="120" w:after="120" w:line="288" w:lineRule="auto"/>
        <w:ind w:left="0"/>
        <w:jc w:val="left"/>
        <w:rPr>
          <w:rFonts w:hint="eastAsia" w:ascii="仿宋" w:hAnsi="仿宋" w:eastAsia="仿宋" w:cs="仿宋"/>
          <w:color w:val="auto"/>
          <w:sz w:val="32"/>
          <w:szCs w:val="32"/>
        </w:rPr>
      </w:pPr>
    </w:p>
    <w:p w14:paraId="6E295C14">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甲方（公章）：________________________</w:t>
      </w:r>
    </w:p>
    <w:p w14:paraId="6D27E610">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法定代表人或委托代理人（签章）：________________________________________________</w:t>
      </w:r>
    </w:p>
    <w:p w14:paraId="17E74F98">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日期：______年____月____日</w:t>
      </w:r>
    </w:p>
    <w:p w14:paraId="5BD7CA94">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乙方（公章/签名）：________________________</w:t>
      </w:r>
    </w:p>
    <w:p w14:paraId="242A8A68">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（法人加盖公章，自然人签名）</w:t>
      </w:r>
    </w:p>
    <w:p w14:paraId="15CA8D4A">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法定代表人或委托代理人（签章）：________________________________________________</w:t>
      </w:r>
    </w:p>
    <w:p w14:paraId="75646958">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日期：______年____月____日</w:t>
      </w:r>
    </w:p>
    <w:p w14:paraId="7E6697BD">
      <w:pPr>
        <w:spacing w:before="120" w:after="120" w:line="288" w:lineRule="auto"/>
        <w:ind w:left="0"/>
        <w:jc w:val="left"/>
        <w:rPr>
          <w:rFonts w:ascii="Arial" w:hAnsi="Arial" w:eastAsia="等线" w:cs="Arial"/>
          <w:color w:val="auto"/>
          <w:sz w:val="22"/>
        </w:rPr>
      </w:pPr>
    </w:p>
    <w:p w14:paraId="3BAEF650">
      <w:pPr>
        <w:spacing w:before="120" w:after="120" w:line="288" w:lineRule="auto"/>
        <w:ind w:left="0"/>
        <w:jc w:val="left"/>
        <w:rPr>
          <w:rFonts w:ascii="Arial" w:hAnsi="Arial" w:eastAsia="等线" w:cs="Arial"/>
          <w:color w:val="auto"/>
          <w:sz w:val="22"/>
        </w:rPr>
      </w:pPr>
    </w:p>
    <w:p w14:paraId="152E5B1F">
      <w:pPr>
        <w:spacing w:before="120" w:after="120" w:line="288" w:lineRule="auto"/>
        <w:ind w:left="0"/>
        <w:jc w:val="left"/>
        <w:rPr>
          <w:rFonts w:ascii="Arial" w:hAnsi="Arial" w:eastAsia="等线" w:cs="Arial"/>
          <w:color w:val="auto"/>
          <w:sz w:val="22"/>
        </w:rPr>
      </w:pPr>
    </w:p>
    <w:p w14:paraId="7127E26D">
      <w:pPr>
        <w:spacing w:before="120" w:after="120" w:line="288" w:lineRule="auto"/>
        <w:ind w:left="0"/>
        <w:jc w:val="left"/>
        <w:rPr>
          <w:rFonts w:ascii="Arial" w:hAnsi="Arial" w:eastAsia="等线" w:cs="Arial"/>
          <w:color w:val="auto"/>
          <w:sz w:val="22"/>
        </w:rPr>
      </w:pPr>
    </w:p>
    <w:p w14:paraId="3071A9A8">
      <w:pPr>
        <w:spacing w:before="120" w:after="120" w:line="288" w:lineRule="auto"/>
        <w:ind w:left="0"/>
        <w:jc w:val="left"/>
        <w:rPr>
          <w:rFonts w:ascii="Arial" w:hAnsi="Arial" w:eastAsia="等线" w:cs="Arial"/>
          <w:color w:val="auto"/>
          <w:sz w:val="22"/>
        </w:rPr>
      </w:pPr>
    </w:p>
    <w:p w14:paraId="673A51EC">
      <w:pPr>
        <w:spacing w:before="120" w:after="120" w:line="288" w:lineRule="auto"/>
        <w:ind w:left="0"/>
        <w:jc w:val="left"/>
        <w:rPr>
          <w:rFonts w:ascii="Arial" w:hAnsi="Arial" w:eastAsia="等线" w:cs="Arial"/>
          <w:color w:val="auto"/>
          <w:sz w:val="22"/>
        </w:rPr>
      </w:pPr>
    </w:p>
    <w:p w14:paraId="13DF84C0">
      <w:pPr>
        <w:spacing w:before="120" w:after="120" w:line="288" w:lineRule="auto"/>
        <w:ind w:left="0"/>
        <w:jc w:val="left"/>
        <w:rPr>
          <w:rFonts w:ascii="Arial" w:hAnsi="Arial" w:eastAsia="等线" w:cs="Arial"/>
          <w:color w:val="auto"/>
          <w:sz w:val="22"/>
        </w:rPr>
      </w:pPr>
    </w:p>
    <w:p w14:paraId="16DCA883">
      <w:pPr>
        <w:spacing w:before="120" w:after="120" w:line="288" w:lineRule="auto"/>
        <w:ind w:left="0"/>
        <w:jc w:val="left"/>
        <w:rPr>
          <w:rFonts w:ascii="Arial" w:hAnsi="Arial" w:eastAsia="等线" w:cs="Arial"/>
          <w:color w:val="auto"/>
          <w:sz w:val="22"/>
        </w:rPr>
      </w:pPr>
    </w:p>
    <w:p w14:paraId="531DCDC1">
      <w:pPr>
        <w:spacing w:before="120" w:after="120" w:line="288" w:lineRule="auto"/>
        <w:ind w:left="0"/>
        <w:jc w:val="left"/>
        <w:rPr>
          <w:rFonts w:ascii="Arial" w:hAnsi="Arial" w:eastAsia="等线" w:cs="Arial"/>
          <w:color w:val="auto"/>
          <w:sz w:val="22"/>
        </w:rPr>
      </w:pPr>
    </w:p>
    <w:p w14:paraId="428E3E7C">
      <w:pPr>
        <w:spacing w:before="120" w:after="120" w:line="288" w:lineRule="auto"/>
        <w:ind w:left="0"/>
        <w:jc w:val="left"/>
        <w:rPr>
          <w:rFonts w:ascii="Arial" w:hAnsi="Arial" w:eastAsia="等线" w:cs="Arial"/>
          <w:color w:val="auto"/>
          <w:sz w:val="22"/>
        </w:rPr>
      </w:pPr>
    </w:p>
    <w:p w14:paraId="01260E68">
      <w:pPr>
        <w:spacing w:before="120" w:after="120" w:line="288" w:lineRule="auto"/>
        <w:ind w:left="0"/>
        <w:jc w:val="left"/>
        <w:rPr>
          <w:rFonts w:ascii="Arial" w:hAnsi="Arial" w:eastAsia="等线" w:cs="Arial"/>
          <w:color w:val="auto"/>
          <w:sz w:val="22"/>
        </w:rPr>
      </w:pPr>
    </w:p>
    <w:p w14:paraId="182027C4">
      <w:pPr>
        <w:spacing w:before="120" w:after="120" w:line="288" w:lineRule="auto"/>
        <w:ind w:left="0"/>
        <w:jc w:val="left"/>
        <w:rPr>
          <w:rFonts w:ascii="Arial" w:hAnsi="Arial" w:eastAsia="等线" w:cs="Arial"/>
          <w:color w:val="auto"/>
          <w:sz w:val="22"/>
        </w:rPr>
      </w:pPr>
    </w:p>
    <w:p w14:paraId="16A1CC2C">
      <w:pPr>
        <w:spacing w:before="120" w:after="120" w:line="288" w:lineRule="auto"/>
        <w:ind w:left="0"/>
        <w:jc w:val="left"/>
        <w:rPr>
          <w:rFonts w:ascii="Arial" w:hAnsi="Arial" w:eastAsia="等线" w:cs="Arial"/>
          <w:color w:val="auto"/>
          <w:sz w:val="22"/>
        </w:rPr>
      </w:pPr>
    </w:p>
    <w:p w14:paraId="09DADA0C">
      <w:pPr>
        <w:spacing w:before="120" w:after="120" w:line="288" w:lineRule="auto"/>
        <w:ind w:left="0"/>
        <w:jc w:val="left"/>
        <w:rPr>
          <w:rFonts w:ascii="Arial" w:hAnsi="Arial" w:eastAsia="等线" w:cs="Arial"/>
          <w:color w:val="auto"/>
          <w:sz w:val="22"/>
        </w:rPr>
      </w:pPr>
    </w:p>
    <w:p w14:paraId="2488E789">
      <w:pPr>
        <w:spacing w:before="120" w:after="120" w:line="288" w:lineRule="auto"/>
        <w:ind w:left="0"/>
        <w:jc w:val="left"/>
        <w:rPr>
          <w:rFonts w:ascii="Arial" w:hAnsi="Arial" w:eastAsia="等线" w:cs="Arial"/>
          <w:color w:val="auto"/>
          <w:sz w:val="22"/>
        </w:rPr>
      </w:pPr>
    </w:p>
    <w:p w14:paraId="32EB5612">
      <w:pPr>
        <w:spacing w:before="120" w:after="120" w:line="288" w:lineRule="auto"/>
        <w:ind w:left="0"/>
        <w:jc w:val="left"/>
        <w:rPr>
          <w:rFonts w:ascii="Arial" w:hAnsi="Arial" w:eastAsia="等线" w:cs="Arial"/>
          <w:color w:val="auto"/>
          <w:sz w:val="22"/>
        </w:rPr>
      </w:pPr>
    </w:p>
    <w:p w14:paraId="75EB777E">
      <w:pPr>
        <w:spacing w:before="120" w:after="120" w:line="288" w:lineRule="auto"/>
        <w:ind w:left="0"/>
        <w:jc w:val="left"/>
        <w:rPr>
          <w:rFonts w:ascii="Arial" w:hAnsi="Arial" w:eastAsia="等线" w:cs="Arial"/>
          <w:color w:val="auto"/>
          <w:sz w:val="22"/>
        </w:rPr>
      </w:pPr>
    </w:p>
    <w:p w14:paraId="509B8A24">
      <w:pPr>
        <w:spacing w:before="120" w:after="120" w:line="288" w:lineRule="auto"/>
        <w:ind w:left="0"/>
        <w:jc w:val="left"/>
        <w:rPr>
          <w:rFonts w:ascii="Arial" w:hAnsi="Arial" w:eastAsia="等线" w:cs="Arial"/>
          <w:color w:val="auto"/>
          <w:sz w:val="22"/>
        </w:rPr>
      </w:pPr>
    </w:p>
    <w:p w14:paraId="7B8B8029">
      <w:pPr>
        <w:spacing w:before="120" w:after="120" w:line="288" w:lineRule="auto"/>
        <w:ind w:left="0"/>
        <w:jc w:val="left"/>
        <w:rPr>
          <w:rFonts w:ascii="Arial" w:hAnsi="Arial" w:eastAsia="等线" w:cs="Arial"/>
          <w:color w:val="auto"/>
          <w:sz w:val="22"/>
        </w:rPr>
      </w:pPr>
    </w:p>
    <w:p w14:paraId="1D7AA56F">
      <w:pPr>
        <w:spacing w:before="320" w:after="120" w:line="288" w:lineRule="auto"/>
        <w:ind w:left="0"/>
        <w:jc w:val="center"/>
        <w:outlineLvl w:val="1"/>
        <w:rPr>
          <w:color w:val="auto"/>
          <w:sz w:val="22"/>
          <w:szCs w:val="24"/>
        </w:rPr>
      </w:pPr>
      <w:bookmarkStart w:id="10" w:name="heading_10"/>
      <w:r>
        <w:rPr>
          <w:rFonts w:ascii="Arial" w:hAnsi="Arial" w:eastAsia="等线" w:cs="Arial"/>
          <w:b/>
          <w:color w:val="auto"/>
          <w:sz w:val="36"/>
          <w:szCs w:val="24"/>
        </w:rPr>
        <w:t>牛大力资产实际计量确认单</w:t>
      </w:r>
      <w:bookmarkEnd w:id="10"/>
    </w:p>
    <w:p w14:paraId="7712AADE">
      <w:pPr>
        <w:spacing w:before="120" w:after="120" w:line="288" w:lineRule="auto"/>
        <w:ind w:left="0" w:firstLine="440" w:firstLineChars="200"/>
        <w:jc w:val="left"/>
        <w:rPr>
          <w:color w:val="auto"/>
        </w:rPr>
      </w:pPr>
      <w:r>
        <w:rPr>
          <w:rFonts w:ascii="Arial" w:hAnsi="Arial" w:eastAsia="等线" w:cs="Arial"/>
          <w:color w:val="auto"/>
          <w:sz w:val="22"/>
        </w:rPr>
        <w:t>本确认单依据《资产转让合同》，作为核算合同转让总价及履约保证金金额的唯一依据。</w:t>
      </w:r>
    </w:p>
    <w:tbl>
      <w:tblPr>
        <w:tblStyle w:val="2"/>
        <w:tblW w:w="10158" w:type="dxa"/>
        <w:tblInd w:w="-78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92"/>
        <w:gridCol w:w="2592"/>
        <w:gridCol w:w="5474"/>
      </w:tblGrid>
      <w:tr w14:paraId="4FB1588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74D90EBF">
            <w:pPr>
              <w:spacing w:before="120" w:after="120" w:line="288" w:lineRule="auto"/>
              <w:ind w:left="0"/>
              <w:jc w:val="center"/>
              <w:rPr>
                <w:color w:val="auto"/>
              </w:rPr>
            </w:pPr>
            <w:r>
              <w:rPr>
                <w:rFonts w:ascii="Arial" w:hAnsi="Arial" w:eastAsia="等线" w:cs="Arial"/>
                <w:color w:val="auto"/>
                <w:sz w:val="22"/>
              </w:rPr>
              <w:t>项目</w:t>
            </w:r>
          </w:p>
        </w:tc>
        <w:tc>
          <w:tcPr>
            <w:tcW w:w="8066" w:type="dxa"/>
            <w:gridSpan w:val="2"/>
            <w:tcMar>
              <w:top w:w="60" w:type="dxa"/>
              <w:left w:w="120" w:type="dxa"/>
              <w:bottom w:w="30" w:type="dxa"/>
              <w:right w:w="120" w:type="dxa"/>
            </w:tcMar>
          </w:tcPr>
          <w:p w14:paraId="6220DE14">
            <w:pPr>
              <w:spacing w:before="120" w:after="120" w:line="288" w:lineRule="auto"/>
              <w:ind w:left="0"/>
              <w:jc w:val="center"/>
              <w:rPr>
                <w:color w:val="auto"/>
              </w:rPr>
            </w:pPr>
            <w:r>
              <w:rPr>
                <w:rFonts w:ascii="Arial" w:hAnsi="Arial" w:eastAsia="等线" w:cs="Arial"/>
                <w:color w:val="auto"/>
                <w:sz w:val="22"/>
              </w:rPr>
              <w:t>内容</w:t>
            </w:r>
          </w:p>
        </w:tc>
      </w:tr>
      <w:tr w14:paraId="59EEA0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4ACEB3CC">
            <w:pPr>
              <w:spacing w:before="120" w:after="120" w:line="288" w:lineRule="auto"/>
              <w:ind w:left="0"/>
              <w:jc w:val="left"/>
              <w:rPr>
                <w:color w:val="auto"/>
              </w:rPr>
            </w:pPr>
            <w:r>
              <w:rPr>
                <w:rFonts w:ascii="Arial" w:hAnsi="Arial" w:eastAsia="等线" w:cs="Arial"/>
                <w:color w:val="auto"/>
                <w:sz w:val="22"/>
              </w:rPr>
              <w:t>计量标的</w:t>
            </w:r>
          </w:p>
        </w:tc>
        <w:tc>
          <w:tcPr>
            <w:tcW w:w="8066" w:type="dxa"/>
            <w:gridSpan w:val="2"/>
            <w:tcMar>
              <w:top w:w="60" w:type="dxa"/>
              <w:left w:w="120" w:type="dxa"/>
              <w:bottom w:w="30" w:type="dxa"/>
              <w:right w:w="120" w:type="dxa"/>
            </w:tcMar>
          </w:tcPr>
          <w:p w14:paraId="02272A24">
            <w:pPr>
              <w:spacing w:before="120" w:after="120" w:line="288" w:lineRule="auto"/>
              <w:ind w:left="0"/>
              <w:jc w:val="left"/>
              <w:rPr>
                <w:color w:val="auto"/>
              </w:rPr>
            </w:pPr>
            <w:r>
              <w:rPr>
                <w:rFonts w:ascii="Arial" w:hAnsi="Arial" w:eastAsia="等线" w:cs="Arial"/>
                <w:color w:val="auto"/>
                <w:sz w:val="22"/>
              </w:rPr>
              <w:t>惠州稔平环岛高速公路项目碧甲互通涉喜茂种植场涉及的成材牛大力资产</w:t>
            </w:r>
          </w:p>
        </w:tc>
      </w:tr>
      <w:tr w14:paraId="7D2159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7BEB852D">
            <w:pPr>
              <w:spacing w:before="120" w:after="120" w:line="288" w:lineRule="auto"/>
              <w:ind w:left="0"/>
              <w:jc w:val="left"/>
              <w:rPr>
                <w:color w:val="auto"/>
              </w:rPr>
            </w:pPr>
            <w:r>
              <w:rPr>
                <w:rFonts w:ascii="Arial" w:hAnsi="Arial" w:eastAsia="等线" w:cs="Arial"/>
                <w:color w:val="auto"/>
                <w:sz w:val="22"/>
              </w:rPr>
              <w:t>计量时间</w:t>
            </w:r>
          </w:p>
        </w:tc>
        <w:tc>
          <w:tcPr>
            <w:tcW w:w="8066" w:type="dxa"/>
            <w:gridSpan w:val="2"/>
            <w:tcMar>
              <w:top w:w="60" w:type="dxa"/>
              <w:left w:w="120" w:type="dxa"/>
              <w:bottom w:w="30" w:type="dxa"/>
              <w:right w:w="120" w:type="dxa"/>
            </w:tcMar>
          </w:tcPr>
          <w:p w14:paraId="4858F8BC">
            <w:pPr>
              <w:spacing w:before="120" w:after="120" w:line="288" w:lineRule="auto"/>
              <w:ind w:left="0"/>
              <w:jc w:val="left"/>
              <w:rPr>
                <w:color w:val="auto"/>
              </w:rPr>
            </w:pPr>
            <w:r>
              <w:rPr>
                <w:rFonts w:ascii="Arial" w:hAnsi="Arial" w:eastAsia="等线" w:cs="Arial"/>
                <w:color w:val="auto"/>
                <w:sz w:val="22"/>
              </w:rPr>
              <w:t>______年____月____日</w:t>
            </w:r>
          </w:p>
        </w:tc>
      </w:tr>
      <w:tr w14:paraId="2D3CF9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16EB9CFE">
            <w:pPr>
              <w:spacing w:before="120" w:after="120" w:line="288" w:lineRule="auto"/>
              <w:ind w:left="0"/>
              <w:jc w:val="left"/>
              <w:rPr>
                <w:color w:val="auto"/>
              </w:rPr>
            </w:pPr>
            <w:r>
              <w:rPr>
                <w:rFonts w:ascii="Arial" w:hAnsi="Arial" w:eastAsia="等线" w:cs="Arial"/>
                <w:color w:val="auto"/>
                <w:sz w:val="22"/>
              </w:rPr>
              <w:t>计量地点</w:t>
            </w:r>
          </w:p>
        </w:tc>
        <w:tc>
          <w:tcPr>
            <w:tcW w:w="8066" w:type="dxa"/>
            <w:gridSpan w:val="2"/>
            <w:tcMar>
              <w:top w:w="60" w:type="dxa"/>
              <w:left w:w="120" w:type="dxa"/>
              <w:bottom w:w="30" w:type="dxa"/>
              <w:right w:w="120" w:type="dxa"/>
            </w:tcMar>
          </w:tcPr>
          <w:p w14:paraId="1F98B2BF">
            <w:pPr>
              <w:spacing w:before="120" w:after="120" w:line="288" w:lineRule="auto"/>
              <w:ind w:left="0"/>
              <w:jc w:val="left"/>
              <w:rPr>
                <w:color w:val="auto"/>
              </w:rPr>
            </w:pPr>
            <w:r>
              <w:rPr>
                <w:rFonts w:ascii="Arial" w:hAnsi="Arial" w:eastAsia="等线" w:cs="Arial"/>
                <w:color w:val="auto"/>
                <w:sz w:val="22"/>
              </w:rPr>
              <w:t>______________________</w:t>
            </w:r>
          </w:p>
        </w:tc>
      </w:tr>
      <w:tr w14:paraId="620C03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315C333B">
            <w:pPr>
              <w:spacing w:before="120" w:after="120" w:line="288" w:lineRule="auto"/>
              <w:ind w:left="0"/>
              <w:jc w:val="left"/>
              <w:rPr>
                <w:color w:val="auto"/>
              </w:rPr>
            </w:pPr>
            <w:r>
              <w:rPr>
                <w:rFonts w:ascii="Arial" w:hAnsi="Arial" w:eastAsia="等线" w:cs="Arial"/>
                <w:color w:val="auto"/>
                <w:sz w:val="22"/>
              </w:rPr>
              <w:t>计量方式</w:t>
            </w:r>
          </w:p>
        </w:tc>
        <w:tc>
          <w:tcPr>
            <w:tcW w:w="8066" w:type="dxa"/>
            <w:gridSpan w:val="2"/>
            <w:tcMar>
              <w:top w:w="60" w:type="dxa"/>
              <w:left w:w="120" w:type="dxa"/>
              <w:bottom w:w="30" w:type="dxa"/>
              <w:right w:w="120" w:type="dxa"/>
            </w:tcMar>
          </w:tcPr>
          <w:p w14:paraId="5A2AFE14">
            <w:pPr>
              <w:spacing w:before="120" w:after="120" w:line="288" w:lineRule="auto"/>
              <w:ind w:left="0"/>
              <w:jc w:val="left"/>
              <w:rPr>
                <w:color w:val="auto"/>
              </w:rPr>
            </w:pPr>
            <w:r>
              <w:rPr>
                <w:rFonts w:ascii="Arial" w:hAnsi="Arial" w:eastAsia="等线" w:cs="Arial"/>
                <w:color w:val="auto"/>
                <w:sz w:val="22"/>
              </w:rPr>
              <w:t>□地磅称重 □其他：__________（双方共同认可的计量方式）</w:t>
            </w:r>
          </w:p>
        </w:tc>
      </w:tr>
      <w:tr w14:paraId="7DE6F7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04EF90E4">
            <w:pPr>
              <w:spacing w:before="120" w:after="120" w:line="288" w:lineRule="auto"/>
              <w:ind w:left="0"/>
              <w:jc w:val="left"/>
              <w:rPr>
                <w:color w:val="auto"/>
              </w:rPr>
            </w:pPr>
            <w:r>
              <w:rPr>
                <w:rFonts w:ascii="Arial" w:hAnsi="Arial" w:eastAsia="等线" w:cs="Arial"/>
                <w:color w:val="auto"/>
                <w:sz w:val="22"/>
              </w:rPr>
              <w:t>实际计量</w:t>
            </w:r>
            <w:r>
              <w:rPr>
                <w:rFonts w:hint="eastAsia" w:ascii="Arial" w:hAnsi="Arial" w:eastAsia="等线" w:cs="Arial"/>
                <w:color w:val="auto"/>
                <w:sz w:val="22"/>
                <w:lang w:val="en-US" w:eastAsia="zh-CN"/>
              </w:rPr>
              <w:t>总重</w:t>
            </w:r>
            <w:r>
              <w:rPr>
                <w:rFonts w:ascii="Arial" w:hAnsi="Arial" w:eastAsia="等线" w:cs="Arial"/>
                <w:color w:val="auto"/>
                <w:sz w:val="22"/>
              </w:rPr>
              <w:t>量</w:t>
            </w:r>
          </w:p>
        </w:tc>
        <w:tc>
          <w:tcPr>
            <w:tcW w:w="8066" w:type="dxa"/>
            <w:gridSpan w:val="2"/>
            <w:tcMar>
              <w:top w:w="60" w:type="dxa"/>
              <w:left w:w="120" w:type="dxa"/>
              <w:bottom w:w="30" w:type="dxa"/>
              <w:right w:w="120" w:type="dxa"/>
            </w:tcMar>
          </w:tcPr>
          <w:p w14:paraId="76EE30B1">
            <w:pPr>
              <w:spacing w:before="120" w:after="120" w:line="288" w:lineRule="auto"/>
              <w:ind w:left="0"/>
              <w:jc w:val="left"/>
              <w:rPr>
                <w:color w:val="auto"/>
              </w:rPr>
            </w:pPr>
            <w:r>
              <w:rPr>
                <w:rFonts w:ascii="Arial" w:hAnsi="Arial" w:eastAsia="等线" w:cs="Arial"/>
                <w:color w:val="auto"/>
                <w:sz w:val="22"/>
              </w:rPr>
              <w:t>__________ 斤（大写：______________________ 斤）</w:t>
            </w:r>
          </w:p>
        </w:tc>
      </w:tr>
      <w:tr w14:paraId="3923FC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2D40D4EF">
            <w:pPr>
              <w:spacing w:before="120" w:after="120" w:line="288" w:lineRule="auto"/>
              <w:ind w:left="0"/>
              <w:jc w:val="left"/>
              <w:rPr>
                <w:color w:val="auto"/>
              </w:rPr>
            </w:pPr>
            <w:r>
              <w:rPr>
                <w:rFonts w:ascii="Arial" w:hAnsi="Arial" w:eastAsia="等线" w:cs="Arial"/>
                <w:color w:val="auto"/>
                <w:sz w:val="22"/>
              </w:rPr>
              <w:t>竞得单价</w:t>
            </w:r>
          </w:p>
        </w:tc>
        <w:tc>
          <w:tcPr>
            <w:tcW w:w="8066" w:type="dxa"/>
            <w:gridSpan w:val="2"/>
            <w:tcMar>
              <w:top w:w="60" w:type="dxa"/>
              <w:left w:w="120" w:type="dxa"/>
              <w:bottom w:w="30" w:type="dxa"/>
              <w:right w:w="120" w:type="dxa"/>
            </w:tcMar>
          </w:tcPr>
          <w:p w14:paraId="05939A8E">
            <w:pPr>
              <w:spacing w:before="120" w:after="120" w:line="288" w:lineRule="auto"/>
              <w:ind w:left="0"/>
              <w:jc w:val="left"/>
              <w:rPr>
                <w:color w:val="auto"/>
              </w:rPr>
            </w:pPr>
            <w:r>
              <w:rPr>
                <w:rFonts w:ascii="Arial" w:hAnsi="Arial" w:eastAsia="等线" w:cs="Arial"/>
                <w:color w:val="auto"/>
                <w:sz w:val="22"/>
              </w:rPr>
              <w:t>人民币____ 元/斤（大写：人民币____ 元/斤）</w:t>
            </w:r>
          </w:p>
        </w:tc>
      </w:tr>
      <w:tr w14:paraId="384E893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009EAE21">
            <w:pPr>
              <w:spacing w:before="120" w:after="120" w:line="288" w:lineRule="auto"/>
              <w:ind w:left="0"/>
              <w:jc w:val="left"/>
              <w:rPr>
                <w:color w:val="auto"/>
              </w:rPr>
            </w:pPr>
            <w:r>
              <w:rPr>
                <w:rFonts w:ascii="Arial" w:hAnsi="Arial" w:eastAsia="等线" w:cs="Arial"/>
                <w:color w:val="auto"/>
                <w:sz w:val="22"/>
              </w:rPr>
              <w:t>合同转让总价</w:t>
            </w:r>
          </w:p>
        </w:tc>
        <w:tc>
          <w:tcPr>
            <w:tcW w:w="8066" w:type="dxa"/>
            <w:gridSpan w:val="2"/>
            <w:tcMar>
              <w:top w:w="60" w:type="dxa"/>
              <w:left w:w="120" w:type="dxa"/>
              <w:bottom w:w="30" w:type="dxa"/>
              <w:right w:w="120" w:type="dxa"/>
            </w:tcMar>
          </w:tcPr>
          <w:p w14:paraId="01D3076F">
            <w:pPr>
              <w:spacing w:before="120" w:after="120" w:line="288" w:lineRule="auto"/>
              <w:ind w:left="0"/>
              <w:jc w:val="left"/>
              <w:rPr>
                <w:color w:val="auto"/>
              </w:rPr>
            </w:pPr>
            <w:r>
              <w:rPr>
                <w:rFonts w:ascii="Arial" w:hAnsi="Arial" w:eastAsia="等线" w:cs="Arial"/>
                <w:color w:val="auto"/>
                <w:sz w:val="22"/>
              </w:rPr>
              <w:t>人民币__________ 元（大写：______________________ ），计算公式：实际计量</w:t>
            </w:r>
            <w:r>
              <w:rPr>
                <w:rFonts w:hint="eastAsia" w:ascii="Arial" w:hAnsi="Arial" w:eastAsia="等线" w:cs="Arial"/>
                <w:color w:val="auto"/>
                <w:sz w:val="22"/>
                <w:lang w:val="en-US" w:eastAsia="zh-CN"/>
              </w:rPr>
              <w:t>总重</w:t>
            </w:r>
            <w:r>
              <w:rPr>
                <w:rFonts w:ascii="Arial" w:hAnsi="Arial" w:eastAsia="等线" w:cs="Arial"/>
                <w:color w:val="auto"/>
                <w:sz w:val="22"/>
              </w:rPr>
              <w:t>量×竞得单价</w:t>
            </w:r>
          </w:p>
        </w:tc>
      </w:tr>
      <w:tr w14:paraId="2B4ED7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9" w:hRule="atLeast"/>
        </w:trPr>
        <w:tc>
          <w:tcPr>
            <w:tcW w:w="2092" w:type="dxa"/>
            <w:tcMar>
              <w:top w:w="60" w:type="dxa"/>
              <w:left w:w="120" w:type="dxa"/>
              <w:bottom w:w="30" w:type="dxa"/>
              <w:right w:w="120" w:type="dxa"/>
            </w:tcMar>
          </w:tcPr>
          <w:p w14:paraId="782CE678">
            <w:pPr>
              <w:spacing w:before="120" w:after="120" w:line="288" w:lineRule="auto"/>
              <w:ind w:left="0"/>
              <w:jc w:val="left"/>
              <w:rPr>
                <w:color w:val="auto"/>
              </w:rPr>
            </w:pPr>
            <w:r>
              <w:rPr>
                <w:rFonts w:ascii="Arial" w:hAnsi="Arial" w:eastAsia="等线" w:cs="Arial"/>
                <w:color w:val="auto"/>
                <w:sz w:val="22"/>
              </w:rPr>
              <w:t>履约保证金金额</w:t>
            </w:r>
          </w:p>
        </w:tc>
        <w:tc>
          <w:tcPr>
            <w:tcW w:w="8066" w:type="dxa"/>
            <w:gridSpan w:val="2"/>
            <w:tcMar>
              <w:top w:w="60" w:type="dxa"/>
              <w:left w:w="120" w:type="dxa"/>
              <w:bottom w:w="30" w:type="dxa"/>
              <w:right w:w="120" w:type="dxa"/>
            </w:tcMar>
          </w:tcPr>
          <w:p w14:paraId="62386E33">
            <w:pPr>
              <w:spacing w:before="120" w:after="120" w:line="288" w:lineRule="auto"/>
              <w:ind w:left="0"/>
              <w:jc w:val="left"/>
              <w:rPr>
                <w:color w:val="auto"/>
              </w:rPr>
            </w:pPr>
            <w:r>
              <w:rPr>
                <w:rFonts w:ascii="Arial" w:hAnsi="Arial" w:eastAsia="等线" w:cs="Arial"/>
                <w:color w:val="auto"/>
                <w:sz w:val="22"/>
              </w:rPr>
              <w:t>人民币__________ 元（大写</w:t>
            </w:r>
            <w:r>
              <w:rPr>
                <w:rFonts w:hint="eastAsia" w:ascii="Arial" w:hAnsi="Arial" w:eastAsia="等线" w:cs="Arial"/>
                <w:color w:val="auto"/>
                <w:sz w:val="22"/>
                <w:lang w:eastAsia="zh-CN"/>
              </w:rPr>
              <w:t>：</w:t>
            </w:r>
            <w:r>
              <w:rPr>
                <w:rFonts w:ascii="Arial" w:hAnsi="Arial" w:eastAsia="等线" w:cs="Arial"/>
                <w:color w:val="auto"/>
                <w:sz w:val="22"/>
              </w:rPr>
              <w:t>________________）</w:t>
            </w:r>
          </w:p>
        </w:tc>
      </w:tr>
      <w:tr w14:paraId="3DB8DA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92" w:type="dxa"/>
            <w:tcMar>
              <w:top w:w="60" w:type="dxa"/>
              <w:left w:w="120" w:type="dxa"/>
              <w:bottom w:w="30" w:type="dxa"/>
              <w:right w:w="120" w:type="dxa"/>
            </w:tcMar>
          </w:tcPr>
          <w:p w14:paraId="4E8FD948">
            <w:pPr>
              <w:spacing w:before="120" w:after="120" w:line="288" w:lineRule="auto"/>
              <w:ind w:left="0"/>
              <w:jc w:val="left"/>
              <w:rPr>
                <w:color w:val="auto"/>
              </w:rPr>
            </w:pPr>
            <w:r>
              <w:rPr>
                <w:rFonts w:ascii="Arial" w:hAnsi="Arial" w:eastAsia="等线" w:cs="Arial"/>
                <w:color w:val="auto"/>
                <w:sz w:val="22"/>
              </w:rPr>
              <w:t>计量说明</w:t>
            </w:r>
          </w:p>
        </w:tc>
        <w:tc>
          <w:tcPr>
            <w:tcW w:w="8066" w:type="dxa"/>
            <w:gridSpan w:val="2"/>
            <w:tcMar>
              <w:top w:w="60" w:type="dxa"/>
              <w:left w:w="120" w:type="dxa"/>
              <w:bottom w:w="30" w:type="dxa"/>
              <w:right w:w="120" w:type="dxa"/>
            </w:tcMar>
          </w:tcPr>
          <w:p w14:paraId="4E49C117">
            <w:pPr>
              <w:spacing w:before="120" w:after="120" w:line="288" w:lineRule="auto"/>
              <w:ind w:left="0"/>
              <w:jc w:val="left"/>
              <w:rPr>
                <w:rFonts w:hint="eastAsia" w:eastAsia="等线"/>
                <w:color w:val="auto"/>
                <w:lang w:val="en-US" w:eastAsia="zh-CN"/>
              </w:rPr>
            </w:pPr>
            <w:r>
              <w:rPr>
                <w:rFonts w:ascii="Arial" w:hAnsi="Arial" w:eastAsia="等线" w:cs="Arial"/>
                <w:color w:val="auto"/>
                <w:sz w:val="22"/>
              </w:rPr>
              <w:t>1. 本次计量结果真实、准确，双方无异议；</w:t>
            </w:r>
            <w:r>
              <w:rPr>
                <w:rFonts w:hint="eastAsia" w:ascii="Arial" w:hAnsi="Arial" w:eastAsia="等线" w:cs="Arial"/>
                <w:color w:val="auto"/>
                <w:sz w:val="22"/>
                <w:lang w:val="en-US" w:eastAsia="zh-CN"/>
              </w:rPr>
              <w:t>2</w:t>
            </w:r>
            <w:r>
              <w:rPr>
                <w:rFonts w:ascii="Arial" w:hAnsi="Arial" w:eastAsia="等线" w:cs="Arial"/>
                <w:color w:val="auto"/>
                <w:sz w:val="22"/>
              </w:rPr>
              <w:t>. 本确认单作为乙方支付转让总价及缴纳履约保证金的依据，与《资产转让合同》具有同等法律效力</w:t>
            </w:r>
            <w:r>
              <w:rPr>
                <w:rFonts w:hint="eastAsia" w:ascii="Arial" w:hAnsi="Arial" w:eastAsia="等线" w:cs="Arial"/>
                <w:color w:val="auto"/>
                <w:sz w:val="22"/>
                <w:lang w:eastAsia="zh-CN"/>
              </w:rPr>
              <w:t>。</w:t>
            </w:r>
          </w:p>
        </w:tc>
      </w:tr>
      <w:tr w14:paraId="72F4AE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684" w:type="dxa"/>
            <w:gridSpan w:val="2"/>
            <w:tcMar>
              <w:top w:w="60" w:type="dxa"/>
              <w:left w:w="120" w:type="dxa"/>
              <w:bottom w:w="30" w:type="dxa"/>
              <w:right w:w="120" w:type="dxa"/>
            </w:tcMar>
          </w:tcPr>
          <w:p w14:paraId="2C2B2192">
            <w:pPr>
              <w:spacing w:before="120" w:after="120" w:line="288" w:lineRule="auto"/>
              <w:ind w:left="0"/>
              <w:jc w:val="left"/>
              <w:rPr>
                <w:color w:val="auto"/>
              </w:rPr>
            </w:pPr>
            <w:r>
              <w:rPr>
                <w:rFonts w:ascii="Arial" w:hAnsi="Arial" w:eastAsia="等线" w:cs="Arial"/>
                <w:color w:val="auto"/>
                <w:sz w:val="22"/>
              </w:rPr>
              <w:t>甲方（转让方）</w:t>
            </w:r>
          </w:p>
          <w:p w14:paraId="3BE8B05C">
            <w:pPr>
              <w:spacing w:before="120" w:after="120" w:line="288" w:lineRule="auto"/>
              <w:ind w:left="0"/>
              <w:jc w:val="left"/>
              <w:rPr>
                <w:rFonts w:ascii="Arial" w:hAnsi="Arial" w:eastAsia="等线" w:cs="Arial"/>
                <w:color w:val="auto"/>
                <w:sz w:val="22"/>
              </w:rPr>
            </w:pPr>
            <w:r>
              <w:rPr>
                <w:rFonts w:ascii="Arial" w:hAnsi="Arial" w:eastAsia="等线" w:cs="Arial"/>
                <w:color w:val="auto"/>
                <w:sz w:val="22"/>
              </w:rPr>
              <w:t>现场代表签字（或盖章）：</w:t>
            </w:r>
          </w:p>
          <w:p w14:paraId="454A69F3">
            <w:pPr>
              <w:spacing w:before="120" w:after="120" w:line="288" w:lineRule="auto"/>
              <w:ind w:left="0"/>
              <w:jc w:val="left"/>
              <w:rPr>
                <w:rFonts w:ascii="Arial" w:hAnsi="Arial" w:eastAsia="等线" w:cs="Arial"/>
                <w:color w:val="auto"/>
                <w:sz w:val="22"/>
              </w:rPr>
            </w:pPr>
          </w:p>
          <w:p w14:paraId="4972D71D">
            <w:pPr>
              <w:spacing w:before="120" w:after="120" w:line="288" w:lineRule="auto"/>
              <w:ind w:left="0"/>
              <w:jc w:val="left"/>
              <w:rPr>
                <w:color w:val="auto"/>
              </w:rPr>
            </w:pPr>
            <w:r>
              <w:rPr>
                <w:rFonts w:ascii="Arial" w:hAnsi="Arial" w:eastAsia="等线" w:cs="Arial"/>
                <w:color w:val="auto"/>
                <w:sz w:val="22"/>
              </w:rPr>
              <w:t>___________________</w:t>
            </w:r>
          </w:p>
          <w:p w14:paraId="696E591E">
            <w:pPr>
              <w:spacing w:before="120" w:after="120" w:line="288" w:lineRule="auto"/>
              <w:ind w:left="0"/>
              <w:jc w:val="left"/>
              <w:rPr>
                <w:rFonts w:ascii="Arial" w:hAnsi="Arial" w:eastAsia="等线" w:cs="Arial"/>
                <w:color w:val="auto"/>
                <w:sz w:val="22"/>
              </w:rPr>
            </w:pPr>
          </w:p>
          <w:p w14:paraId="3C6DFB74">
            <w:pPr>
              <w:spacing w:before="120" w:after="120" w:line="288" w:lineRule="auto"/>
              <w:ind w:left="0"/>
              <w:jc w:val="left"/>
              <w:rPr>
                <w:color w:val="auto"/>
              </w:rPr>
            </w:pPr>
            <w:r>
              <w:rPr>
                <w:rFonts w:ascii="Arial" w:hAnsi="Arial" w:eastAsia="等线" w:cs="Arial"/>
                <w:color w:val="auto"/>
                <w:sz w:val="22"/>
              </w:rPr>
              <w:t>日期：______年____月____日</w:t>
            </w:r>
          </w:p>
          <w:p w14:paraId="25180BBD">
            <w:pPr>
              <w:spacing w:before="120" w:after="120" w:line="288" w:lineRule="auto"/>
              <w:ind w:left="0"/>
              <w:jc w:val="left"/>
              <w:rPr>
                <w:rFonts w:ascii="Arial" w:hAnsi="Arial" w:eastAsia="等线" w:cs="Arial"/>
                <w:color w:val="auto"/>
                <w:sz w:val="22"/>
              </w:rPr>
            </w:pPr>
          </w:p>
        </w:tc>
        <w:tc>
          <w:tcPr>
            <w:tcW w:w="5474" w:type="dxa"/>
            <w:tcMar>
              <w:top w:w="60" w:type="dxa"/>
              <w:left w:w="120" w:type="dxa"/>
              <w:bottom w:w="30" w:type="dxa"/>
              <w:right w:w="120" w:type="dxa"/>
            </w:tcMar>
          </w:tcPr>
          <w:p w14:paraId="73976559">
            <w:pPr>
              <w:spacing w:before="120" w:after="120" w:line="288" w:lineRule="auto"/>
              <w:ind w:left="0"/>
              <w:jc w:val="left"/>
              <w:rPr>
                <w:color w:val="auto"/>
              </w:rPr>
            </w:pPr>
            <w:r>
              <w:rPr>
                <w:rFonts w:ascii="Arial" w:hAnsi="Arial" w:eastAsia="等线" w:cs="Arial"/>
                <w:color w:val="auto"/>
                <w:sz w:val="22"/>
              </w:rPr>
              <w:t>乙方（受让方）</w:t>
            </w:r>
          </w:p>
          <w:p w14:paraId="6975387E">
            <w:pPr>
              <w:spacing w:before="120" w:after="120" w:line="288" w:lineRule="auto"/>
              <w:ind w:left="0"/>
              <w:jc w:val="left"/>
              <w:rPr>
                <w:rFonts w:ascii="Arial" w:hAnsi="Arial" w:eastAsia="等线" w:cs="Arial"/>
                <w:color w:val="auto"/>
                <w:sz w:val="22"/>
              </w:rPr>
            </w:pPr>
            <w:r>
              <w:rPr>
                <w:rFonts w:ascii="Arial" w:hAnsi="Arial" w:eastAsia="等线" w:cs="Arial"/>
                <w:color w:val="auto"/>
                <w:sz w:val="22"/>
              </w:rPr>
              <w:t>现场代表签字（或盖章）：</w:t>
            </w:r>
          </w:p>
          <w:p w14:paraId="0D6CEF65">
            <w:pPr>
              <w:spacing w:before="120" w:after="120" w:line="288" w:lineRule="auto"/>
              <w:ind w:left="0"/>
              <w:jc w:val="left"/>
              <w:rPr>
                <w:rFonts w:ascii="Arial" w:hAnsi="Arial" w:eastAsia="等线" w:cs="Arial"/>
                <w:color w:val="auto"/>
                <w:sz w:val="22"/>
              </w:rPr>
            </w:pPr>
          </w:p>
          <w:p w14:paraId="25C533F8">
            <w:pPr>
              <w:spacing w:before="120" w:after="120" w:line="288" w:lineRule="auto"/>
              <w:ind w:left="0"/>
              <w:jc w:val="left"/>
              <w:rPr>
                <w:rFonts w:ascii="Arial" w:hAnsi="Arial" w:eastAsia="等线" w:cs="Arial"/>
                <w:color w:val="auto"/>
                <w:sz w:val="22"/>
              </w:rPr>
            </w:pPr>
            <w:r>
              <w:rPr>
                <w:rFonts w:ascii="Arial" w:hAnsi="Arial" w:eastAsia="等线" w:cs="Arial"/>
                <w:color w:val="auto"/>
                <w:sz w:val="22"/>
              </w:rPr>
              <w:t>__________________</w:t>
            </w:r>
          </w:p>
          <w:p w14:paraId="0F6684FA">
            <w:pPr>
              <w:spacing w:before="120" w:after="120" w:line="288" w:lineRule="auto"/>
              <w:ind w:left="0"/>
              <w:jc w:val="left"/>
              <w:rPr>
                <w:rFonts w:ascii="Arial" w:hAnsi="Arial" w:eastAsia="等线" w:cs="Arial"/>
                <w:color w:val="auto"/>
                <w:sz w:val="22"/>
              </w:rPr>
            </w:pPr>
          </w:p>
          <w:p w14:paraId="68954A26">
            <w:pPr>
              <w:spacing w:before="120" w:after="120" w:line="288" w:lineRule="auto"/>
              <w:ind w:left="0"/>
              <w:jc w:val="left"/>
              <w:rPr>
                <w:color w:val="auto"/>
              </w:rPr>
            </w:pPr>
            <w:r>
              <w:rPr>
                <w:rFonts w:ascii="Arial" w:hAnsi="Arial" w:eastAsia="等线" w:cs="Arial"/>
                <w:color w:val="auto"/>
                <w:sz w:val="22"/>
              </w:rPr>
              <w:t>日期：______年____月____日</w:t>
            </w:r>
          </w:p>
          <w:p w14:paraId="68657D1D">
            <w:pPr>
              <w:spacing w:before="120" w:after="120" w:line="288" w:lineRule="auto"/>
              <w:ind w:left="0"/>
              <w:jc w:val="left"/>
              <w:rPr>
                <w:rFonts w:ascii="Arial" w:hAnsi="Arial" w:eastAsia="等线" w:cs="Arial"/>
                <w:color w:val="auto"/>
                <w:sz w:val="22"/>
              </w:rPr>
            </w:pPr>
          </w:p>
        </w:tc>
      </w:tr>
      <w:tr w14:paraId="7F662B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158" w:type="dxa"/>
            <w:gridSpan w:val="3"/>
            <w:tcMar>
              <w:top w:w="60" w:type="dxa"/>
              <w:left w:w="120" w:type="dxa"/>
              <w:bottom w:w="30" w:type="dxa"/>
              <w:right w:w="120" w:type="dxa"/>
            </w:tcMar>
          </w:tcPr>
          <w:p w14:paraId="0AE31121">
            <w:pPr>
              <w:spacing w:before="120" w:after="120" w:line="288" w:lineRule="auto"/>
              <w:ind w:left="0"/>
              <w:jc w:val="left"/>
              <w:rPr>
                <w:rFonts w:hint="default" w:ascii="Arial" w:hAnsi="Arial" w:eastAsia="等线" w:cs="Arial"/>
                <w:color w:val="auto"/>
                <w:sz w:val="22"/>
                <w:lang w:val="en-US" w:eastAsia="zh-CN"/>
              </w:rPr>
            </w:pPr>
            <w:r>
              <w:rPr>
                <w:rFonts w:hint="eastAsia" w:ascii="Arial" w:hAnsi="Arial" w:eastAsia="等线" w:cs="Arial"/>
                <w:color w:val="auto"/>
                <w:sz w:val="22"/>
                <w:lang w:val="en-US" w:eastAsia="zh-CN"/>
              </w:rPr>
              <w:t>备注：本附件一式四份，甲方执三份、乙方执一份</w:t>
            </w:r>
          </w:p>
        </w:tc>
      </w:tr>
    </w:tbl>
    <w:p w14:paraId="7879C467">
      <w:pPr>
        <w:spacing w:before="120" w:after="120" w:line="288" w:lineRule="auto"/>
        <w:ind w:left="0"/>
        <w:jc w:val="left"/>
        <w:rPr>
          <w:color w:val="auto"/>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20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FE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compat>
    <w:useFELayout/>
    <w:splitPgBreakAndParaMark/>
    <w:compatSetting w:name="compatibilityMode" w:uri="http://schemas.microsoft.com/office/word" w:val="12"/>
  </w:compat>
  <w:rsids>
    <w:rsidRoot w:val="00000000"/>
    <w:rsid w:val="06EE06AA"/>
    <w:rsid w:val="165A622D"/>
    <w:rsid w:val="18F725CC"/>
    <w:rsid w:val="1EE75CB3"/>
    <w:rsid w:val="2736727F"/>
    <w:rsid w:val="33941C0B"/>
    <w:rsid w:val="375379D0"/>
    <w:rsid w:val="391326F2"/>
    <w:rsid w:val="446E2F4C"/>
    <w:rsid w:val="4AF37DFD"/>
    <w:rsid w:val="5EE565E6"/>
    <w:rsid w:val="62944C8C"/>
    <w:rsid w:val="648F6338"/>
    <w:rsid w:val="6FA501E1"/>
    <w:rsid w:val="72165B70"/>
    <w:rsid w:val="75603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c7c64685-3acc-4b87-a6fc-ddbf88481682</errorID>
      <errorWord>日</errorWord>
      <group>L1_Word</group>
      <groupName>字词问题</groupName>
      <ability>L2_Typo</ability>
      <abilityName>字词错误</abilityName>
      <candidateList>
        <item>日起</item>
      </candidateList>
      <explain/>
      <paraID>16A92C91</paraID>
      <start>24</start>
      <end>26</end>
      <status>modified</status>
      <modifiedWord>日起</modifiedWord>
      <trackRevisions>false</trackRevisions>
    </reviewItem>
    <reviewItem>
      <errorID>0e952c2d-1650-4810-9541-e25eb0f45111</errorID>
      <errorWord>:</errorWord>
      <group>L1_Format</group>
      <groupName>格式问题</groupName>
      <ability>L2_HalfPunc</ability>
      <abilityName>全半角检查</abilityName>
      <candidateList>
        <item>：</item>
      </candidateList>
      <explain>文本全半角错误。</explain>
      <paraID>50A1B77C</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ca045df-f89a-4f81-8318-6b6ed0837cc1}">
  <ds:schemaRefs/>
</ds:datastoreItem>
</file>

<file path=docProps/app.xml><?xml version="1.0" encoding="utf-8"?>
<Properties xmlns="http://schemas.openxmlformats.org/officeDocument/2006/extended-properties" xmlns:vt="http://schemas.openxmlformats.org/officeDocument/2006/docPropsVTypes">
  <Pages>8</Pages>
  <Words>3085</Words>
  <Characters>3883</Characters>
  <TotalTime>2</TotalTime>
  <ScaleCrop>false</ScaleCrop>
  <LinksUpToDate>false</LinksUpToDate>
  <CharactersWithSpaces>3932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2026-03-10T13:06:00Z</dcterms:created>
  <dc:creator>Apache POI</dc:creator>
  <cp:lastModifiedBy>展球</cp:lastModifiedBy>
  <dcterms:modified xsi:type="dcterms:W3CDTF">2026-03-13T01:57:40Z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eyJoZGlkIjoiMDY3NTA5YzlhZmVlYTc3ZDU0MDQ5YTU5MmI0OWU3MzMiLCJ1c2VySWQiOiIyMzEwNDA2MjYifQ==</vt:lpwstr>
  </property>
  <property fmtid="{D5CDD505-2E9C-101B-9397-08002B2CF9AE}" pid="3" name="KSOProductBuildVer">
    <vt:lpwstr>2052-12.1.0.25225</vt:lpwstr>
  </property>
  <property fmtid="{D5CDD505-2E9C-101B-9397-08002B2CF9AE}" pid="4" name="ICV">
    <vt:lpwstr>E860F13F3752440896AF36CEB1871BFA_12</vt:lpwstr>
  </property>
</Properties>
</file>