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租赁合同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460" w:lineRule="exact"/>
        <w:ind w:firstLine="56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出租方：（以下简称甲方）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惠东县稔山镇人民政府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460" w:lineRule="exact"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承租方：（以下简称乙方）</w:t>
      </w: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>甲方将位于惠东县稔山镇稔广路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>号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：1、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>综合楼（五层）建筑面积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1647.3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>平方米，占地面积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262.06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>平方米外墙为条形瓷砖，内墙为乳胶漆，门为拉闸门；成新率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65%,；2、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>砖墙铁皮顶（一层）建筑面积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300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>平方米，占地面积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300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>平方米，门为铁皮门，成新率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50%；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>合计面积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1947.3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>平方米。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460" w:lineRule="exact"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一、租用期限：经双方议定，协议签订租期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年，（即从公历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2024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日起至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2027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日止）。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460" w:lineRule="exact"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二、租金结算：上述所列出租房每月租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金以竞得价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为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准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460" w:lineRule="exact"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三、缴租方式:在协议签订生效日为租金起计日，乙方必须在签订本协议时一次性交付甲方人民币贰万元整（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￥20000.00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元）作为租房押金，此押金作为乙方在租赁期内的诚意保证，乙方不能提前用于抵作房租或其它用途。乙方在承租期满对甲方的房屋结构、门窗等设施无损坏行为的，甲方将押金退还乙方。乙方的房租缴交必须保证在每月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日前，逾期缴交的甲方将向乙方按房租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加收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3％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滞纳金，但乙方最迟不能超过缴交期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30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天，如超过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30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天仍未缴交房租，甲方有权单方终止协议，并由此所产生的一切后果由乙方负全责。租赁期内甲方向乙方收取房租的凭证为租赁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发票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，如乙方另有要求由此产生的相关费用列入乙方支付。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460" w:lineRule="exact"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四、双方责任：甲方出租给乙方的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综合楼（五层）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为全框架结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</w:rPr>
        <w:t>构，五层内门窗及防盗设施完好，装修配套完整，空地搭建铁皮瓦房完好（均可摄像留底）乙方在租赁期间，有责任认真管理、维护、爱惜、保护好甲方的房屋及各项现有设施，尽量保持原状。承租期间发生的修缮费用由乙方自负，如有发生破坏情况，甲方将视损坏程度责令乙方恢复原状或按时价赔偿。甲方出租给乙方的房屋甲方不负责供水、供电配套设施；乙方在承租时所协及的供水、供电、消防等设施均由乙方自行解决，但甲方有义务协助乙方协调相关事宜，乙方在承租期所协及到的装修、水、电及正常的税金以及安监等等相关手续和应缴纳费用均由乙方负责，甲方只负责提供房屋给乙方使用。乙方在承租后需对甲方房屋结构进行装修改造的，乙方必须在施工前将施工方案告知甲方，经甲方同意后方可进行施工，甲方将派出人员协助、监督乙方是否按方案施工，绝不能出现先斩后奏的情况发生；租赁期满乙方安装或装修在甲方房屋的固定设施（包括水、电）乙方不得随意拆卸和毁坏，应保持原状无偿交回甲方，否则甲方将视乙方损坏情度勒令乙方修复；乙方在承租期间不得将房屋私自转租或随意改变用途，确需变更的应先征求甲方同意方可进行，否则甲方将按乙方单方终止协议处理。甲方在承租期内不能无故提前中断双方协议；在承租期满乙方在退房前需把由其产生的水、电及相关税费等缴交清后，甲方在查验房屋完好后，将如数退回乙方诚意押金，乙方因自己因素造成歇业的甲方不退还押金，如乙方有意再续租的，甲方必须保证在同等条件下优先租给乙方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460" w:lineRule="exact"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本协议一式两份，经甲、乙双方签章后生效，甲、乙双方各执一份，望双方共同遵守，协议期满后自动终止。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460" w:lineRule="exact"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甲方：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      乙方：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460" w:lineRule="exact"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代表签字：                         代表签字：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460" w:lineRule="exact"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联系电话：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             联系电话：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460" w:lineRule="exact"/>
        <w:ind w:firstLine="5600" w:firstLineChars="2000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身份证：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460" w:lineRule="exact"/>
        <w:ind w:firstLine="3920" w:firstLineChars="1400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协议签订日期：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4EAAB2"/>
    <w:multiLevelType w:val="singleLevel"/>
    <w:tmpl w:val="DD4EAAB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hYTVmMDlmNmZlMTMxNzU0NTk2MjNmYTZhZmE1MTcifQ=="/>
  </w:docVars>
  <w:rsids>
    <w:rsidRoot w:val="00FD356A"/>
    <w:rsid w:val="00014A15"/>
    <w:rsid w:val="003C020C"/>
    <w:rsid w:val="00494577"/>
    <w:rsid w:val="00536A41"/>
    <w:rsid w:val="007D4B22"/>
    <w:rsid w:val="0095084D"/>
    <w:rsid w:val="00966767"/>
    <w:rsid w:val="00A2584C"/>
    <w:rsid w:val="00A73038"/>
    <w:rsid w:val="00D35E32"/>
    <w:rsid w:val="00D37414"/>
    <w:rsid w:val="00D67603"/>
    <w:rsid w:val="00DC6843"/>
    <w:rsid w:val="00E00D7C"/>
    <w:rsid w:val="00E43144"/>
    <w:rsid w:val="00E76334"/>
    <w:rsid w:val="00FD356A"/>
    <w:rsid w:val="0A4D1707"/>
    <w:rsid w:val="1841584B"/>
    <w:rsid w:val="18944C82"/>
    <w:rsid w:val="271B0BF0"/>
    <w:rsid w:val="31014620"/>
    <w:rsid w:val="3465010A"/>
    <w:rsid w:val="47A72BAC"/>
    <w:rsid w:val="48521550"/>
    <w:rsid w:val="485C0883"/>
    <w:rsid w:val="50CB7AA5"/>
    <w:rsid w:val="53095C1D"/>
    <w:rsid w:val="53EB594C"/>
    <w:rsid w:val="625A6AE1"/>
    <w:rsid w:val="671F00B2"/>
    <w:rsid w:val="6DC76B56"/>
    <w:rsid w:val="7523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0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  <w:style w:type="paragraph" w:styleId="5">
    <w:name w:val="No Spacing"/>
    <w:qFormat/>
    <w:uiPriority w:val="1"/>
    <w:pPr>
      <w:widowControl w:val="0"/>
      <w:spacing w:before="0" w:beforeAutospacing="1" w:after="0" w:afterAutospacing="1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1226</Words>
  <Characters>1273</Characters>
  <Lines>10</Lines>
  <Paragraphs>2</Paragraphs>
  <TotalTime>0</TotalTime>
  <ScaleCrop>false</ScaleCrop>
  <LinksUpToDate>false</LinksUpToDate>
  <CharactersWithSpaces>1372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2015-04-27T02:32:00Z</dcterms:created>
  <dc:creator>微软用户</dc:creator>
  <cp:lastModifiedBy>黄耀辉</cp:lastModifiedBy>
  <cp:lastPrinted>2023-08-03T04:02:00Z</cp:lastPrinted>
  <dcterms:modified xsi:type="dcterms:W3CDTF">2024-07-02T01:54:06Z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014270D2C036479AAC9B0468206729DC_13</vt:lpwstr>
  </property>
</Properties>
</file>