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麻榨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镇人民政府</w:t>
      </w:r>
      <w:bookmarkStart w:id="0" w:name="_GoBack"/>
    </w:p>
    <w:bookmarkEnd w:id="0"/>
    <w:p>
      <w:pPr>
        <w:jc w:val="center"/>
        <w:rPr>
          <w:rFonts w:hint="eastAsia" w:ascii="仿宋_GB2312" w:eastAsia="仿宋_GB2312"/>
          <w:b w:val="0"/>
          <w:bCs/>
          <w:color w:val="000000"/>
          <w:sz w:val="28"/>
          <w:szCs w:val="28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28"/>
          <w:szCs w:val="28"/>
        </w:rPr>
        <w:t>麻榨镇白庙电站下游400-500米处炭家田沙田柚场</w:t>
      </w:r>
      <w:r>
        <w:rPr>
          <w:rFonts w:hint="eastAsia" w:ascii="仿宋_GB2312" w:eastAsia="仿宋_GB2312"/>
          <w:b w:val="0"/>
          <w:bCs/>
          <w:color w:val="000000"/>
          <w:sz w:val="28"/>
          <w:szCs w:val="28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64806ddafad6da9cf969004356fa6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806ddafad6da9cf969004356fa6b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0f6847847b736aa5aa2912af52f3c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f6847847b736aa5aa2912af52f3c74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d4085fb1718befa5c8e79d42270e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4085fb1718befa5c8e79d42270e02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5ZjcwMTk5NzFmNDVjMmIzZWQwYTViMzZjYjE5MDEifQ=="/>
  </w:docVars>
  <w:rsids>
    <w:rsidRoot w:val="11B05F6B"/>
    <w:rsid w:val="11B05F6B"/>
    <w:rsid w:val="28811319"/>
    <w:rsid w:val="3F64288A"/>
    <w:rsid w:val="4EFA3373"/>
    <w:rsid w:val="538D34B2"/>
    <w:rsid w:val="766E45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7</Pages>
  <Words>31</Words>
  <Characters>33</Characters>
  <Lines>0</Lines>
  <Paragraphs>0</Paragraphs>
  <TotalTime>1</TotalTime>
  <ScaleCrop>false</ScaleCrop>
  <LinksUpToDate>false</LinksUpToDate>
  <CharactersWithSpaces>33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Administrator</cp:lastModifiedBy>
  <cp:lastPrinted>2023-03-01T01:02:00Z</cp:lastPrinted>
  <dcterms:modified xsi:type="dcterms:W3CDTF">2024-09-19T08:45:46Z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3A1BC6E8CF244256BCE4DE3C00BF789B</vt:lpwstr>
  </property>
  <property fmtid="{D5CDD505-2E9C-101B-9397-08002B2CF9AE}" pid="4" name="ribbonExt">
    <vt:lpwstr>{"WPSExtOfficeTab":{"OnGetEnabled":false,"OnGetVisible":false}}</vt:lpwstr>
  </property>
</Properties>
</file>