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龙门县文化广电旅游体育局</w:t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</w:rPr>
        <w:t>龙门县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龙城街道文化路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12-3号一、二层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</w:rPr>
        <w:t>的商铺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现场拍摄图片</w:t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drawing>
          <wp:inline distT="0" distB="0" distL="114300" distR="114300">
            <wp:extent cx="4826000" cy="3619500"/>
            <wp:effectExtent l="0" t="0" r="12700" b="0"/>
            <wp:docPr id="3" name="图片 3" descr="45c3c6c498b2d1525a7fc96df2cfd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5c3c6c498b2d1525a7fc96df2cfda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drawing>
          <wp:inline distT="0" distB="0" distL="114300" distR="114300">
            <wp:extent cx="4856480" cy="3642360"/>
            <wp:effectExtent l="0" t="0" r="1270" b="15240"/>
            <wp:docPr id="2" name="图片 2" descr="8bd354e4e517da97fb9e7788c11a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bd354e4e517da97fb9e7788c11a46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56480" cy="364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lYzFjNzNkOTZhMzJlMzA5ZWUwYWU3ZjY3NTk3ODMifQ=="/>
  </w:docVars>
  <w:rsids>
    <w:rsidRoot w:val="11B05F6B"/>
    <w:rsid w:val="11B05F6B"/>
    <w:rsid w:val="15120DF9"/>
    <w:rsid w:val="288113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7</Pages>
  <Words>31</Words>
  <Characters>33</Characters>
  <Lines>0</Lines>
  <Paragraphs>0</Paragraphs>
  <TotalTime>6</TotalTime>
  <ScaleCrop>false</ScaleCrop>
  <LinksUpToDate>false</LinksUpToDate>
  <CharactersWithSpaces>33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2021-10-13T06:29:00Z</dcterms:created>
  <dc:creator>万仔</dc:creator>
  <cp:lastModifiedBy>凡提</cp:lastModifiedBy>
  <dcterms:modified xsi:type="dcterms:W3CDTF">2023-12-20T01:42:35Z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3A1BC6E8CF244256BCE4DE3C00BF789B</vt:lpwstr>
  </property>
</Properties>
</file>