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Lines="0" w:afterLines="0" w:line="460" w:lineRule="exact"/>
        <w:textAlignment w:val="auto"/>
        <w:rPr>
          <w:rFonts w:hint="eastAsia"/>
          <w:color w:val="auto"/>
        </w:rPr>
      </w:pPr>
      <w:r>
        <w:rPr>
          <w:rFonts w:hint="eastAsia"/>
          <w:color w:val="auto"/>
        </w:rPr>
        <w:t>商铺租赁合同</w:t>
      </w:r>
    </w:p>
    <w:p>
      <w:pPr>
        <w:pageBreakBefore w:val="0"/>
        <w:widowControl w:val="0"/>
        <w:kinsoku/>
        <w:wordWrap/>
        <w:overflowPunct/>
        <w:topLinePunct w:val="0"/>
        <w:autoSpaceDE/>
        <w:autoSpaceDN/>
        <w:bidi w:val="0"/>
        <w:adjustRightInd/>
        <w:snapToGrid/>
        <w:spacing w:line="460" w:lineRule="exact"/>
        <w:ind w:firstLine="5320" w:firstLineChars="1900"/>
        <w:textAlignment w:val="auto"/>
        <w:rPr>
          <w:rFonts w:hint="eastAsia" w:eastAsia="仿宋_GB2312"/>
          <w:color w:val="auto"/>
          <w:sz w:val="28"/>
          <w:szCs w:val="28"/>
          <w:lang w:eastAsia="zh-CN"/>
        </w:rPr>
      </w:pPr>
      <w:r>
        <w:rPr>
          <w:rFonts w:hint="eastAsia"/>
          <w:color w:val="auto"/>
          <w:sz w:val="28"/>
          <w:szCs w:val="28"/>
        </w:rPr>
        <w:t>合同编号：__________</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出租方（甲方）：惠州市技师学院</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法定代表人：____________________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地址：____________________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联系电话：0752-2731392</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承租方（乙方）：____________________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统一社会信用代码：____________________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法定代表人/负责人：____________________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身份证号码（自然人适用）：____________________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地址：____________________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联系电话：____________________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根据《中华人民共和国合同法》及相关法律法规的规定，甲、乙 双方本着遵循公平公正、互惠互利</w:t>
      </w:r>
      <w:r>
        <w:rPr>
          <w:rFonts w:hint="eastAsia"/>
          <w:color w:val="auto"/>
          <w:sz w:val="28"/>
          <w:szCs w:val="28"/>
          <w:lang w:eastAsia="zh-CN"/>
        </w:rPr>
        <w:t>、</w:t>
      </w:r>
      <w:r>
        <w:rPr>
          <w:rFonts w:hint="eastAsia"/>
          <w:color w:val="auto"/>
          <w:sz w:val="28"/>
          <w:szCs w:val="28"/>
        </w:rPr>
        <w:t>安全教育的原则，为明确双方的权利和义务，就甲方将(地址)租赁给乙方使用的有关事宜，经双方协商一致，达成如下协议：</w:t>
      </w:r>
    </w:p>
    <w:p>
      <w:pPr>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一、租赁标的</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val="en-US" w:eastAsia="zh-CN"/>
        </w:rPr>
      </w:pPr>
      <w:r>
        <w:rPr>
          <w:rFonts w:hint="eastAsia"/>
          <w:color w:val="auto"/>
          <w:sz w:val="28"/>
          <w:szCs w:val="28"/>
        </w:rPr>
        <w:t>1.甲方将位于惠州市</w:t>
      </w:r>
      <w:r>
        <w:rPr>
          <w:rFonts w:hint="eastAsia"/>
          <w:color w:val="auto"/>
          <w:sz w:val="28"/>
          <w:szCs w:val="28"/>
          <w:lang w:eastAsia="zh-CN"/>
        </w:rPr>
        <w:t>技师学院</w:t>
      </w:r>
      <w:r>
        <w:rPr>
          <w:rFonts w:hint="eastAsia"/>
          <w:color w:val="auto"/>
          <w:sz w:val="28"/>
          <w:szCs w:val="28"/>
        </w:rPr>
        <w:t>感恩堂一楼________区域（具体位置详见附件1《租赁场地平面图》），建筑面积共计________平方米的场地租赁给乙方，用于合法商业经营、办公等</w:t>
      </w:r>
      <w:r>
        <w:rPr>
          <w:rFonts w:hint="eastAsia"/>
          <w:color w:val="auto"/>
          <w:sz w:val="28"/>
          <w:szCs w:val="28"/>
          <w:lang w:eastAsia="zh-CN"/>
        </w:rPr>
        <w:t>。</w:t>
      </w:r>
      <w:r>
        <w:rPr>
          <w:rFonts w:hint="eastAsia"/>
          <w:color w:val="auto"/>
          <w:sz w:val="28"/>
          <w:szCs w:val="28"/>
        </w:rPr>
        <w:t>须符合学院管理规定</w:t>
      </w:r>
      <w:r>
        <w:rPr>
          <w:rFonts w:hint="eastAsia"/>
          <w:color w:val="auto"/>
          <w:sz w:val="28"/>
          <w:szCs w:val="28"/>
          <w:lang w:eastAsia="zh-CN"/>
        </w:rPr>
        <w:t>，</w:t>
      </w:r>
      <w:r>
        <w:rPr>
          <w:rFonts w:hint="eastAsia"/>
          <w:color w:val="auto"/>
          <w:sz w:val="28"/>
          <w:szCs w:val="28"/>
        </w:rPr>
        <w:t>不</w:t>
      </w:r>
      <w:r>
        <w:rPr>
          <w:rFonts w:hint="eastAsia"/>
          <w:color w:val="auto"/>
          <w:sz w:val="28"/>
          <w:szCs w:val="28"/>
          <w:lang w:eastAsia="zh-CN"/>
        </w:rPr>
        <w:t>得</w:t>
      </w:r>
      <w:r>
        <w:rPr>
          <w:rFonts w:hint="eastAsia"/>
          <w:color w:val="auto"/>
          <w:sz w:val="28"/>
          <w:szCs w:val="28"/>
        </w:rPr>
        <w:t>经营饮食</w:t>
      </w:r>
      <w:r>
        <w:rPr>
          <w:rFonts w:hint="eastAsia"/>
          <w:color w:val="auto"/>
          <w:sz w:val="28"/>
          <w:szCs w:val="28"/>
          <w:lang w:eastAsia="zh-CN"/>
        </w:rPr>
        <w:t>和</w:t>
      </w:r>
      <w:r>
        <w:rPr>
          <w:rFonts w:hint="eastAsia"/>
          <w:color w:val="auto"/>
          <w:sz w:val="28"/>
          <w:szCs w:val="28"/>
        </w:rPr>
        <w:t>影响学校教学</w:t>
      </w:r>
      <w:r>
        <w:rPr>
          <w:rFonts w:hint="eastAsia"/>
          <w:color w:val="auto"/>
          <w:sz w:val="28"/>
          <w:szCs w:val="28"/>
          <w:lang w:eastAsia="zh-CN"/>
        </w:rPr>
        <w:t>管理</w:t>
      </w:r>
      <w:r>
        <w:rPr>
          <w:rFonts w:hint="eastAsia"/>
          <w:color w:val="auto"/>
          <w:sz w:val="28"/>
          <w:szCs w:val="28"/>
        </w:rPr>
        <w:t>秩序的项目</w:t>
      </w:r>
      <w:r>
        <w:rPr>
          <w:rFonts w:hint="eastAsia"/>
          <w:color w:val="auto"/>
          <w:sz w:val="28"/>
          <w:szCs w:val="28"/>
          <w:lang w:eastAsia="zh-CN"/>
        </w:rPr>
        <w:t>。</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2</w:t>
      </w:r>
      <w:r>
        <w:rPr>
          <w:rFonts w:hint="eastAsia"/>
          <w:color w:val="auto"/>
          <w:sz w:val="28"/>
          <w:szCs w:val="28"/>
          <w:lang w:val="en-US" w:eastAsia="zh-CN"/>
        </w:rPr>
        <w:t>.本</w:t>
      </w:r>
      <w:r>
        <w:rPr>
          <w:rFonts w:hint="eastAsia"/>
          <w:color w:val="auto"/>
          <w:sz w:val="28"/>
          <w:szCs w:val="28"/>
          <w:lang w:val="en-US" w:eastAsia="zh-CN"/>
        </w:rPr>
        <w:t>标的以实物现状为准进行交易，本次出租标的物未单独办理不动产权证，仅有惠州市技师学院单独所有的国有建设用地使用权证，承租方</w:t>
      </w:r>
      <w:bookmarkStart w:id="0" w:name="_GoBack"/>
      <w:bookmarkEnd w:id="0"/>
      <w:r>
        <w:rPr>
          <w:rFonts w:hint="eastAsia"/>
          <w:color w:val="auto"/>
          <w:sz w:val="28"/>
          <w:szCs w:val="28"/>
          <w:lang w:val="en-US" w:eastAsia="zh-CN"/>
        </w:rPr>
        <w:t>需自行承担合同无效风险；建筑、消防、燃气、室内装饰装修等方面可能不符合现行强制性标准，承租方须自行验收并承担使用风险。</w:t>
      </w:r>
      <w:r>
        <w:rPr>
          <w:rFonts w:hint="eastAsia"/>
          <w:color w:val="auto"/>
          <w:sz w:val="28"/>
          <w:szCs w:val="28"/>
        </w:rPr>
        <w:t>承租方须自行到有关部门了解办理相关经营手续所需资料,且按照实际经营用途自行办理一切行政审批、许可、装修报建和消防报建、用水用电、环保卫生、租赁登记、工商登记、经营证照等所有相关手续。出租方应提供力所能及的、现有的相关资料配合承租方办理上述经营手续，所需的一切费用由承租方承担。出租方仅承担提供必要的现有资料的义务，不承担承租方办理(或变更)手续无法批准的任何风险、损失和责任，承租方不得以此理由拒缴租金，否则承租方已交纳租赁合同项下</w:t>
      </w:r>
      <w:r>
        <w:rPr>
          <w:rFonts w:hint="eastAsia"/>
          <w:color w:val="auto"/>
          <w:sz w:val="28"/>
          <w:szCs w:val="28"/>
          <w:lang w:eastAsia="zh-CN"/>
        </w:rPr>
        <w:t>履约</w:t>
      </w:r>
      <w:r>
        <w:rPr>
          <w:rFonts w:hint="eastAsia"/>
          <w:color w:val="auto"/>
          <w:sz w:val="28"/>
          <w:szCs w:val="28"/>
        </w:rPr>
        <w:t>保证金不予退还。</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lang w:val="en-US" w:eastAsia="zh-CN"/>
        </w:rPr>
      </w:pPr>
      <w:r>
        <w:rPr>
          <w:rFonts w:hint="eastAsia"/>
          <w:color w:val="auto"/>
          <w:sz w:val="28"/>
          <w:szCs w:val="28"/>
          <w:lang w:val="en-US" w:eastAsia="zh-CN"/>
        </w:rPr>
        <w:t>承租方需知悉租赁房屋的现状，且已实地勘查租赁房屋，并已了解清楚租赁房屋的证照情况以及将来能否办理竞得人所需求的相关证照的情况。承租方应当在租赁标的物后自行负责完成租赁房屋消防安全备案手续及其他需要的相关手续，若因无法完成消防安全备案手续及其他需要的相关手续导致的房屋无法正常使用等情况由承租方自行承担相关责任，与出租人无关。同时，承租方对租赁房屋进行改造和装修时，其方案及实施过程均应符合消防安全要求；未办理完成消防备案手续的，不得开展营业活动。出租方在协助承租方办理消防备案手续过程中，仅负责提供出租物业产权的相关证明（届时将由出租方单方出具证明文件）。</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同时，承租方应按工商管理部门核发的营业执照登记的经营范围使用租赁标的，不得改作它用。所产生的振动、噪声、气味、烟雾或者其他污染，须符合我国及本地相关法律法规。</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乙方确认对租赁物现状（包括但不限于结构、设施、用途限制等）已充分了解，自愿按现状承租。</w:t>
      </w:r>
    </w:p>
    <w:p>
      <w:pPr>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二、租赁期限</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1.租赁期限自____年____月____日起至____年____月____日止，共计</w:t>
      </w:r>
      <w:r>
        <w:rPr>
          <w:rFonts w:hint="eastAsia"/>
          <w:color w:val="auto"/>
          <w:sz w:val="28"/>
          <w:szCs w:val="28"/>
          <w:lang w:eastAsia="zh-CN"/>
        </w:rPr>
        <w:t>三</w:t>
      </w:r>
      <w:r>
        <w:rPr>
          <w:rFonts w:hint="eastAsia"/>
          <w:color w:val="auto"/>
          <w:sz w:val="28"/>
          <w:szCs w:val="28"/>
        </w:rPr>
        <w:t>年。</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2.租赁期届满，合同自动终止。</w:t>
      </w:r>
    </w:p>
    <w:p>
      <w:pPr>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三、租金、保证金及费用结算</w:t>
      </w:r>
    </w:p>
    <w:p>
      <w:pPr>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（一）租金标准及支付方式</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1.第一年租金为人民币____元（大写：____万____千____佰____拾____元整）。租赁期内，租金按每满1年递增3%（即次年租金=上一年租金×1.03）。</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2.支付方式：</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乙方应在合同签订后7个工作日内缴纳首笔租金（半年租金）。后续租金按半年度预缴，乙方须于每年3月15日前缴纳上半年租金（3月16日至9月15日），每年9月15日前缴纳下半年租金（9月16日至次年3月15日）。若租赁期不足半年，按实际租赁天数计算（日租金=年租金÷365天）。</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3.租金支付至甲方指定账户：</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开户名：____________________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开户行：____________________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账号：____________________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甲方账户信息变更时，须提前3个工作日以书面形式通知乙方，否则因账户信息未及时更新导致的付款延误，乙方不承担责任。</w:t>
      </w:r>
    </w:p>
    <w:p>
      <w:pPr>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（二）租赁保证金</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1.乙方应在合同签订后5个工作日内向甲方缴纳租赁保证金人民币____元（大写：____万____千____佰____拾____元整），作为乙方履行合同义务的担保。</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2.保证金用途：用于抵扣乙方欠付的租金、水电费、违约金、损害赔偿金等。租赁期满且乙方无违约行为、无未结费用后，甲方应在15个工作日内将剩余保证金无息返还乙方。</w:t>
      </w:r>
    </w:p>
    <w:p>
      <w:pPr>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（三）水电及其他费用</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1.水、电费按实际用量计算，单价执行惠州市主管部门同期公布的标准。乙方须在租赁物交付前安装独立水表、电表，双方共同确认</w:t>
      </w:r>
      <w:r>
        <w:rPr>
          <w:rFonts w:hint="eastAsia"/>
          <w:color w:val="auto"/>
          <w:sz w:val="28"/>
          <w:szCs w:val="28"/>
          <w:lang w:eastAsia="zh-CN"/>
        </w:rPr>
        <w:t>并记录</w:t>
      </w:r>
      <w:r>
        <w:rPr>
          <w:rFonts w:hint="eastAsia"/>
          <w:color w:val="auto"/>
          <w:sz w:val="28"/>
          <w:szCs w:val="28"/>
        </w:rPr>
        <w:t>初始读数。</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2.用电管理费按0.14元/千瓦时收取，用于变电设备损耗及线路维护，与电费同步结算。</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3.费用结算周期为自然季度，乙方须在收到甲方缴费通知后5个工作日内完成支付。逾期未缴的，按本合同第八条第2款约定承担违约责任。</w:t>
      </w:r>
    </w:p>
    <w:p>
      <w:pPr>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四、双方权利与义务</w:t>
      </w:r>
    </w:p>
    <w:p>
      <w:pPr>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（一）甲方权利和义务</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1.</w:t>
      </w:r>
      <w:r>
        <w:rPr>
          <w:rFonts w:hint="eastAsia"/>
          <w:color w:val="auto"/>
          <w:sz w:val="28"/>
          <w:szCs w:val="28"/>
          <w:lang w:eastAsia="zh-CN"/>
        </w:rPr>
        <w:t>在乙方办理营业相关手续和证照时，给予合理配合。</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lang w:val="en-US" w:eastAsia="zh-CN"/>
        </w:rPr>
        <w:t>2.</w:t>
      </w:r>
      <w:r>
        <w:rPr>
          <w:rFonts w:hint="eastAsia"/>
          <w:color w:val="auto"/>
          <w:sz w:val="28"/>
          <w:szCs w:val="28"/>
        </w:rPr>
        <w:t>有权监督乙方对租赁物的使用情况，检查乙方是否遵守法律法规及学院管理规定。</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lang w:val="en-US" w:eastAsia="zh-CN"/>
        </w:rPr>
        <w:t>3</w:t>
      </w:r>
      <w:r>
        <w:rPr>
          <w:rFonts w:hint="eastAsia"/>
          <w:color w:val="auto"/>
          <w:sz w:val="28"/>
          <w:szCs w:val="28"/>
        </w:rPr>
        <w:t>.乙方存在违约行为时，甲方有权依据合同约定解除合同、没收保证金并追究赔偿责任。</w:t>
      </w:r>
    </w:p>
    <w:p>
      <w:pPr>
        <w:pageBreakBefore w:val="0"/>
        <w:widowControl w:val="0"/>
        <w:kinsoku/>
        <w:wordWrap/>
        <w:overflowPunct/>
        <w:topLinePunct w:val="0"/>
        <w:autoSpaceDE/>
        <w:autoSpaceDN/>
        <w:bidi w:val="0"/>
        <w:adjustRightInd/>
        <w:snapToGrid/>
        <w:spacing w:line="460" w:lineRule="exact"/>
        <w:textAlignment w:val="auto"/>
        <w:rPr>
          <w:rFonts w:hint="default" w:eastAsia="仿宋_GB2312"/>
          <w:color w:val="auto"/>
          <w:sz w:val="28"/>
          <w:szCs w:val="28"/>
          <w:lang w:val="en-US" w:eastAsia="zh-CN"/>
        </w:rPr>
      </w:pPr>
      <w:r>
        <w:rPr>
          <w:rFonts w:hint="eastAsia"/>
          <w:color w:val="auto"/>
          <w:sz w:val="28"/>
          <w:szCs w:val="28"/>
          <w:lang w:val="en-US" w:eastAsia="zh-CN"/>
        </w:rPr>
        <w:t>4.租赁期内，因上级主管部门要求或甲方遇紧急情况需乙方暂停营业的，乙方应予以配合，甲方不负担赔偿责任。</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5</w:t>
      </w:r>
      <w:r>
        <w:rPr>
          <w:rFonts w:hint="eastAsia"/>
          <w:color w:val="auto"/>
          <w:sz w:val="28"/>
          <w:szCs w:val="28"/>
        </w:rPr>
        <w:t>.按合同约定向乙方提供租赁物及相关配套设施</w:t>
      </w:r>
      <w:r>
        <w:rPr>
          <w:rFonts w:hint="eastAsia"/>
          <w:color w:val="auto"/>
          <w:sz w:val="28"/>
          <w:szCs w:val="28"/>
          <w:lang w:eastAsia="zh-CN"/>
        </w:rPr>
        <w:t>，并</w:t>
      </w:r>
      <w:r>
        <w:rPr>
          <w:rFonts w:hint="eastAsia"/>
          <w:color w:val="auto"/>
          <w:sz w:val="28"/>
          <w:szCs w:val="28"/>
        </w:rPr>
        <w:t>确保租赁物及附属设施（如消防、供电、排水系统等）在交付时处于安全、适租状态，并定期进行安全检查，乙方应予以配合。</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lang w:val="en-US" w:eastAsia="zh-CN"/>
        </w:rPr>
        <w:t>6</w:t>
      </w:r>
      <w:r>
        <w:rPr>
          <w:rFonts w:hint="eastAsia"/>
          <w:color w:val="auto"/>
          <w:sz w:val="28"/>
          <w:szCs w:val="28"/>
        </w:rPr>
        <w:t>.租赁期内，因甲方权属问题（如产权纠纷、抵押、查封等）导致乙方无法正常使用租赁物的，甲方应承担乙方因此产生的直接经济损失（包括但不限于装修损失、经营停滞损失等），双方可协商解决或通过法律途径处理。</w:t>
      </w:r>
    </w:p>
    <w:p>
      <w:pPr>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（二）乙方</w:t>
      </w:r>
      <w:r>
        <w:rPr>
          <w:rFonts w:hint="eastAsia" w:ascii="楷体" w:hAnsi="楷体" w:eastAsia="楷体" w:cs="楷体"/>
          <w:color w:val="auto"/>
          <w:sz w:val="28"/>
          <w:szCs w:val="28"/>
          <w:lang w:eastAsia="zh-CN"/>
        </w:rPr>
        <w:t>权利和</w:t>
      </w:r>
      <w:r>
        <w:rPr>
          <w:rFonts w:hint="eastAsia" w:ascii="楷体" w:hAnsi="楷体" w:eastAsia="楷体" w:cs="楷体"/>
          <w:color w:val="auto"/>
          <w:sz w:val="28"/>
          <w:szCs w:val="28"/>
        </w:rPr>
        <w:t>义务</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lang w:eastAsia="zh-CN"/>
        </w:rPr>
      </w:pPr>
      <w:r>
        <w:rPr>
          <w:rFonts w:hint="eastAsia"/>
          <w:color w:val="auto"/>
          <w:sz w:val="28"/>
          <w:szCs w:val="28"/>
        </w:rPr>
        <w:t>1.</w:t>
      </w:r>
      <w:r>
        <w:rPr>
          <w:rFonts w:hint="eastAsia"/>
          <w:color w:val="auto"/>
          <w:sz w:val="28"/>
          <w:szCs w:val="28"/>
          <w:lang w:eastAsia="zh-CN"/>
        </w:rPr>
        <w:t>自行办理营业相关所需手续和证照后，方可正式营业。</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lang w:val="en-US" w:eastAsia="zh-CN"/>
        </w:rPr>
        <w:t>2.</w:t>
      </w:r>
      <w:r>
        <w:rPr>
          <w:rFonts w:hint="eastAsia"/>
          <w:color w:val="auto"/>
          <w:sz w:val="28"/>
          <w:szCs w:val="28"/>
        </w:rPr>
        <w:t>在合同约定范围内合法使用租赁物及附属设施。</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lang w:val="en-US" w:eastAsia="zh-CN"/>
        </w:rPr>
        <w:t>3.</w:t>
      </w:r>
      <w:r>
        <w:rPr>
          <w:rFonts w:hint="eastAsia"/>
          <w:color w:val="auto"/>
          <w:sz w:val="28"/>
          <w:szCs w:val="28"/>
        </w:rPr>
        <w:t>严格遵守国家法律法规及学院管理规章制度，不得利用租赁物从事任何违法违规活动，</w:t>
      </w:r>
      <w:r>
        <w:rPr>
          <w:rFonts w:hint="eastAsia"/>
          <w:color w:val="auto"/>
          <w:sz w:val="28"/>
          <w:szCs w:val="28"/>
          <w:lang w:eastAsia="zh-CN"/>
        </w:rPr>
        <w:t>否则后果自负。</w:t>
      </w:r>
      <w:r>
        <w:rPr>
          <w:rFonts w:hint="eastAsia"/>
          <w:color w:val="auto"/>
          <w:sz w:val="28"/>
          <w:szCs w:val="28"/>
        </w:rPr>
        <w:t>不得擅自改变租赁物用途或扩大经营范围。确需变更的，须提前30个工作日书面申请，经甲方同意后方可实施。</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4.</w:t>
      </w:r>
      <w:r>
        <w:rPr>
          <w:rFonts w:hint="eastAsia"/>
          <w:color w:val="auto"/>
          <w:sz w:val="28"/>
          <w:szCs w:val="28"/>
        </w:rPr>
        <w:t>乙方负责租赁期内租赁物的日常维护、维修，费用自理。如需对租赁物进行装修、改造或增设他物（包括但不限于改变墙体结构、增加设备荷载等），须提前15个工作日向甲方提交书面方案（含设计图纸、施工计划等），经甲方书面同意并完成相关报建手续后方可施工。施工期间须遵守学院安全管理规定，完工后需经甲方验收合格方可投入使用。</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5</w:t>
      </w:r>
      <w:r>
        <w:rPr>
          <w:rFonts w:hint="eastAsia"/>
          <w:color w:val="auto"/>
          <w:sz w:val="28"/>
          <w:szCs w:val="28"/>
        </w:rPr>
        <w:t>.因乙方使用不当或违规操作导致租赁物及附属设施损坏的，乙方应立即修复；拒不修复的，甲方可代为修复，费用由乙方承担，并按修复费用的20%支付违约金。</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lang w:val="en-US" w:eastAsia="zh-CN"/>
        </w:rPr>
        <w:t>6</w:t>
      </w:r>
      <w:r>
        <w:rPr>
          <w:rFonts w:hint="eastAsia"/>
          <w:color w:val="auto"/>
          <w:sz w:val="28"/>
          <w:szCs w:val="28"/>
        </w:rPr>
        <w:t>.乙方须保持租赁区域及周边环境卫生，承担租赁范围内的消防安全、安全生产责任，严格遵守《中华人民共和国消防法》《安全生产法》等法律法规及学院相关管理规定。如因乙方原因引发安全事故，乙方须承担全部责任（包括但不限于赔偿损失、承担行政/刑事责任等）。</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7</w:t>
      </w:r>
      <w:r>
        <w:rPr>
          <w:rFonts w:hint="eastAsia"/>
          <w:color w:val="auto"/>
          <w:sz w:val="28"/>
          <w:szCs w:val="28"/>
        </w:rPr>
        <w:t>.未经甲方书面同意，乙方不得转租、转让租赁物或在租赁物上设定抵押、质押等权利负担。</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8</w:t>
      </w:r>
      <w:r>
        <w:rPr>
          <w:rFonts w:hint="eastAsia"/>
          <w:color w:val="auto"/>
          <w:sz w:val="28"/>
          <w:szCs w:val="28"/>
        </w:rPr>
        <w:t>.按约定及时缴纳租金、保证金、水电费及其他费用，逾期支付的，每逾期一日按欠付金额的0.</w:t>
      </w:r>
      <w:r>
        <w:rPr>
          <w:rFonts w:hint="eastAsia"/>
          <w:color w:val="auto"/>
          <w:sz w:val="28"/>
          <w:szCs w:val="28"/>
          <w:lang w:val="en-US" w:eastAsia="zh-CN"/>
        </w:rPr>
        <w:t>0</w:t>
      </w:r>
      <w:r>
        <w:rPr>
          <w:rFonts w:hint="eastAsia"/>
          <w:color w:val="auto"/>
          <w:sz w:val="28"/>
          <w:szCs w:val="28"/>
        </w:rPr>
        <w:t>5%支付滞纳金。</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9</w:t>
      </w:r>
      <w:r>
        <w:rPr>
          <w:rFonts w:hint="eastAsia"/>
          <w:color w:val="auto"/>
          <w:sz w:val="28"/>
          <w:szCs w:val="28"/>
        </w:rPr>
        <w:t>.乙方雇佣的员工须符合国家用工规定，签订劳动合同并缴纳社保，入职前提供无犯罪记录证明。员工管理及用工纠纷由乙方自行负责，与甲方无关。员工须遵守学院《第三方人员管理办法》，违反规定的，甲方有权要求乙方整改或更换人员。</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lang w:val="en-US" w:eastAsia="zh-CN"/>
        </w:rPr>
        <w:t>10</w:t>
      </w:r>
      <w:r>
        <w:rPr>
          <w:rFonts w:hint="eastAsia"/>
          <w:color w:val="auto"/>
          <w:sz w:val="28"/>
          <w:szCs w:val="28"/>
        </w:rPr>
        <w:t>.租赁期内，乙方的装修、设备设施等投入均属乙方财产，租赁期满或合同提前终止时，乙方应在15日内拆除可移动设施并恢复租赁物原状（双方另有约定除外）。固定装修（如电路、隔墙、地面铺设等）不得拆除，无偿归甲方所有，甲方无需补偿。</w:t>
      </w:r>
    </w:p>
    <w:p>
      <w:pPr>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eastAsia" w:ascii="黑体" w:hAnsi="黑体" w:eastAsia="黑体" w:cs="黑体"/>
          <w:color w:val="auto"/>
          <w:sz w:val="28"/>
          <w:szCs w:val="28"/>
        </w:rPr>
        <w:t>、合同解除与终止</w:t>
      </w:r>
    </w:p>
    <w:p>
      <w:pPr>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（一）约定解除情形</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乙方有下列行为之一的，甲方有权单方解除合同，没收保证金，收回租赁物，并要求乙方赔偿损失：</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lang w:val="en-US" w:eastAsia="zh-CN"/>
        </w:rPr>
        <w:t>1.</w:t>
      </w:r>
      <w:r>
        <w:rPr>
          <w:rFonts w:hint="eastAsia"/>
          <w:color w:val="auto"/>
          <w:sz w:val="28"/>
          <w:szCs w:val="28"/>
        </w:rPr>
        <w:t>逾期支付租金或其他费用超过30日；</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lang w:val="en-US" w:eastAsia="zh-CN"/>
        </w:rPr>
      </w:pPr>
      <w:r>
        <w:rPr>
          <w:rFonts w:hint="eastAsia"/>
          <w:color w:val="auto"/>
          <w:sz w:val="28"/>
          <w:szCs w:val="28"/>
          <w:lang w:val="en-US" w:eastAsia="zh-CN"/>
        </w:rPr>
        <w:t>2.未办理有效营业相关所需手续和证照擅自营业；</w:t>
      </w:r>
    </w:p>
    <w:p>
      <w:pPr>
        <w:pageBreakBefore w:val="0"/>
        <w:widowControl w:val="0"/>
        <w:kinsoku/>
        <w:wordWrap/>
        <w:overflowPunct/>
        <w:topLinePunct w:val="0"/>
        <w:autoSpaceDE/>
        <w:autoSpaceDN/>
        <w:bidi w:val="0"/>
        <w:adjustRightInd/>
        <w:snapToGrid/>
        <w:spacing w:line="460" w:lineRule="exact"/>
        <w:textAlignment w:val="auto"/>
        <w:rPr>
          <w:rFonts w:hint="default"/>
          <w:color w:val="auto"/>
          <w:sz w:val="28"/>
          <w:szCs w:val="28"/>
          <w:lang w:val="en-US" w:eastAsia="zh-CN"/>
        </w:rPr>
      </w:pPr>
      <w:r>
        <w:rPr>
          <w:rFonts w:hint="eastAsia"/>
          <w:color w:val="auto"/>
          <w:sz w:val="28"/>
          <w:szCs w:val="28"/>
          <w:lang w:val="en-US" w:eastAsia="zh-CN"/>
        </w:rPr>
        <w:t>3.对租赁物进行装修、改造或增设他物，未经甲方同意开始施工或完工后未经甲方验收即投入使用；</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4.</w:t>
      </w:r>
      <w:r>
        <w:rPr>
          <w:rFonts w:hint="eastAsia"/>
          <w:color w:val="auto"/>
          <w:sz w:val="28"/>
          <w:szCs w:val="28"/>
        </w:rPr>
        <w:t>擅自转租、转让、抵押租赁物或改变用途；</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5.</w:t>
      </w:r>
      <w:r>
        <w:rPr>
          <w:rFonts w:hint="eastAsia"/>
          <w:color w:val="auto"/>
          <w:sz w:val="28"/>
          <w:szCs w:val="28"/>
        </w:rPr>
        <w:t>从事违法违规活动或因乙方原因导致</w:t>
      </w:r>
      <w:r>
        <w:rPr>
          <w:rFonts w:hint="eastAsia"/>
          <w:color w:val="auto"/>
          <w:sz w:val="28"/>
          <w:szCs w:val="28"/>
          <w:lang w:eastAsia="zh-CN"/>
        </w:rPr>
        <w:t>甲方或</w:t>
      </w:r>
      <w:r>
        <w:rPr>
          <w:rFonts w:hint="eastAsia"/>
          <w:color w:val="auto"/>
          <w:sz w:val="28"/>
          <w:szCs w:val="28"/>
        </w:rPr>
        <w:t>租赁物被行政机关处罚；</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6.</w:t>
      </w:r>
      <w:r>
        <w:rPr>
          <w:rFonts w:hint="eastAsia"/>
          <w:color w:val="auto"/>
          <w:sz w:val="28"/>
          <w:szCs w:val="28"/>
        </w:rPr>
        <w:t>拒绝或拖延履行安全隐患整改义务（经甲方书面通知后10日内未完成整改）；</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lang w:val="en-US" w:eastAsia="zh-CN"/>
        </w:rPr>
        <w:t>7</w:t>
      </w:r>
      <w:r>
        <w:rPr>
          <w:rFonts w:hint="eastAsia"/>
          <w:color w:val="auto"/>
          <w:sz w:val="28"/>
          <w:szCs w:val="28"/>
        </w:rPr>
        <w:t>其他严重违反合同约定的行为。</w:t>
      </w:r>
    </w:p>
    <w:p>
      <w:pPr>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（二）终止后的处理</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1.合同终止（含期满、解除）后，乙方须在15日内腾空租赁物，交还钥匙及相关设施。逾期未搬离的，视为乙方放弃遗留物品所有权，甲方有权处置，处置费用由乙方承担。</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2.乙方须结清所有应付费用，否则甲方有权从保证金中抵扣，不足部分继续追偿。</w:t>
      </w:r>
    </w:p>
    <w:p>
      <w:pPr>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eastAsia" w:ascii="黑体" w:hAnsi="黑体" w:eastAsia="黑体" w:cs="黑体"/>
          <w:color w:val="auto"/>
          <w:sz w:val="28"/>
          <w:szCs w:val="28"/>
        </w:rPr>
        <w:t>、争议解决</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本合同履行过程中如发生争议，双方应首先协商解决；协商不成的，任何一方均有权向租赁物所在地有管辖权的人民法院提起诉讼。</w:t>
      </w:r>
    </w:p>
    <w:p>
      <w:pPr>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eastAsia" w:ascii="黑体" w:hAnsi="黑体" w:eastAsia="黑体" w:cs="黑体"/>
          <w:color w:val="auto"/>
          <w:sz w:val="28"/>
          <w:szCs w:val="28"/>
        </w:rPr>
        <w:t>、其他条款</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本合同一式四份，甲方执三份、乙方执一份，经双方签字盖章（甲方加盖单位公章、乙方由法定代表人签字或加盖公章）后生效。</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甲方（盖章）：惠州市技师学院</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法定代表人/授权代表（签字）：____________________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签订日期：____年____月____日</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乙方（盖章/签字）：____________________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eastAsia="仿宋_GB2312"/>
          <w:color w:val="auto"/>
          <w:sz w:val="28"/>
          <w:szCs w:val="28"/>
          <w:lang w:eastAsia="zh-CN"/>
        </w:rPr>
      </w:pPr>
      <w:r>
        <w:rPr>
          <w:rFonts w:hint="eastAsia"/>
          <w:color w:val="auto"/>
          <w:sz w:val="28"/>
          <w:szCs w:val="28"/>
        </w:rPr>
        <w:t>法定代表人/负责人（签字）：____________________</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sz w:val="28"/>
          <w:szCs w:val="28"/>
        </w:rPr>
      </w:pPr>
      <w:r>
        <w:rPr>
          <w:rFonts w:hint="eastAsia"/>
          <w:color w:val="auto"/>
          <w:sz w:val="28"/>
          <w:szCs w:val="28"/>
        </w:rPr>
        <w:t>签订日期：____年____月____日</w:t>
      </w:r>
    </w:p>
    <w:p>
      <w:pPr>
        <w:pageBreakBefore w:val="0"/>
        <w:widowControl w:val="0"/>
        <w:kinsoku/>
        <w:wordWrap/>
        <w:overflowPunct/>
        <w:topLinePunct w:val="0"/>
        <w:autoSpaceDE/>
        <w:autoSpaceDN/>
        <w:bidi w:val="0"/>
        <w:adjustRightInd/>
        <w:snapToGrid/>
        <w:spacing w:line="460" w:lineRule="exact"/>
        <w:textAlignment w:val="auto"/>
        <w:rPr>
          <w:rFonts w:hint="eastAsia"/>
          <w:color w:val="auto"/>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NjVkYjk4ZGRjMGNhYTk3NmVmYjMyMGQ4NDBjYTAifQ=="/>
  </w:docVars>
  <w:rsids>
    <w:rsidRoot w:val="48E83C2D"/>
    <w:rsid w:val="02A77C6A"/>
    <w:rsid w:val="030516AD"/>
    <w:rsid w:val="049E321E"/>
    <w:rsid w:val="10324D6E"/>
    <w:rsid w:val="1AC469A3"/>
    <w:rsid w:val="202C3078"/>
    <w:rsid w:val="2AEA38C4"/>
    <w:rsid w:val="327D1731"/>
    <w:rsid w:val="3DE970A0"/>
    <w:rsid w:val="45340561"/>
    <w:rsid w:val="45C85647"/>
    <w:rsid w:val="48E83C2D"/>
    <w:rsid w:val="5EC34418"/>
    <w:rsid w:val="7EF0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Times New Roman" w:hAnsi="Times New Roman"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楷体_GB2312"/>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Times New Roman" w:hAnsi="Times New Roman"/>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2748</Words>
  <Characters>3185</Characters>
  <Lines>0</Lines>
  <Paragraphs>0</Paragraphs>
  <TotalTime>1</TotalTime>
  <ScaleCrop>false</ScaleCrop>
  <LinksUpToDate>false</LinksUpToDate>
  <CharactersWithSpaces>3186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2025-05-04T11:14:00Z</dcterms:created>
  <dc:creator>周青</dc:creator>
  <cp:lastModifiedBy>黄金兰</cp:lastModifiedBy>
  <dcterms:modified xsi:type="dcterms:W3CDTF">2025-10-24T08:38:10Z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2E7CF585E2444F50B9DAFE6DC3F5D59B_13</vt:lpwstr>
  </property>
  <property fmtid="{D5CDD505-2E9C-101B-9397-08002B2CF9AE}" pid="4" name="KSOTemplateDocerSaveRecord">
    <vt:lpwstr>eyJoZGlkIjoiODkzZmRhZTZjNzA4NjFhMWIwMzcwMjMxNjJjZjMyYmIiLCJ1c2VySWQiOiI2NDI3NjU1ODAifQ==</vt:lpwstr>
  </property>
</Properties>
</file>