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1A7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hint="eastAsia"/>
          <w:color w:val="auto"/>
        </w:rPr>
      </w:pPr>
      <w:bookmarkStart w:id="0" w:name="_GoBack"/>
      <w:r>
        <w:rPr>
          <w:rFonts w:hint="eastAsia"/>
          <w:color w:val="auto"/>
        </w:rPr>
        <w:t>商铺租赁合同</w:t>
      </w:r>
    </w:p>
    <w:p w14:paraId="76E801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合同编号：__________</w:t>
      </w:r>
    </w:p>
    <w:p w14:paraId="6A86C4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</w:p>
    <w:p w14:paraId="038F3E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出租方（甲方）：惠州市技师学院</w:t>
      </w:r>
    </w:p>
    <w:p w14:paraId="5C4E95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法定代表人：____________________</w:t>
      </w:r>
    </w:p>
    <w:p w14:paraId="2777C2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地址：____________________</w:t>
      </w:r>
    </w:p>
    <w:p w14:paraId="162727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联系电话：0752-2731392</w:t>
      </w:r>
    </w:p>
    <w:p w14:paraId="6FF795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</w:p>
    <w:p w14:paraId="60E98A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承租方（乙方）：____________________</w:t>
      </w:r>
    </w:p>
    <w:p w14:paraId="1A69CC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统一社会信用代码：____________________</w:t>
      </w:r>
    </w:p>
    <w:p w14:paraId="40A1EE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法定代表人/负责人：____________________</w:t>
      </w:r>
    </w:p>
    <w:p w14:paraId="5CD5CD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身份证号码（自然人适用）：____________________</w:t>
      </w:r>
    </w:p>
    <w:p w14:paraId="697B95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地址：____________________</w:t>
      </w:r>
    </w:p>
    <w:p w14:paraId="46F1D8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联系电话：____________________</w:t>
      </w:r>
    </w:p>
    <w:p w14:paraId="19FCF9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</w:p>
    <w:p w14:paraId="66D222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根据《中华人民共和国合同法》及相关法律法规的规定，甲、乙 双方本着遵循公平公正、互惠互利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安全教育</w:t>
      </w:r>
      <w:r>
        <w:rPr>
          <w:rFonts w:hint="eastAsia"/>
          <w:color w:val="auto"/>
          <w:sz w:val="28"/>
          <w:szCs w:val="28"/>
        </w:rPr>
        <w:t>的原则，为明确双方的权利和义务，就甲方将(地址)租赁给乙方使用的有关事宜，经双方协商一致，达成如下协议：</w:t>
      </w:r>
    </w:p>
    <w:p w14:paraId="397739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一、租赁标的</w:t>
      </w:r>
    </w:p>
    <w:p w14:paraId="6C1FB0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1.甲方将位于惠州市</w:t>
      </w:r>
      <w:r>
        <w:rPr>
          <w:rFonts w:hint="eastAsia"/>
          <w:color w:val="auto"/>
          <w:sz w:val="28"/>
          <w:szCs w:val="28"/>
          <w:lang w:eastAsia="zh-CN"/>
        </w:rPr>
        <w:t>技师学院</w:t>
      </w:r>
      <w:r>
        <w:rPr>
          <w:rFonts w:hint="eastAsia"/>
          <w:color w:val="auto"/>
          <w:sz w:val="28"/>
          <w:szCs w:val="28"/>
        </w:rPr>
        <w:t>感恩堂一楼________区域（具体位置详见附件1《租赁场地平面图》），建筑面积共计________平方米的场地租赁给乙方，用于合法商业经营、办公等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</w:rPr>
        <w:t>须符合学院管理规定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不</w:t>
      </w:r>
      <w:r>
        <w:rPr>
          <w:rFonts w:hint="eastAsia"/>
          <w:color w:val="auto"/>
          <w:sz w:val="28"/>
          <w:szCs w:val="28"/>
          <w:lang w:eastAsia="zh-CN"/>
        </w:rPr>
        <w:t>得</w:t>
      </w:r>
      <w:r>
        <w:rPr>
          <w:rFonts w:hint="eastAsia"/>
          <w:color w:val="auto"/>
          <w:sz w:val="28"/>
          <w:szCs w:val="28"/>
        </w:rPr>
        <w:t>经营饮食</w:t>
      </w:r>
      <w:r>
        <w:rPr>
          <w:rFonts w:hint="eastAsia"/>
          <w:color w:val="auto"/>
          <w:sz w:val="28"/>
          <w:szCs w:val="28"/>
          <w:lang w:eastAsia="zh-CN"/>
        </w:rPr>
        <w:t>和</w:t>
      </w:r>
      <w:r>
        <w:rPr>
          <w:rFonts w:hint="eastAsia"/>
          <w:color w:val="auto"/>
          <w:sz w:val="28"/>
          <w:szCs w:val="28"/>
        </w:rPr>
        <w:t>影响学校教学</w:t>
      </w:r>
      <w:r>
        <w:rPr>
          <w:rFonts w:hint="eastAsia"/>
          <w:color w:val="auto"/>
          <w:sz w:val="28"/>
          <w:szCs w:val="28"/>
          <w:lang w:eastAsia="zh-CN"/>
        </w:rPr>
        <w:t>管理</w:t>
      </w:r>
      <w:r>
        <w:rPr>
          <w:rFonts w:hint="eastAsia"/>
          <w:color w:val="auto"/>
          <w:sz w:val="28"/>
          <w:szCs w:val="28"/>
        </w:rPr>
        <w:t>秩序的项目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11AB99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2.乙方确认对租赁物现状（包括但不限于结构、设施、用途限制等）已充分了解，自愿按现状承租。</w:t>
      </w:r>
    </w:p>
    <w:p w14:paraId="32B45F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二、租赁期限</w:t>
      </w:r>
    </w:p>
    <w:p w14:paraId="77DA19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1.租赁期限自____年____月____日起至____年____月____日止，共计</w:t>
      </w:r>
      <w:r>
        <w:rPr>
          <w:rFonts w:hint="eastAsia"/>
          <w:color w:val="auto"/>
          <w:sz w:val="28"/>
          <w:szCs w:val="28"/>
          <w:lang w:eastAsia="zh-CN"/>
        </w:rPr>
        <w:t>三</w:t>
      </w:r>
      <w:r>
        <w:rPr>
          <w:rFonts w:hint="eastAsia"/>
          <w:color w:val="auto"/>
          <w:sz w:val="28"/>
          <w:szCs w:val="28"/>
        </w:rPr>
        <w:t>年。</w:t>
      </w:r>
    </w:p>
    <w:p w14:paraId="6CBF45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2.租赁期届满，合同自动终止。</w:t>
      </w:r>
    </w:p>
    <w:p w14:paraId="5B9815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三、租金、保证金及费用结算</w:t>
      </w:r>
    </w:p>
    <w:p w14:paraId="13B862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（一）租金标准及支付方式</w:t>
      </w:r>
    </w:p>
    <w:p w14:paraId="4AB8AC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1.第一年租金为人民币____元（大写：____万____千____佰____拾____元整）。租赁期内，租金按每满1年递增3%（即次年租金=上一年租金×1.03）。</w:t>
      </w:r>
    </w:p>
    <w:p w14:paraId="11206D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2.支付方式：</w:t>
      </w:r>
    </w:p>
    <w:p w14:paraId="0E309C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乙方应在合同签订后7个工作日内缴纳首笔租金（半年租金）。后续租金按半年度预缴，乙方须于每年3月15日前缴纳上半年租金（3月16日至9月15日），每年9月15日前缴纳下半年租金（9月16日至次年3月15日）。若租赁期不足半年，按实际租赁天数计算（日租金=年租金÷365天）。</w:t>
      </w:r>
    </w:p>
    <w:p w14:paraId="40E980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3.租金支付至甲方指定账户：</w:t>
      </w:r>
    </w:p>
    <w:p w14:paraId="621E47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开户名：____________________</w:t>
      </w:r>
    </w:p>
    <w:p w14:paraId="03CD5B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开户行：____________________</w:t>
      </w:r>
    </w:p>
    <w:p w14:paraId="785433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账号：____________________</w:t>
      </w:r>
    </w:p>
    <w:p w14:paraId="76AE9C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甲方账户信息变更时，须提前3个工作日以书面形式通知乙方，否则因账户信息未及时更新导致的付款延误，乙方不承担责任。</w:t>
      </w:r>
    </w:p>
    <w:p w14:paraId="26E140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（二）租赁保证金</w:t>
      </w:r>
    </w:p>
    <w:p w14:paraId="061DF7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1.乙方应在合同签订后5个工作日内向甲方缴纳租赁保证金人民币____元（大写：____万____千____佰____拾____元整），作为乙方履行合同义务的担保。</w:t>
      </w:r>
    </w:p>
    <w:p w14:paraId="7D67FD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2.保证金用途：用于抵扣乙方欠付的租金、水电费、违约金、损害赔偿金等。租赁期满且乙方无违约行为、无未结费用后，甲方应在15个工作日内将剩余保证金无息返还乙方。</w:t>
      </w:r>
    </w:p>
    <w:p w14:paraId="48E9E3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（三）水电及其他费用</w:t>
      </w:r>
    </w:p>
    <w:p w14:paraId="4A23A6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1.水、电费按实际用量计算，单价执行惠州市主管部门同期公布的标准。乙方须在租赁物交付前安装独立水表、电表，双方共同确认</w:t>
      </w:r>
      <w:r>
        <w:rPr>
          <w:rFonts w:hint="eastAsia"/>
          <w:color w:val="auto"/>
          <w:sz w:val="28"/>
          <w:szCs w:val="28"/>
          <w:lang w:eastAsia="zh-CN"/>
        </w:rPr>
        <w:t>并记录</w:t>
      </w:r>
      <w:r>
        <w:rPr>
          <w:rFonts w:hint="eastAsia"/>
          <w:color w:val="auto"/>
          <w:sz w:val="28"/>
          <w:szCs w:val="28"/>
        </w:rPr>
        <w:t>初始读数。</w:t>
      </w:r>
    </w:p>
    <w:p w14:paraId="154AAC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2.用电管理费按0.14元/千瓦时收取，用于变电设备损耗及线路维护，与电费同步结算。</w:t>
      </w:r>
    </w:p>
    <w:p w14:paraId="10CC05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3.费用结算周期为自然季度，乙方须在收到甲方缴费通知后5个工作日内完成支付。逾期未缴的，按本合同第八条第2款约定承担违约责任。</w:t>
      </w:r>
    </w:p>
    <w:p w14:paraId="178D3B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四、双方权利与义务</w:t>
      </w:r>
    </w:p>
    <w:p w14:paraId="1C4AE7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（一）甲方权利和义务</w:t>
      </w:r>
    </w:p>
    <w:p w14:paraId="77E0BD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1.</w:t>
      </w:r>
      <w:r>
        <w:rPr>
          <w:rFonts w:hint="eastAsia"/>
          <w:color w:val="auto"/>
          <w:sz w:val="28"/>
          <w:szCs w:val="28"/>
          <w:lang w:eastAsia="zh-CN"/>
        </w:rPr>
        <w:t>在乙方办理营业相关手续和证照时，给予合理配合。</w:t>
      </w:r>
    </w:p>
    <w:p w14:paraId="0D5961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>有权监督乙方对租赁物的使用情况，检查乙方是否遵守法律法规及学院管理规定。</w:t>
      </w:r>
    </w:p>
    <w:p w14:paraId="0EFA2F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.乙方存在违约行为时，甲方有权依据合同约定解除合同、没收保证金并追究赔偿责任。</w:t>
      </w:r>
    </w:p>
    <w:p w14:paraId="1DDD3B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仿宋_GB2312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4.租赁期内，因上级主管部门要求或甲方遇紧急情况需乙方暂停营业的，乙方应予以配合，甲方不负担赔偿责任。</w:t>
      </w:r>
    </w:p>
    <w:p w14:paraId="68684D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.按合同约定向乙方提供租赁物及相关配套设施</w:t>
      </w:r>
      <w:r>
        <w:rPr>
          <w:rFonts w:hint="eastAsia"/>
          <w:color w:val="auto"/>
          <w:sz w:val="28"/>
          <w:szCs w:val="28"/>
          <w:lang w:eastAsia="zh-CN"/>
        </w:rPr>
        <w:t>，并</w:t>
      </w:r>
      <w:r>
        <w:rPr>
          <w:rFonts w:hint="eastAsia"/>
          <w:color w:val="auto"/>
          <w:sz w:val="28"/>
          <w:szCs w:val="28"/>
        </w:rPr>
        <w:t>确保租赁物及附属设施（如消防、供电、排水系统等）在交付时处于安全、适租状态，并定期进行安全检查，乙方应予以配合。</w:t>
      </w:r>
    </w:p>
    <w:p w14:paraId="3427F9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.租赁期内，因甲方权属问题（如产权纠纷、抵押、查封等）导致乙方无法正常使用租赁物的，甲方应承担乙方因此产生的直接经济损失（包括但不限于装修损失、经营停滞损失等），双方可协商解决或通过法律途径处理。</w:t>
      </w:r>
    </w:p>
    <w:p w14:paraId="1C7A2A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（二）乙方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权利和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义务</w:t>
      </w:r>
    </w:p>
    <w:p w14:paraId="4BEAA9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1.</w:t>
      </w:r>
      <w:r>
        <w:rPr>
          <w:rFonts w:hint="eastAsia"/>
          <w:color w:val="auto"/>
          <w:sz w:val="28"/>
          <w:szCs w:val="28"/>
          <w:lang w:eastAsia="zh-CN"/>
        </w:rPr>
        <w:t>自行办理营业相关所需手续和证照后，方可正式营业。</w:t>
      </w:r>
    </w:p>
    <w:p w14:paraId="0F1DD6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>在合同约定范围内合法使用租赁物及附属设施。</w:t>
      </w:r>
    </w:p>
    <w:p w14:paraId="70421B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严格遵守国家法律法规及学院管理规章制度，不得利用租赁物从事任何违法违规活动，</w:t>
      </w:r>
      <w:r>
        <w:rPr>
          <w:rFonts w:hint="eastAsia"/>
          <w:color w:val="auto"/>
          <w:sz w:val="28"/>
          <w:szCs w:val="28"/>
          <w:lang w:eastAsia="zh-CN"/>
        </w:rPr>
        <w:t>否则后果自负。</w:t>
      </w:r>
      <w:r>
        <w:rPr>
          <w:rFonts w:hint="eastAsia"/>
          <w:color w:val="auto"/>
          <w:sz w:val="28"/>
          <w:szCs w:val="28"/>
        </w:rPr>
        <w:t>不得擅自改变租赁物用途或扩大经营范围。确需变更的，须提前30个工作日书面申请，经甲方同意后方可实施。</w:t>
      </w:r>
    </w:p>
    <w:p w14:paraId="0F41D6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>乙方负责租赁期内租赁物的日常维护、维修，费用自理。如需对租赁物进行装修、改造或增设他物（包括但不限于改变墙体结构、增加设备荷载等），须提前15个工作日向甲方提交书面方案（含设计图纸、施工计划等），经甲方书面同意并完成相关报建手续后方可施工。施工期间须遵守学院安全管理规定，完工后需经甲方验收合格方可投入使用。</w:t>
      </w:r>
    </w:p>
    <w:p w14:paraId="466F0E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.因乙方使用不当或违规操作导致租赁物及附属设施损坏的，乙方应立即修复；拒不修复的，甲方可代为修复，费用由乙方承担，并按修复费用的20%支付违约金。</w:t>
      </w:r>
    </w:p>
    <w:p w14:paraId="790599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.乙方须保持租赁区域及周边环境卫生，承担租赁范围内的消防安全、安全生产责任，严格遵守《中华人民共和国消防法》《安全生产法》等法律法规及学院相关管理规定。如因乙方原因引发安全事故，乙方须承担全部责任（包括但不限于赔偿损失、承担行政/刑事责任等）。</w:t>
      </w:r>
    </w:p>
    <w:p w14:paraId="1612B2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.未经甲方书面同意，乙方不得转租、转让租赁物或在租赁物上设定抵押、质押等权利负担。</w:t>
      </w:r>
    </w:p>
    <w:p w14:paraId="338AE4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.按约定及时缴纳租金、保证金、水电费及其他费用，逾期支付的，每逾期一日按欠付金额的0.</w:t>
      </w:r>
      <w:r>
        <w:rPr>
          <w:rFonts w:hint="eastAsia"/>
          <w:color w:val="auto"/>
          <w:sz w:val="28"/>
          <w:szCs w:val="28"/>
          <w:lang w:val="en-US" w:eastAsia="zh-CN"/>
        </w:rPr>
        <w:t>0</w:t>
      </w:r>
      <w:r>
        <w:rPr>
          <w:rFonts w:hint="eastAsia"/>
          <w:color w:val="auto"/>
          <w:sz w:val="28"/>
          <w:szCs w:val="28"/>
        </w:rPr>
        <w:t>5%支付滞纳金。</w:t>
      </w:r>
    </w:p>
    <w:p w14:paraId="269D7D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.乙方雇佣的员工须符合国家用工规定，签订劳动合同并缴纳社保，入职前提供无犯罪记录证明。员工管理及用工纠纷由乙方自行负责，与甲方无关。员工须遵守学院《第三方人员管理办法》，违反规定的，甲方有权要求乙方整改或更换人员。</w:t>
      </w:r>
    </w:p>
    <w:p w14:paraId="0A27A9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.租赁期内，乙方的装修、设备设施等投入均属乙方财产，租赁期满或合同提前终止时，乙方应在15日内拆除可移动设施并恢复租赁物原状（双方另有约定除外）。固定装修（如电路、隔墙、地面铺设等）不得拆除，无偿归甲方所有，甲方无需补偿。</w:t>
      </w:r>
    </w:p>
    <w:p w14:paraId="2D0860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、合同解除与终止</w:t>
      </w:r>
    </w:p>
    <w:p w14:paraId="4C0348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（一）约定解除情形</w:t>
      </w:r>
    </w:p>
    <w:p w14:paraId="548D27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乙方有下列行为之一的，甲方有权单方解除合同，没收保证金，收回租赁物，并要求乙方赔偿损失：</w:t>
      </w:r>
    </w:p>
    <w:p w14:paraId="7F0116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>逾期支付租金或其他费用超过30日；</w:t>
      </w:r>
    </w:p>
    <w:p w14:paraId="337F65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2.未办理有效营业相关所需手续和证照擅自营业；</w:t>
      </w:r>
    </w:p>
    <w:p w14:paraId="4D2E5C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3.对租赁物进行装修、改造或增设他物，未经甲方同意开始施工或完工后未经甲方验收即投入使用；</w:t>
      </w:r>
    </w:p>
    <w:p w14:paraId="50B88C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>擅自转租、转让、抵押租赁物或改变用途；</w:t>
      </w:r>
    </w:p>
    <w:p w14:paraId="0B74BD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</w:t>
      </w:r>
      <w:r>
        <w:rPr>
          <w:rFonts w:hint="eastAsia"/>
          <w:color w:val="auto"/>
          <w:sz w:val="28"/>
          <w:szCs w:val="28"/>
        </w:rPr>
        <w:t>从事违法违规活动或因乙方原因导致</w:t>
      </w:r>
      <w:r>
        <w:rPr>
          <w:rFonts w:hint="eastAsia"/>
          <w:color w:val="auto"/>
          <w:sz w:val="28"/>
          <w:szCs w:val="28"/>
          <w:lang w:eastAsia="zh-CN"/>
        </w:rPr>
        <w:t>甲方或</w:t>
      </w:r>
      <w:r>
        <w:rPr>
          <w:rFonts w:hint="eastAsia"/>
          <w:color w:val="auto"/>
          <w:sz w:val="28"/>
          <w:szCs w:val="28"/>
        </w:rPr>
        <w:t>租赁物被行政机关处罚；</w:t>
      </w:r>
    </w:p>
    <w:p w14:paraId="2FD3F2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6.</w:t>
      </w:r>
      <w:r>
        <w:rPr>
          <w:rFonts w:hint="eastAsia"/>
          <w:color w:val="auto"/>
          <w:sz w:val="28"/>
          <w:szCs w:val="28"/>
        </w:rPr>
        <w:t>拒绝或拖延履行安全隐患整改义务（经甲方书面通知后10日内未完成整改）；</w:t>
      </w:r>
    </w:p>
    <w:p w14:paraId="025188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其他严重违反合同约定的行为。</w:t>
      </w:r>
    </w:p>
    <w:p w14:paraId="1D2926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（二）终止后的处理</w:t>
      </w:r>
    </w:p>
    <w:p w14:paraId="535570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1.合同终止（含期满、解除）后，乙方须在15日内腾空租赁物，交还钥匙及相关设施。逾期未搬离的，视为乙方放弃遗留物品所有权，甲方有权处置，处置费用由乙方承担。</w:t>
      </w:r>
    </w:p>
    <w:p w14:paraId="2CEC4D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2.乙方须结清所有应付费用，否则甲方有权从保证金中抵扣，不足部分继续追偿。</w:t>
      </w:r>
    </w:p>
    <w:p w14:paraId="24719F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、争议解决</w:t>
      </w:r>
    </w:p>
    <w:p w14:paraId="7FA8D0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本合同履行过程中如发生争议，双方应首先协商解决；协商不成的，任何一方均有权向租赁物所在地有管辖权的人民法院提起诉讼。</w:t>
      </w:r>
    </w:p>
    <w:p w14:paraId="131584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、其他条款</w:t>
      </w:r>
    </w:p>
    <w:p w14:paraId="6B0359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本合同一式四份，甲方执三份、乙方执一份，经双方签字盖章（甲方加盖单位公章、乙方由法定代表人签字或加盖公章）后生效。</w:t>
      </w:r>
    </w:p>
    <w:p w14:paraId="7125FC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</w:p>
    <w:p w14:paraId="4DE259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</w:p>
    <w:p w14:paraId="180D01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甲方（盖章）：惠州市技师学院</w:t>
      </w:r>
    </w:p>
    <w:p w14:paraId="3F9962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法定代表人/授权代表（签字）：____________________</w:t>
      </w:r>
    </w:p>
    <w:p w14:paraId="7EAF24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签订日期：____年____月____日</w:t>
      </w:r>
    </w:p>
    <w:p w14:paraId="4EDED8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</w:p>
    <w:p w14:paraId="42ECDC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</w:p>
    <w:p w14:paraId="53A869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乙方（盖章/签字）：____________________</w:t>
      </w:r>
    </w:p>
    <w:p w14:paraId="04E913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法定代表人/负责人（签字）：____________________</w:t>
      </w:r>
    </w:p>
    <w:p w14:paraId="1D83DF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签订日期：____年____月____日</w:t>
      </w:r>
    </w:p>
    <w:p w14:paraId="1F1DED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lang w:eastAsia="zh-CN"/>
        </w:rPr>
      </w:pPr>
    </w:p>
    <w:bookmarkEnd w:id="0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58FB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4CA27">
                          <w:pPr>
                            <w:pStyle w:val="6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4CA27">
                    <w:pPr>
                      <w:pStyle w:val="6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NjVkYjk4ZGRjMGNhYTk3NmVmYjMyMGQ4NDBjYTAifQ=="/>
  </w:docVars>
  <w:rsids>
    <w:rsidRoot w:val="48E83C2D"/>
    <w:rsid w:val="02A77C6A"/>
    <w:rsid w:val="030516AD"/>
    <w:rsid w:val="10324D6E"/>
    <w:rsid w:val="202C3078"/>
    <w:rsid w:val="2AEA38C4"/>
    <w:rsid w:val="327D1731"/>
    <w:rsid w:val="3DE970A0"/>
    <w:rsid w:val="45C85647"/>
    <w:rsid w:val="48E83C2D"/>
    <w:rsid w:val="5EC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/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2748</Words>
  <Characters>3185</Characters>
  <Lines>0</Lines>
  <Paragraphs>0</Paragraphs>
  <TotalTime>10</TotalTime>
  <ScaleCrop>false</ScaleCrop>
  <LinksUpToDate>false</LinksUpToDate>
  <CharactersWithSpaces>3186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2025-05-04T11:14:00Z</dcterms:created>
  <dc:creator>周青</dc:creator>
  <cp:lastModifiedBy>聪</cp:lastModifiedBy>
  <dcterms:modified xsi:type="dcterms:W3CDTF">2025-06-18T06:59:58Z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2E7CF585E2444F50B9DAFE6DC3F5D59B_13</vt:lpwstr>
  </property>
  <property fmtid="{D5CDD505-2E9C-101B-9397-08002B2CF9AE}" pid="4" name="KSOTemplateDocerSaveRecord">
    <vt:lpwstr>eyJoZGlkIjoiODkzZmRhZTZjNzA4NjFhMWIwMzcwMjMxNjJjZjMyYmIiLCJ1c2VySWQiOiI2NDI3NjU1ODAifQ==</vt:lpwstr>
  </property>
</Properties>
</file>