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b/>
          <w:sz w:val="72"/>
          <w:szCs w:val="72"/>
          <w:highlight w:val="none"/>
          <w:lang w:eastAsia="zh-CN"/>
        </w:rPr>
      </w:pPr>
    </w:p>
    <w:p>
      <w:pPr>
        <w:jc w:val="center"/>
        <w:rPr>
          <w:rFonts w:hint="eastAsia" w:ascii="黑体" w:hAnsi="黑体" w:eastAsia="黑体" w:cs="黑体"/>
          <w:b/>
          <w:sz w:val="72"/>
          <w:szCs w:val="72"/>
          <w:highlight w:val="none"/>
          <w:lang w:eastAsia="zh-CN"/>
        </w:rPr>
      </w:pPr>
    </w:p>
    <w:p>
      <w:pPr>
        <w:jc w:val="center"/>
        <w:rPr>
          <w:rFonts w:hint="eastAsia" w:ascii="黑体" w:hAnsi="黑体" w:eastAsia="黑体" w:cs="黑体"/>
          <w:b/>
          <w:bCs w:val="0"/>
          <w:sz w:val="72"/>
          <w:szCs w:val="72"/>
          <w:lang w:eastAsia="zh-CN"/>
        </w:rPr>
      </w:pPr>
      <w:r>
        <w:rPr>
          <w:rFonts w:hint="eastAsia" w:ascii="黑体" w:hAnsi="黑体" w:eastAsia="黑体" w:cs="黑体"/>
          <w:b/>
          <w:sz w:val="72"/>
          <w:szCs w:val="72"/>
          <w:highlight w:val="none"/>
          <w:lang w:eastAsia="zh-CN"/>
        </w:rPr>
        <w:t>房屋</w:t>
      </w:r>
      <w:r>
        <w:rPr>
          <w:rFonts w:hint="eastAsia" w:ascii="黑体" w:hAnsi="黑体" w:eastAsia="黑体" w:cs="黑体"/>
          <w:b/>
          <w:sz w:val="72"/>
          <w:szCs w:val="72"/>
          <w:highlight w:val="none"/>
        </w:rPr>
        <w:t>租赁合同</w:t>
      </w:r>
    </w:p>
    <w:p>
      <w:pPr>
        <w:jc w:val="left"/>
        <w:rPr>
          <w:rFonts w:hint="eastAsia" w:ascii="宋体" w:hAnsi="宋体" w:eastAsia="宋体" w:cs="宋体"/>
          <w:b/>
          <w:sz w:val="44"/>
          <w:szCs w:val="44"/>
          <w:lang w:eastAsia="zh-CN"/>
        </w:rPr>
      </w:pPr>
    </w:p>
    <w:p>
      <w:pPr>
        <w:jc w:val="left"/>
        <w:rPr>
          <w:rFonts w:hint="eastAsia" w:ascii="宋体" w:hAnsi="宋体" w:eastAsia="宋体" w:cs="宋体"/>
          <w:b/>
          <w:sz w:val="44"/>
          <w:szCs w:val="44"/>
          <w:lang w:eastAsia="zh-CN"/>
        </w:rPr>
      </w:pPr>
    </w:p>
    <w:p>
      <w:pPr>
        <w:jc w:val="left"/>
        <w:rPr>
          <w:rFonts w:hint="eastAsia" w:ascii="宋体" w:hAnsi="宋体" w:eastAsia="宋体" w:cs="宋体"/>
          <w:b/>
          <w:sz w:val="44"/>
          <w:szCs w:val="44"/>
          <w:lang w:eastAsia="zh-CN"/>
        </w:rPr>
      </w:pPr>
    </w:p>
    <w:p>
      <w:pPr>
        <w:jc w:val="left"/>
        <w:rPr>
          <w:rFonts w:hint="eastAsia" w:ascii="宋体" w:hAnsi="宋体" w:eastAsia="宋体" w:cs="宋体"/>
          <w:b/>
          <w:sz w:val="44"/>
          <w:szCs w:val="44"/>
          <w:lang w:eastAsia="zh-CN"/>
        </w:rPr>
      </w:pPr>
    </w:p>
    <w:p>
      <w:pPr>
        <w:jc w:val="left"/>
        <w:rPr>
          <w:rFonts w:hint="eastAsia" w:ascii="宋体" w:hAnsi="宋体" w:eastAsia="宋体" w:cs="宋体"/>
          <w:b/>
          <w:sz w:val="36"/>
          <w:szCs w:val="36"/>
          <w:lang w:eastAsia="zh-CN"/>
        </w:rPr>
      </w:pPr>
    </w:p>
    <w:p>
      <w:pPr>
        <w:jc w:val="left"/>
        <w:rPr>
          <w:rFonts w:hint="eastAsia" w:ascii="宋体" w:hAnsi="宋体" w:eastAsia="宋体" w:cs="宋体"/>
          <w:b/>
          <w:sz w:val="36"/>
          <w:szCs w:val="36"/>
          <w:lang w:eastAsia="zh-CN"/>
        </w:rPr>
      </w:pPr>
    </w:p>
    <w:p>
      <w:pPr>
        <w:ind w:firstLine="1084" w:firstLineChars="300"/>
        <w:jc w:val="both"/>
        <w:rPr>
          <w:rFonts w:hint="eastAsia" w:ascii="宋体" w:hAnsi="宋体" w:eastAsia="宋体" w:cs="宋体"/>
          <w:b/>
          <w:sz w:val="36"/>
          <w:szCs w:val="36"/>
          <w:lang w:eastAsia="zh-CN"/>
        </w:rPr>
      </w:pPr>
      <w:r>
        <w:rPr>
          <w:rFonts w:hint="eastAsia" w:ascii="宋体" w:hAnsi="宋体" w:eastAsia="宋体" w:cs="宋体"/>
          <w:b/>
          <w:sz w:val="36"/>
          <w:szCs w:val="36"/>
          <w:lang w:eastAsia="zh-CN"/>
        </w:rPr>
        <w:t>出租方（甲方）：</w:t>
      </w:r>
      <w:r>
        <w:rPr>
          <w:rFonts w:hint="eastAsia" w:ascii="宋体" w:hAnsi="宋体" w:eastAsia="宋体" w:cs="宋体"/>
          <w:b/>
          <w:bCs/>
          <w:sz w:val="36"/>
          <w:szCs w:val="36"/>
        </w:rPr>
        <w:t>惠州市</w:t>
      </w:r>
      <w:r>
        <w:rPr>
          <w:rFonts w:hint="eastAsia" w:ascii="宋体" w:hAnsi="宋体" w:cs="宋体"/>
          <w:b/>
          <w:bCs/>
          <w:sz w:val="36"/>
          <w:szCs w:val="36"/>
          <w:lang w:val="en-US" w:eastAsia="zh-CN"/>
        </w:rPr>
        <w:t>桥东企业集团公司</w:t>
      </w:r>
    </w:p>
    <w:p>
      <w:pPr>
        <w:jc w:val="center"/>
        <w:rPr>
          <w:rFonts w:hint="eastAsia" w:ascii="宋体" w:hAnsi="宋体" w:eastAsia="宋体" w:cs="宋体"/>
          <w:b/>
          <w:sz w:val="36"/>
          <w:szCs w:val="36"/>
          <w:lang w:eastAsia="zh-CN"/>
        </w:rPr>
      </w:pPr>
    </w:p>
    <w:p>
      <w:pPr>
        <w:ind w:firstLine="1084" w:firstLineChars="300"/>
        <w:jc w:val="both"/>
        <w:rPr>
          <w:rFonts w:hint="eastAsia" w:ascii="仿宋" w:hAnsi="仿宋" w:eastAsia="仿宋" w:cs="仿宋"/>
          <w:b/>
          <w:sz w:val="36"/>
          <w:szCs w:val="36"/>
          <w:lang w:eastAsia="zh-CN"/>
        </w:rPr>
      </w:pPr>
      <w:r>
        <w:rPr>
          <w:rFonts w:hint="eastAsia" w:ascii="宋体" w:hAnsi="宋体" w:eastAsia="宋体" w:cs="宋体"/>
          <w:b/>
          <w:sz w:val="36"/>
          <w:szCs w:val="36"/>
          <w:lang w:eastAsia="zh-CN"/>
        </w:rPr>
        <w:t>承租方（乙方）：</w:t>
      </w: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center"/>
        <w:rPr>
          <w:rFonts w:hint="eastAsia" w:ascii="宋体" w:hAnsi="宋体" w:eastAsia="宋体" w:cs="宋体"/>
          <w:b/>
          <w:sz w:val="36"/>
          <w:szCs w:val="36"/>
          <w:highlight w:val="none"/>
          <w:lang w:eastAsia="zh-CN"/>
        </w:rPr>
        <w:sectPr>
          <w:footerReference r:id="rId3" w:type="default"/>
          <w:pgSz w:w="11906" w:h="16838"/>
          <w:pgMar w:top="1417" w:right="1134" w:bottom="1417" w:left="1134" w:header="851" w:footer="992" w:gutter="0"/>
          <w:pgNumType w:fmt="decimal"/>
          <w:cols w:space="720" w:num="1"/>
          <w:docGrid w:type="lines" w:linePitch="312" w:charSpace="0"/>
        </w:sectPr>
      </w:pPr>
      <w:bookmarkStart w:id="0" w:name="tip_risk_bookmark_1"/>
      <w:r>
        <w:rPr>
          <w:rFonts w:hint="eastAsia" w:ascii="宋体" w:hAnsi="宋体" w:cs="宋体"/>
          <w:b/>
          <w:sz w:val="36"/>
          <w:szCs w:val="36"/>
          <w:highlight w:val="none"/>
          <w:lang w:val="en-US" w:eastAsia="zh-CN"/>
        </w:rPr>
        <w:t>2025</w:t>
      </w:r>
      <w:r>
        <w:rPr>
          <w:rFonts w:hint="eastAsia" w:ascii="宋体" w:hAnsi="宋体" w:cs="宋体"/>
          <w:b/>
          <w:sz w:val="36"/>
          <w:szCs w:val="36"/>
          <w:highlight w:val="none"/>
          <w:lang w:eastAsia="zh-CN"/>
        </w:rPr>
        <w:t>年</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月</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日</w:t>
      </w:r>
      <w:bookmarkEnd w:id="0"/>
    </w:p>
    <w:p>
      <w:pPr>
        <w:jc w:val="center"/>
        <w:rPr>
          <w:rFonts w:ascii="华文中宋" w:hAnsi="华文中宋" w:eastAsia="华文中宋"/>
          <w:b/>
          <w:sz w:val="44"/>
          <w:szCs w:val="44"/>
        </w:rPr>
      </w:pPr>
      <w:r>
        <w:rPr>
          <w:rFonts w:hint="eastAsia" w:ascii="华文中宋" w:hAnsi="华文中宋" w:eastAsia="华文中宋"/>
          <w:b/>
          <w:sz w:val="44"/>
          <w:szCs w:val="44"/>
        </w:rPr>
        <w:t>房屋租赁合同</w:t>
      </w:r>
    </w:p>
    <w:p>
      <w:pPr>
        <w:spacing w:line="500" w:lineRule="exact"/>
        <w:rPr>
          <w:rFonts w:hint="eastAsia" w:ascii="仿宋_GB2312" w:eastAsia="仿宋_GB2312"/>
          <w:sz w:val="30"/>
          <w:szCs w:val="30"/>
        </w:rPr>
      </w:pPr>
    </w:p>
    <w:p>
      <w:pPr>
        <w:spacing w:line="560" w:lineRule="exact"/>
        <w:rPr>
          <w:rFonts w:hint="eastAsia" w:ascii="仿宋" w:hAnsi="仿宋" w:eastAsia="仿宋"/>
          <w:sz w:val="32"/>
          <w:szCs w:val="32"/>
        </w:rPr>
      </w:pPr>
      <w:r>
        <w:rPr>
          <w:rFonts w:hint="eastAsia" w:ascii="仿宋" w:hAnsi="仿宋" w:eastAsia="仿宋"/>
          <w:sz w:val="32"/>
          <w:szCs w:val="32"/>
        </w:rPr>
        <w:t>出租方：</w:t>
      </w:r>
      <w:r>
        <w:rPr>
          <w:rFonts w:hint="eastAsia" w:ascii="仿宋" w:hAnsi="仿宋" w:eastAsia="仿宋" w:cs="Times New Roman"/>
          <w:sz w:val="32"/>
          <w:szCs w:val="32"/>
        </w:rPr>
        <w:t>惠州市</w:t>
      </w:r>
      <w:r>
        <w:rPr>
          <w:rFonts w:hint="eastAsia" w:ascii="仿宋" w:hAnsi="仿宋" w:eastAsia="仿宋" w:cs="Times New Roman"/>
          <w:sz w:val="32"/>
          <w:szCs w:val="32"/>
          <w:lang w:eastAsia="zh-CN"/>
        </w:rPr>
        <w:t>桥东企业集团公司</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(以</w:t>
      </w:r>
      <w:r>
        <w:rPr>
          <w:rFonts w:hint="eastAsia" w:ascii="仿宋" w:hAnsi="仿宋" w:eastAsia="仿宋"/>
          <w:sz w:val="32"/>
          <w:szCs w:val="32"/>
        </w:rPr>
        <w:t>下简称甲方)</w:t>
      </w:r>
    </w:p>
    <w:p>
      <w:pPr>
        <w:tabs>
          <w:tab w:val="left" w:pos="5760"/>
        </w:tabs>
        <w:spacing w:line="560" w:lineRule="exact"/>
        <w:rPr>
          <w:rFonts w:hint="eastAsia" w:ascii="仿宋" w:hAnsi="仿宋" w:eastAsia="仿宋"/>
          <w:sz w:val="32"/>
          <w:szCs w:val="32"/>
        </w:rPr>
      </w:pPr>
      <w:r>
        <w:rPr>
          <w:rFonts w:hint="eastAsia" w:ascii="仿宋" w:hAnsi="仿宋" w:eastAsia="仿宋"/>
          <w:sz w:val="32"/>
          <w:szCs w:val="32"/>
        </w:rPr>
        <w:t>承租方：                        (以下简称乙方)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甲、乙双方根据中华人民共和国有关法律的规定，本着平等自愿、互惠互利的原则，经友好协商就乙方租用甲方房屋物业租赁事宜达成如下协议：</w:t>
      </w:r>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 xml:space="preserve">一、租赁物 </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宋体"/>
          <w:sz w:val="32"/>
          <w:szCs w:val="32"/>
        </w:rPr>
      </w:pPr>
      <w:r>
        <w:rPr>
          <w:rFonts w:hint="eastAsia" w:ascii="仿宋" w:hAnsi="仿宋" w:eastAsia="仿宋" w:cs="宋体"/>
          <w:sz w:val="32"/>
          <w:szCs w:val="32"/>
        </w:rPr>
        <w:t>1、甲方位于</w:t>
      </w:r>
      <w:bookmarkStart w:id="1" w:name="OLE_LINK1"/>
      <w:r>
        <w:rPr>
          <w:rFonts w:hint="eastAsia" w:ascii="仿宋" w:hAnsi="仿宋" w:eastAsia="仿宋" w:cs="仿宋"/>
          <w:sz w:val="32"/>
          <w:szCs w:val="32"/>
        </w:rPr>
        <w:t>惠州市</w:t>
      </w:r>
      <w:r>
        <w:rPr>
          <w:rFonts w:hint="eastAsia" w:ascii="仿宋" w:hAnsi="仿宋" w:eastAsia="仿宋" w:cs="仿宋"/>
          <w:sz w:val="32"/>
          <w:szCs w:val="32"/>
          <w:lang w:eastAsia="zh-CN"/>
        </w:rPr>
        <w:t>桥东东湖二街</w:t>
      </w:r>
      <w:r>
        <w:rPr>
          <w:rFonts w:hint="eastAsia" w:ascii="仿宋" w:hAnsi="仿宋" w:eastAsia="仿宋" w:cs="仿宋"/>
          <w:sz w:val="32"/>
          <w:szCs w:val="32"/>
          <w:lang w:val="en-US" w:eastAsia="zh-CN"/>
        </w:rPr>
        <w:t>23-6</w:t>
      </w:r>
      <w:r>
        <w:rPr>
          <w:rFonts w:hint="eastAsia" w:ascii="仿宋" w:hAnsi="仿宋" w:eastAsia="仿宋" w:cs="仿宋"/>
          <w:sz w:val="32"/>
          <w:szCs w:val="32"/>
        </w:rPr>
        <w:t>号</w:t>
      </w:r>
      <w:bookmarkEnd w:id="1"/>
      <w:r>
        <w:rPr>
          <w:rFonts w:hint="eastAsia" w:ascii="仿宋" w:hAnsi="仿宋" w:eastAsia="仿宋" w:cs="宋体"/>
          <w:sz w:val="32"/>
          <w:szCs w:val="32"/>
        </w:rPr>
        <w:t>，建筑物面积</w:t>
      </w:r>
      <w:r>
        <w:rPr>
          <w:rFonts w:hint="eastAsia" w:ascii="仿宋" w:hAnsi="仿宋" w:eastAsia="仿宋" w:cs="宋体"/>
          <w:sz w:val="32"/>
          <w:szCs w:val="32"/>
          <w:lang w:eastAsia="zh-CN"/>
        </w:rPr>
        <w:t>共</w:t>
      </w:r>
      <w:r>
        <w:rPr>
          <w:rFonts w:hint="eastAsia" w:ascii="仿宋" w:hAnsi="仿宋" w:eastAsia="仿宋" w:cs="宋体"/>
          <w:sz w:val="32"/>
          <w:szCs w:val="32"/>
          <w:lang w:val="en-US" w:eastAsia="zh-CN"/>
        </w:rPr>
        <w:t>130.66</w:t>
      </w:r>
      <w:r>
        <w:rPr>
          <w:rFonts w:hint="eastAsia" w:ascii="仿宋" w:hAnsi="仿宋" w:eastAsia="仿宋" w:cs="宋体"/>
          <w:sz w:val="32"/>
          <w:szCs w:val="32"/>
        </w:rPr>
        <w:t>平方米（以实际建筑面积为准）。</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b/>
          <w:sz w:val="32"/>
          <w:szCs w:val="32"/>
        </w:rPr>
        <w:pPrChange w:id="0" w:author="Administrator" w:date="2026-04-20T15:36:13Z">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pPr>
        </w:pPrChange>
      </w:pPr>
      <w:r>
        <w:rPr>
          <w:rFonts w:hint="eastAsia" w:ascii="仿宋" w:hAnsi="仿宋" w:eastAsia="仿宋" w:cs="宋体"/>
          <w:sz w:val="32"/>
          <w:szCs w:val="32"/>
        </w:rPr>
        <w:t>2、租赁物范围内的配套设施由乙方使用，并且由乙方负责日常维护、维修，甲方不再另行收取使用费。</w:t>
      </w:r>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二、租赁期限及用途</w:t>
      </w:r>
      <w:bookmarkStart w:id="24" w:name="_GoBack"/>
      <w:bookmarkEnd w:id="24"/>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bookmarkStart w:id="2" w:name="tip_risk_bookmark_4"/>
      <w:r>
        <w:rPr>
          <w:rFonts w:hint="eastAsia" w:ascii="仿宋" w:hAnsi="仿宋" w:eastAsia="仿宋"/>
          <w:sz w:val="32"/>
          <w:szCs w:val="32"/>
        </w:rPr>
        <w:t>自     年   月  日至     年   月  日止</w:t>
      </w:r>
      <w:r>
        <w:rPr>
          <w:rFonts w:hint="eastAsia" w:ascii="仿宋" w:hAnsi="仿宋" w:eastAsia="仿宋"/>
          <w:color w:val="auto"/>
          <w:sz w:val="32"/>
          <w:szCs w:val="32"/>
        </w:rPr>
        <w:t>，共</w:t>
      </w:r>
      <w:r>
        <w:rPr>
          <w:rFonts w:hint="eastAsia" w:ascii="仿宋" w:hAnsi="仿宋" w:eastAsia="仿宋"/>
          <w:color w:val="auto"/>
          <w:sz w:val="32"/>
          <w:szCs w:val="32"/>
          <w:lang w:eastAsia="zh-CN"/>
        </w:rPr>
        <w:t>五</w:t>
      </w:r>
      <w:r>
        <w:rPr>
          <w:rFonts w:hint="eastAsia" w:ascii="仿宋" w:hAnsi="仿宋" w:eastAsia="仿宋"/>
          <w:color w:val="auto"/>
          <w:sz w:val="32"/>
          <w:szCs w:val="32"/>
        </w:rPr>
        <w:t>年。乙方租赁该房屋仅作</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使用。</w:t>
      </w:r>
      <w:bookmarkEnd w:id="2"/>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三、租金及支付</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bookmarkStart w:id="3" w:name="tip_risk_bookmark_7"/>
      <w:bookmarkStart w:id="4" w:name="auto_fouce_6"/>
      <w:bookmarkStart w:id="5" w:name="tip_risk_bookmark_5"/>
      <w:r>
        <w:rPr>
          <w:rFonts w:hint="eastAsia" w:ascii="仿宋" w:hAnsi="仿宋" w:eastAsia="仿宋"/>
          <w:color w:val="auto"/>
          <w:sz w:val="32"/>
          <w:szCs w:val="32"/>
          <w:highlight w:val="none"/>
        </w:rPr>
        <w:t>租赁期第1-</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年每月租金</w:t>
      </w:r>
      <w:r>
        <w:rPr>
          <w:rFonts w:hint="eastAsia" w:ascii="仿宋" w:hAnsi="仿宋" w:eastAsia="仿宋"/>
          <w:color w:val="auto"/>
          <w:sz w:val="32"/>
          <w:szCs w:val="32"/>
          <w:highlight w:val="none"/>
          <w:lang w:eastAsia="zh-CN"/>
        </w:rPr>
        <w:t>（含税）</w:t>
      </w:r>
      <w:r>
        <w:rPr>
          <w:rFonts w:hint="eastAsia" w:ascii="仿宋" w:hAnsi="仿宋" w:eastAsia="仿宋"/>
          <w:color w:val="auto"/>
          <w:sz w:val="32"/>
          <w:szCs w:val="32"/>
          <w:highlight w:val="none"/>
        </w:rPr>
        <w:t>按人民币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w:t>
      </w:r>
      <w:r>
        <w:rPr>
          <w:rFonts w:hint="eastAsia" w:ascii="仿宋" w:hAnsi="仿宋" w:eastAsia="仿宋" w:cs="宋体"/>
          <w:color w:val="auto"/>
          <w:sz w:val="32"/>
          <w:szCs w:val="32"/>
          <w:highlight w:val="none"/>
        </w:rPr>
        <w:t>㎡计，</w:t>
      </w:r>
      <w:r>
        <w:rPr>
          <w:rFonts w:hint="eastAsia" w:ascii="仿宋" w:hAnsi="仿宋" w:eastAsia="仿宋"/>
          <w:color w:val="auto"/>
          <w:sz w:val="32"/>
          <w:szCs w:val="32"/>
          <w:highlight w:val="none"/>
        </w:rPr>
        <w:t>共计人民币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元（大写：</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）；第</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年起每月租金在原有基础上递增</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%，即每</w:t>
      </w:r>
      <w:r>
        <w:rPr>
          <w:rFonts w:hint="eastAsia" w:ascii="仿宋" w:hAnsi="仿宋" w:eastAsia="仿宋"/>
          <w:color w:val="auto"/>
          <w:sz w:val="32"/>
          <w:szCs w:val="32"/>
          <w:highlight w:val="none"/>
          <w:lang w:eastAsia="zh-CN"/>
        </w:rPr>
        <w:t>月租金（含税）按</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w:t>
      </w:r>
      <w:r>
        <w:rPr>
          <w:rFonts w:hint="eastAsia" w:ascii="仿宋" w:hAnsi="仿宋" w:eastAsia="仿宋" w:cs="宋体"/>
          <w:color w:val="auto"/>
          <w:sz w:val="32"/>
          <w:szCs w:val="32"/>
          <w:highlight w:val="none"/>
        </w:rPr>
        <w:t>㎡计，</w:t>
      </w:r>
      <w:r>
        <w:rPr>
          <w:rFonts w:hint="eastAsia" w:ascii="仿宋" w:hAnsi="仿宋" w:eastAsia="仿宋"/>
          <w:color w:val="auto"/>
          <w:sz w:val="32"/>
          <w:szCs w:val="32"/>
          <w:highlight w:val="none"/>
        </w:rPr>
        <w:t>共计人民币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元（大写：</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第</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年起每月租金在</w:t>
      </w:r>
      <w:r>
        <w:rPr>
          <w:rFonts w:hint="eastAsia" w:ascii="仿宋" w:hAnsi="仿宋" w:eastAsia="仿宋"/>
          <w:color w:val="auto"/>
          <w:sz w:val="32"/>
          <w:szCs w:val="32"/>
          <w:highlight w:val="none"/>
          <w:lang w:eastAsia="zh-CN"/>
        </w:rPr>
        <w:t>第</w:t>
      </w:r>
      <w:r>
        <w:rPr>
          <w:rFonts w:hint="eastAsia" w:ascii="仿宋" w:hAnsi="仿宋" w:eastAsia="仿宋"/>
          <w:color w:val="auto"/>
          <w:sz w:val="32"/>
          <w:szCs w:val="32"/>
          <w:highlight w:val="none"/>
          <w:lang w:val="en-US" w:eastAsia="zh-CN"/>
        </w:rPr>
        <w:t>3年租金原有</w:t>
      </w:r>
      <w:r>
        <w:rPr>
          <w:rFonts w:hint="eastAsia" w:ascii="仿宋" w:hAnsi="仿宋" w:eastAsia="仿宋"/>
          <w:color w:val="auto"/>
          <w:sz w:val="32"/>
          <w:szCs w:val="32"/>
          <w:highlight w:val="none"/>
        </w:rPr>
        <w:t>基础上递增</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%，即每</w:t>
      </w:r>
      <w:r>
        <w:rPr>
          <w:rFonts w:hint="eastAsia" w:ascii="仿宋" w:hAnsi="仿宋" w:eastAsia="仿宋"/>
          <w:color w:val="auto"/>
          <w:sz w:val="32"/>
          <w:szCs w:val="32"/>
          <w:highlight w:val="none"/>
          <w:lang w:eastAsia="zh-CN"/>
        </w:rPr>
        <w:t>月租金（含税）按</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w:t>
      </w:r>
      <w:r>
        <w:rPr>
          <w:rFonts w:hint="eastAsia" w:ascii="仿宋" w:hAnsi="仿宋" w:eastAsia="仿宋" w:cs="宋体"/>
          <w:color w:val="auto"/>
          <w:sz w:val="32"/>
          <w:szCs w:val="32"/>
          <w:highlight w:val="none"/>
        </w:rPr>
        <w:t>㎡计，</w:t>
      </w:r>
      <w:r>
        <w:rPr>
          <w:rFonts w:hint="eastAsia" w:ascii="仿宋" w:hAnsi="仿宋" w:eastAsia="仿宋"/>
          <w:color w:val="auto"/>
          <w:sz w:val="32"/>
          <w:szCs w:val="32"/>
          <w:highlight w:val="none"/>
        </w:rPr>
        <w:t>共计人民币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元（大写：</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w:t>
      </w:r>
      <w:bookmarkStart w:id="6" w:name="free_82268fd53fb74eac88cd63ec5957dac5"/>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FF0000"/>
          <w:sz w:val="32"/>
          <w:szCs w:val="32"/>
          <w:highlight w:val="none"/>
          <w:lang w:eastAsia="zh-CN"/>
        </w:rPr>
      </w:pPr>
      <w:r>
        <w:rPr>
          <w:rFonts w:hint="eastAsia" w:ascii="仿宋" w:hAnsi="仿宋" w:eastAsia="仿宋"/>
          <w:color w:val="auto"/>
          <w:sz w:val="32"/>
          <w:szCs w:val="32"/>
          <w:highlight w:val="none"/>
          <w:lang w:eastAsia="zh-CN"/>
        </w:rPr>
        <w:t>2、</w:t>
      </w:r>
      <w:r>
        <w:rPr>
          <w:rFonts w:hint="eastAsia" w:ascii="仿宋" w:hAnsi="仿宋" w:eastAsia="仿宋"/>
          <w:color w:val="auto"/>
          <w:sz w:val="32"/>
          <w:szCs w:val="32"/>
          <w:highlight w:val="none"/>
        </w:rPr>
        <w:t>本项目装修期免租金</w:t>
      </w:r>
      <w:r>
        <w:rPr>
          <w:rFonts w:hint="eastAsia" w:ascii="仿宋" w:hAnsi="仿宋" w:eastAsia="仿宋"/>
          <w:color w:val="FF0000"/>
          <w:sz w:val="32"/>
          <w:szCs w:val="32"/>
          <w:highlight w:val="none"/>
          <w:lang w:eastAsia="zh-CN"/>
        </w:rPr>
        <w:t>安排如下：</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FF0000"/>
          <w:sz w:val="32"/>
          <w:szCs w:val="32"/>
          <w:highlight w:val="none"/>
          <w:lang w:eastAsia="zh-CN"/>
        </w:rPr>
      </w:pPr>
      <w:r>
        <w:rPr>
          <w:rFonts w:hint="eastAsia" w:ascii="仿宋" w:hAnsi="仿宋" w:eastAsia="仿宋"/>
          <w:color w:val="FF0000"/>
          <w:sz w:val="32"/>
          <w:szCs w:val="32"/>
          <w:highlight w:val="none"/>
          <w:lang w:eastAsia="zh-CN"/>
        </w:rPr>
        <w:t>1. 若乙方为新租户（即首次承租本物业），免租期为</w:t>
      </w:r>
      <w:r>
        <w:rPr>
          <w:rFonts w:hint="eastAsia" w:ascii="仿宋" w:hAnsi="仿宋" w:eastAsia="仿宋"/>
          <w:color w:val="auto"/>
          <w:sz w:val="32"/>
          <w:szCs w:val="32"/>
          <w:highlight w:val="none"/>
          <w:lang w:eastAsia="zh-CN"/>
        </w:rPr>
        <w:t>三</w:t>
      </w:r>
      <w:r>
        <w:rPr>
          <w:rFonts w:hint="eastAsia" w:ascii="仿宋" w:hAnsi="仿宋" w:eastAsia="仿宋"/>
          <w:color w:val="auto"/>
          <w:sz w:val="32"/>
          <w:szCs w:val="32"/>
          <w:highlight w:val="none"/>
        </w:rPr>
        <w:t>个月，</w:t>
      </w:r>
      <w:r>
        <w:rPr>
          <w:rFonts w:hint="eastAsia" w:ascii="仿宋" w:hAnsi="仿宋" w:eastAsia="仿宋"/>
          <w:color w:val="FF0000"/>
          <w:sz w:val="32"/>
          <w:szCs w:val="32"/>
          <w:highlight w:val="none"/>
          <w:lang w:eastAsia="zh-CN"/>
        </w:rPr>
        <w:t>具体为     年   月  日至     年   月  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FF0000"/>
          <w:sz w:val="32"/>
          <w:szCs w:val="32"/>
          <w:highlight w:val="none"/>
          <w:lang w:eastAsia="zh-CN"/>
        </w:rPr>
      </w:pPr>
      <w:r>
        <w:rPr>
          <w:rFonts w:hint="eastAsia" w:ascii="仿宋" w:hAnsi="仿宋" w:eastAsia="仿宋"/>
          <w:color w:val="FF0000"/>
          <w:sz w:val="32"/>
          <w:szCs w:val="32"/>
          <w:highlight w:val="none"/>
          <w:lang w:eastAsia="zh-CN"/>
        </w:rPr>
        <w:t>2. 若乙方为原租户且通过甲方公开招租中标续租本物业，</w:t>
      </w:r>
      <w:r>
        <w:rPr>
          <w:rFonts w:hint="eastAsia" w:ascii="仿宋" w:hAnsi="仿宋" w:eastAsia="仿宋"/>
          <w:sz w:val="32"/>
          <w:szCs w:val="32"/>
          <w:highlight w:val="none"/>
        </w:rPr>
        <w:t>免租期为</w:t>
      </w:r>
      <w:r>
        <w:rPr>
          <w:rFonts w:hint="eastAsia" w:ascii="仿宋" w:hAnsi="仿宋" w:eastAsia="仿宋"/>
          <w:color w:val="FF0000"/>
          <w:sz w:val="32"/>
          <w:szCs w:val="32"/>
          <w:highlight w:val="none"/>
          <w:lang w:eastAsia="zh-CN"/>
        </w:rPr>
        <w:t>一个月，具体为</w:t>
      </w:r>
      <w:r>
        <w:rPr>
          <w:rFonts w:hint="eastAsia" w:ascii="仿宋" w:hAnsi="仿宋" w:eastAsia="仿宋"/>
          <w:sz w:val="32"/>
          <w:szCs w:val="32"/>
          <w:highlight w:val="none"/>
        </w:rPr>
        <w:t xml:space="preserve">     年   月  日至     年   月  日。</w:t>
      </w:r>
      <w:bookmarkEnd w:id="3"/>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color w:val="FF0000"/>
          <w:sz w:val="32"/>
          <w:szCs w:val="32"/>
          <w:highlight w:val="none"/>
          <w:lang w:eastAsia="zh-CN"/>
        </w:rPr>
        <w:t>免租期届满次日起开始计租。</w:t>
      </w:r>
      <w:bookmarkEnd w:id="6"/>
      <w:r>
        <w:rPr>
          <w:rFonts w:hint="eastAsia" w:ascii="仿宋" w:hAnsi="仿宋" w:eastAsia="仿宋"/>
          <w:color w:val="FF0000"/>
          <w:sz w:val="32"/>
          <w:szCs w:val="32"/>
          <w:highlight w:val="none"/>
          <w:lang w:eastAsia="zh-CN"/>
        </w:rPr>
        <w:t xml:space="preserve"> </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eastAsia="zh-CN"/>
        </w:rPr>
        <w:t>3</w:t>
      </w:r>
      <w:r>
        <w:rPr>
          <w:rFonts w:hint="eastAsia" w:ascii="仿宋" w:hAnsi="仿宋" w:eastAsia="仿宋" w:cs="Times New Roman"/>
          <w:sz w:val="32"/>
          <w:szCs w:val="32"/>
        </w:rPr>
        <w:t>、乙方每月10日前按甲方指定账户向甲方支付当月租金。</w:t>
      </w:r>
      <w:bookmarkEnd w:id="4"/>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Times New Roman"/>
          <w:sz w:val="32"/>
          <w:szCs w:val="32"/>
        </w:rPr>
      </w:pPr>
      <w:bookmarkStart w:id="7" w:name="tip_risk_bookmark_9"/>
      <w:r>
        <w:rPr>
          <w:rFonts w:hint="eastAsia" w:ascii="仿宋" w:hAnsi="仿宋" w:eastAsia="仿宋" w:cs="Times New Roman"/>
          <w:sz w:val="32"/>
          <w:szCs w:val="32"/>
        </w:rPr>
        <w:t>公司名称：</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统一代码： </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银行账号：</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rPr>
        <w:t>开户行：</w:t>
      </w:r>
      <w:bookmarkEnd w:id="5"/>
      <w:bookmarkEnd w:id="7"/>
      <w:r>
        <w:rPr>
          <w:rFonts w:hint="eastAsia" w:ascii="仿宋" w:hAnsi="仿宋" w:eastAsia="仿宋" w:cs="Times New Roman"/>
          <w:sz w:val="32"/>
          <w:szCs w:val="32"/>
        </w:rPr>
        <w:t> </w:t>
      </w:r>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highlight w:val="none"/>
        </w:rPr>
      </w:pPr>
      <w:r>
        <w:rPr>
          <w:rFonts w:hint="eastAsia" w:ascii="仿宋" w:hAnsi="仿宋" w:eastAsia="仿宋"/>
          <w:b/>
          <w:sz w:val="32"/>
          <w:szCs w:val="32"/>
          <w:highlight w:val="none"/>
        </w:rPr>
        <w:t>四、履约保证金</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b/>
          <w:sz w:val="32"/>
          <w:szCs w:val="32"/>
        </w:rPr>
      </w:pPr>
      <w:bookmarkStart w:id="8" w:name="auto_fouce_10"/>
      <w:r>
        <w:rPr>
          <w:rFonts w:hint="eastAsia" w:ascii="仿宋" w:hAnsi="仿宋" w:eastAsia="仿宋"/>
          <w:sz w:val="32"/>
          <w:szCs w:val="32"/>
          <w:highlight w:val="none"/>
        </w:rPr>
        <w:t>签订本合同的同时，乙方向甲方支付相当于</w:t>
      </w:r>
      <w:r>
        <w:rPr>
          <w:rFonts w:hint="eastAsia" w:ascii="仿宋" w:hAnsi="仿宋" w:eastAsia="仿宋"/>
          <w:sz w:val="32"/>
          <w:szCs w:val="32"/>
          <w:highlight w:val="none"/>
          <w:lang w:val="en-US" w:eastAsia="zh-CN"/>
        </w:rPr>
        <w:t>两</w:t>
      </w:r>
      <w:r>
        <w:rPr>
          <w:rFonts w:hint="eastAsia" w:ascii="仿宋" w:hAnsi="仿宋" w:eastAsia="仿宋"/>
          <w:sz w:val="32"/>
          <w:szCs w:val="32"/>
          <w:highlight w:val="none"/>
        </w:rPr>
        <w:t>个月</w:t>
      </w:r>
      <w:r>
        <w:rPr>
          <w:rFonts w:hint="eastAsia" w:ascii="仿宋" w:hAnsi="仿宋" w:eastAsia="仿宋"/>
          <w:sz w:val="32"/>
          <w:szCs w:val="32"/>
          <w:highlight w:val="none"/>
          <w:lang w:eastAsia="zh-CN"/>
        </w:rPr>
        <w:t>租金</w:t>
      </w:r>
      <w:r>
        <w:rPr>
          <w:rFonts w:hint="eastAsia" w:ascii="仿宋" w:hAnsi="仿宋" w:eastAsia="仿宋"/>
          <w:sz w:val="32"/>
          <w:szCs w:val="32"/>
          <w:highlight w:val="none"/>
        </w:rPr>
        <w:t>（即</w:t>
      </w:r>
      <w:r>
        <w:rPr>
          <w:rFonts w:ascii="Arial" w:hAnsi="Arial" w:eastAsia="仿宋" w:cs="Arial"/>
          <w:sz w:val="32"/>
          <w:szCs w:val="32"/>
          <w:highlight w:val="none"/>
        </w:rPr>
        <w:t>¥</w:t>
      </w:r>
      <w:r>
        <w:rPr>
          <w:rFonts w:hint="eastAsia" w:ascii="Arial" w:hAnsi="Arial" w:eastAsia="仿宋" w:cs="Arial"/>
          <w:sz w:val="32"/>
          <w:szCs w:val="32"/>
          <w:highlight w:val="none"/>
          <w:u w:val="single"/>
          <w:lang w:val="en-US" w:eastAsia="zh-CN"/>
        </w:rPr>
        <w:t xml:space="preserve">      </w:t>
      </w:r>
      <w:r>
        <w:rPr>
          <w:rFonts w:hint="eastAsia" w:ascii="仿宋" w:hAnsi="仿宋" w:eastAsia="仿宋"/>
          <w:sz w:val="32"/>
          <w:szCs w:val="32"/>
          <w:highlight w:val="none"/>
        </w:rPr>
        <w:t>元，人民币</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）的履约保证金，该款项不计息；租赁终止时，在乙方履行租赁合同全</w:t>
      </w:r>
      <w:r>
        <w:rPr>
          <w:rFonts w:hint="eastAsia" w:ascii="仿宋" w:hAnsi="仿宋" w:eastAsia="仿宋"/>
          <w:sz w:val="32"/>
          <w:szCs w:val="32"/>
        </w:rPr>
        <w:t>部义务，并结清水电费、税金、员工工资、社会保险金和租金的情况下，</w:t>
      </w:r>
      <w:r>
        <w:rPr>
          <w:rFonts w:hint="eastAsia" w:ascii="仿宋" w:hAnsi="仿宋" w:eastAsia="仿宋"/>
          <w:color w:val="auto"/>
          <w:sz w:val="32"/>
          <w:szCs w:val="32"/>
        </w:rPr>
        <w:t>甲方无息</w:t>
      </w:r>
      <w:r>
        <w:rPr>
          <w:rFonts w:hint="eastAsia" w:ascii="仿宋" w:hAnsi="仿宋" w:eastAsia="仿宋"/>
          <w:sz w:val="32"/>
          <w:szCs w:val="32"/>
        </w:rPr>
        <w:t>归还履约保证金给乙方。</w:t>
      </w:r>
      <w:bookmarkEnd w:id="8"/>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五、费用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b/>
          <w:sz w:val="32"/>
          <w:szCs w:val="32"/>
        </w:rPr>
      </w:pPr>
      <w:r>
        <w:rPr>
          <w:rFonts w:hint="eastAsia" w:ascii="仿宋" w:hAnsi="仿宋" w:eastAsia="仿宋"/>
          <w:sz w:val="32"/>
          <w:szCs w:val="32"/>
        </w:rPr>
        <w:t>合同期内，乙方必须投保房屋物业及配套设施的财产保险并承担相关费用；因乙方使用租赁物和生产经营所产生的费用如水电费、员工工资、社会保险金、税金及当地政府规定的费用等，概由乙方缴纳和承担。</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六、水电等配套设施</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 w:hAnsi="仿宋" w:eastAsia="仿宋"/>
          <w:b/>
          <w:sz w:val="32"/>
          <w:szCs w:val="32"/>
        </w:rPr>
      </w:pPr>
      <w:r>
        <w:rPr>
          <w:rFonts w:hint="eastAsia" w:ascii="仿宋" w:hAnsi="仿宋" w:eastAsia="仿宋"/>
          <w:sz w:val="32"/>
          <w:szCs w:val="32"/>
        </w:rPr>
        <w:t>水电设施按签订本合同现状，提供给乙方使用，涉及费用由乙方自行承担。</w:t>
      </w:r>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七、租赁物的装修装饰</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w:t>
      </w:r>
      <w:bookmarkStart w:id="9" w:name="tip_risk_bookmark_11"/>
      <w:r>
        <w:rPr>
          <w:rFonts w:hint="eastAsia" w:ascii="仿宋" w:hAnsi="仿宋" w:eastAsia="仿宋"/>
          <w:sz w:val="32"/>
          <w:szCs w:val="32"/>
        </w:rPr>
        <w:t>乙方需要装修装饰及改造租赁物的，必须符合政府有关规定、事先征得甲方同意方可进行，并保障甲方物业的安全和结构完整。</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2、乙方对租赁物及配套设施的现状只有租赁使用权而没有改造权，如需加建临时建筑物或改变其使用功能必须事先征得甲方同意后方可进行。</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rPr>
        <w:pPrChange w:id="1" w:author="Administrator" w:date="2026-04-20T15:35:32Z">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pPr>
        </w:pPrChange>
      </w:pPr>
      <w:r>
        <w:rPr>
          <w:rFonts w:hint="eastAsia" w:ascii="仿宋" w:hAnsi="仿宋" w:eastAsia="仿宋"/>
          <w:color w:val="auto"/>
          <w:sz w:val="32"/>
          <w:szCs w:val="32"/>
        </w:rPr>
        <w:t>3、乙方违反规定擅自进行装修、装饰施工的，甲方有权要求乙方停止施工，并采取各项必要措施阻止其施工。乙方不听劝阻的，甲方有权单方面解除合同，并要求乙方恢复原样，赔偿损失。</w:t>
      </w:r>
      <w:bookmarkEnd w:id="9"/>
    </w:p>
    <w:p>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八、租赁物的维护、维修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1、乙方负责保证租赁物符合其生产经营用途，租赁物及配套附属设施日常维护、维修由乙方负责，所产生的费用由乙方承担。</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2、</w:t>
      </w:r>
      <w:bookmarkStart w:id="10" w:name="auto_fouce_12"/>
      <w:r>
        <w:rPr>
          <w:rFonts w:hint="eastAsia" w:ascii="仿宋" w:hAnsi="仿宋" w:eastAsia="仿宋"/>
          <w:color w:val="FF0000"/>
          <w:sz w:val="32"/>
          <w:szCs w:val="32"/>
        </w:rPr>
        <w:t>物业以现状出租，</w:t>
      </w:r>
      <w:r>
        <w:rPr>
          <w:rFonts w:hint="eastAsia" w:ascii="仿宋" w:hAnsi="仿宋" w:eastAsia="仿宋"/>
          <w:color w:val="FF0000"/>
          <w:sz w:val="32"/>
          <w:szCs w:val="32"/>
          <w:lang w:eastAsia="zh-CN"/>
        </w:rPr>
        <w:t>乙</w:t>
      </w:r>
      <w:r>
        <w:rPr>
          <w:rFonts w:hint="eastAsia" w:ascii="仿宋" w:hAnsi="仿宋" w:eastAsia="仿宋"/>
          <w:color w:val="FF0000"/>
          <w:sz w:val="32"/>
          <w:szCs w:val="32"/>
        </w:rPr>
        <w:t>方根据经营或使用需求</w:t>
      </w:r>
      <w:r>
        <w:rPr>
          <w:rFonts w:hint="eastAsia" w:ascii="仿宋" w:hAnsi="仿宋" w:eastAsia="仿宋"/>
          <w:color w:val="FF0000"/>
          <w:sz w:val="32"/>
          <w:szCs w:val="32"/>
          <w:lang w:eastAsia="zh-CN"/>
        </w:rPr>
        <w:t>需</w:t>
      </w:r>
      <w:r>
        <w:rPr>
          <w:rFonts w:hint="eastAsia" w:ascii="仿宋" w:hAnsi="仿宋" w:eastAsia="仿宋"/>
          <w:color w:val="FF0000"/>
          <w:sz w:val="32"/>
          <w:szCs w:val="32"/>
        </w:rPr>
        <w:t>进行装修</w:t>
      </w:r>
      <w:r>
        <w:rPr>
          <w:rFonts w:hint="eastAsia" w:ascii="仿宋" w:hAnsi="仿宋" w:eastAsia="仿宋"/>
          <w:color w:val="FF0000"/>
          <w:sz w:val="32"/>
          <w:szCs w:val="32"/>
          <w:lang w:eastAsia="zh-CN"/>
        </w:rPr>
        <w:t>的</w:t>
      </w:r>
      <w:r>
        <w:rPr>
          <w:rFonts w:hint="eastAsia" w:ascii="仿宋" w:hAnsi="仿宋" w:eastAsia="仿宋"/>
          <w:color w:val="FF0000"/>
          <w:sz w:val="32"/>
          <w:szCs w:val="32"/>
        </w:rPr>
        <w:t>，</w:t>
      </w:r>
      <w:r>
        <w:rPr>
          <w:rFonts w:hint="eastAsia" w:ascii="仿宋" w:hAnsi="仿宋" w:eastAsia="仿宋"/>
          <w:color w:val="FF0000"/>
          <w:sz w:val="32"/>
          <w:szCs w:val="32"/>
          <w:lang w:eastAsia="zh-CN"/>
        </w:rPr>
        <w:t>应符合本合同第七条约定的前置要求后方可实施，</w:t>
      </w:r>
      <w:r>
        <w:rPr>
          <w:rFonts w:hint="eastAsia" w:ascii="仿宋" w:hAnsi="仿宋" w:eastAsia="仿宋" w:cs="仿宋"/>
          <w:color w:val="FF0000"/>
          <w:sz w:val="32"/>
          <w:szCs w:val="32"/>
        </w:rPr>
        <w:t>租赁方装修好后需</w:t>
      </w:r>
      <w:r>
        <w:rPr>
          <w:rFonts w:hint="eastAsia" w:ascii="仿宋" w:hAnsi="仿宋" w:eastAsia="仿宋" w:cs="仿宋"/>
          <w:color w:val="FF0000"/>
          <w:sz w:val="32"/>
          <w:szCs w:val="32"/>
          <w:lang w:eastAsia="zh-CN"/>
        </w:rPr>
        <w:t>委托第三方专业机构进行安全</w:t>
      </w:r>
      <w:r>
        <w:rPr>
          <w:rFonts w:hint="eastAsia" w:ascii="仿宋" w:hAnsi="仿宋" w:eastAsia="仿宋" w:cs="仿宋"/>
          <w:color w:val="FF0000"/>
          <w:sz w:val="32"/>
          <w:szCs w:val="32"/>
        </w:rPr>
        <w:t>鉴定</w:t>
      </w:r>
      <w:r>
        <w:rPr>
          <w:rFonts w:hint="eastAsia" w:ascii="仿宋" w:hAnsi="仿宋" w:eastAsia="仿宋" w:cs="仿宋"/>
          <w:color w:val="FF0000"/>
          <w:sz w:val="32"/>
          <w:szCs w:val="32"/>
          <w:lang w:eastAsia="zh-CN"/>
        </w:rPr>
        <w:t>，符合要求</w:t>
      </w:r>
      <w:r>
        <w:rPr>
          <w:rFonts w:hint="eastAsia" w:ascii="仿宋" w:hAnsi="仿宋" w:eastAsia="仿宋" w:cs="仿宋"/>
          <w:color w:val="FF0000"/>
          <w:sz w:val="32"/>
          <w:szCs w:val="32"/>
        </w:rPr>
        <w:t>后才能营业。</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、租赁期内房屋内的供电、供水设施、下水道疏通等、由乙方负责日常维护和维修，承担相应费用。</w:t>
      </w:r>
      <w:bookmarkEnd w:id="10"/>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租赁期内房屋内的四害消杀、白蚁防治由乙方负责。</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租赁期内房屋外周边的门前三包责任（包括卫生、绿化）等由乙方负责。</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b/>
          <w:sz w:val="32"/>
          <w:szCs w:val="32"/>
        </w:rPr>
      </w:pPr>
      <w:r>
        <w:rPr>
          <w:rFonts w:hint="eastAsia" w:ascii="仿宋" w:hAnsi="仿宋" w:eastAsia="仿宋"/>
          <w:color w:val="FF0000"/>
          <w:sz w:val="32"/>
          <w:szCs w:val="32"/>
          <w:lang w:val="en-US" w:eastAsia="zh-CN"/>
        </w:rPr>
        <w:t>6、</w:t>
      </w:r>
      <w:bookmarkStart w:id="11" w:name="auto_fouce_13"/>
      <w:r>
        <w:rPr>
          <w:rFonts w:hint="eastAsia" w:ascii="仿宋" w:hAnsi="仿宋" w:eastAsia="仿宋"/>
          <w:color w:val="FF0000"/>
          <w:sz w:val="32"/>
          <w:szCs w:val="32"/>
        </w:rPr>
        <w:t>租赁期内</w:t>
      </w:r>
      <w:r>
        <w:rPr>
          <w:rFonts w:hint="eastAsia" w:ascii="仿宋" w:hAnsi="仿宋" w:eastAsia="仿宋"/>
          <w:color w:val="FF0000"/>
          <w:sz w:val="32"/>
          <w:szCs w:val="32"/>
          <w:lang w:eastAsia="zh-CN"/>
        </w:rPr>
        <w:t>，乙方须自行负责为租赁</w:t>
      </w:r>
      <w:r>
        <w:rPr>
          <w:rFonts w:hint="eastAsia" w:ascii="仿宋" w:hAnsi="仿宋" w:eastAsia="仿宋"/>
          <w:color w:val="FF0000"/>
          <w:sz w:val="32"/>
          <w:szCs w:val="32"/>
        </w:rPr>
        <w:t>物业</w:t>
      </w:r>
      <w:r>
        <w:rPr>
          <w:rFonts w:hint="eastAsia" w:ascii="仿宋" w:hAnsi="仿宋" w:eastAsia="仿宋"/>
          <w:color w:val="FF0000"/>
          <w:sz w:val="32"/>
          <w:szCs w:val="32"/>
          <w:lang w:eastAsia="zh-CN"/>
        </w:rPr>
        <w:t>及配套设施投保</w:t>
      </w:r>
      <w:r>
        <w:rPr>
          <w:rFonts w:hint="eastAsia" w:ascii="仿宋" w:hAnsi="仿宋" w:eastAsia="仿宋"/>
          <w:color w:val="FF0000"/>
          <w:sz w:val="32"/>
          <w:szCs w:val="32"/>
        </w:rPr>
        <w:t>财产保险</w:t>
      </w:r>
      <w:r>
        <w:rPr>
          <w:rFonts w:hint="eastAsia" w:ascii="仿宋" w:hAnsi="仿宋" w:eastAsia="仿宋"/>
          <w:color w:val="FF0000"/>
          <w:sz w:val="32"/>
          <w:szCs w:val="32"/>
          <w:lang w:eastAsia="zh-CN"/>
        </w:rPr>
        <w:t>，保险金额不得低于租赁物及配套设施的市场价值，保险受益人应明确为甲方。如</w:t>
      </w:r>
      <w:r>
        <w:rPr>
          <w:rFonts w:hint="eastAsia" w:ascii="仿宋" w:hAnsi="仿宋" w:eastAsia="仿宋"/>
          <w:color w:val="FF0000"/>
          <w:sz w:val="32"/>
          <w:szCs w:val="32"/>
        </w:rPr>
        <w:t>乙方</w:t>
      </w:r>
      <w:r>
        <w:rPr>
          <w:rFonts w:hint="eastAsia" w:ascii="仿宋" w:hAnsi="仿宋" w:eastAsia="仿宋"/>
          <w:color w:val="FF0000"/>
          <w:sz w:val="32"/>
          <w:szCs w:val="32"/>
          <w:lang w:eastAsia="zh-CN"/>
        </w:rPr>
        <w:t>未能按期足额</w:t>
      </w:r>
      <w:r>
        <w:rPr>
          <w:rFonts w:hint="eastAsia" w:ascii="仿宋" w:hAnsi="仿宋" w:eastAsia="仿宋"/>
          <w:color w:val="FF0000"/>
          <w:sz w:val="32"/>
          <w:szCs w:val="32"/>
        </w:rPr>
        <w:t>投保</w:t>
      </w:r>
      <w:r>
        <w:rPr>
          <w:rFonts w:hint="eastAsia" w:ascii="仿宋" w:hAnsi="仿宋" w:eastAsia="仿宋"/>
          <w:color w:val="FF0000"/>
          <w:sz w:val="32"/>
          <w:szCs w:val="32"/>
          <w:lang w:eastAsia="zh-CN"/>
        </w:rPr>
        <w:t>，或保险中未明确甲方为受益人，因未</w:t>
      </w:r>
      <w:r>
        <w:rPr>
          <w:rFonts w:hint="eastAsia" w:ascii="仿宋" w:hAnsi="仿宋" w:eastAsia="仿宋"/>
          <w:color w:val="FF0000"/>
          <w:sz w:val="32"/>
          <w:szCs w:val="32"/>
        </w:rPr>
        <w:t>投保</w:t>
      </w:r>
      <w:r>
        <w:rPr>
          <w:rFonts w:hint="eastAsia" w:ascii="仿宋" w:hAnsi="仿宋" w:eastAsia="仿宋"/>
          <w:color w:val="FF0000"/>
          <w:sz w:val="32"/>
          <w:szCs w:val="32"/>
          <w:lang w:eastAsia="zh-CN"/>
        </w:rPr>
        <w:t>或保险</w:t>
      </w:r>
      <w:r>
        <w:rPr>
          <w:rFonts w:hint="eastAsia" w:ascii="仿宋" w:hAnsi="仿宋" w:eastAsia="仿宋"/>
          <w:color w:val="FF0000"/>
          <w:sz w:val="32"/>
          <w:szCs w:val="32"/>
        </w:rPr>
        <w:t>受益人</w:t>
      </w:r>
      <w:r>
        <w:rPr>
          <w:rFonts w:hint="eastAsia" w:ascii="仿宋" w:hAnsi="仿宋" w:eastAsia="仿宋"/>
          <w:color w:val="FF0000"/>
          <w:sz w:val="32"/>
          <w:szCs w:val="32"/>
          <w:lang w:eastAsia="zh-CN"/>
        </w:rPr>
        <w:t>约定不当导致的任何财产损失、第三方索赔或相关责任，均由乙方自行承担，</w:t>
      </w:r>
      <w:r>
        <w:rPr>
          <w:rFonts w:hint="eastAsia" w:ascii="仿宋" w:hAnsi="仿宋" w:eastAsia="仿宋"/>
          <w:color w:val="FF0000"/>
          <w:sz w:val="32"/>
          <w:szCs w:val="32"/>
        </w:rPr>
        <w:t>甲方</w:t>
      </w:r>
      <w:r>
        <w:rPr>
          <w:rFonts w:hint="eastAsia" w:ascii="仿宋" w:hAnsi="仿宋" w:eastAsia="仿宋"/>
          <w:color w:val="FF0000"/>
          <w:sz w:val="32"/>
          <w:szCs w:val="32"/>
          <w:lang w:eastAsia="zh-CN"/>
        </w:rPr>
        <w:t>无须承担任何赔偿或补偿责任。</w:t>
      </w:r>
      <w:bookmarkEnd w:id="11"/>
    </w:p>
    <w:p>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九、甲乙双方权利保证</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1、甲方保证租赁物权属清楚，为其合法享有，不存在权属争议。若发生与甲方有关的产权纠纷或因租赁物产生的债权债务，概由甲方负责清理，并承担相应经济法律责任，因此给乙方造成的</w:t>
      </w:r>
      <w:r>
        <w:rPr>
          <w:rFonts w:hint="eastAsia" w:ascii="仿宋" w:hAnsi="仿宋" w:eastAsia="仿宋"/>
          <w:sz w:val="32"/>
          <w:szCs w:val="32"/>
          <w:lang w:eastAsia="zh-CN"/>
        </w:rPr>
        <w:t>直接</w:t>
      </w:r>
      <w:r>
        <w:rPr>
          <w:rFonts w:hint="eastAsia" w:ascii="仿宋" w:hAnsi="仿宋" w:eastAsia="仿宋"/>
          <w:sz w:val="32"/>
          <w:szCs w:val="32"/>
        </w:rPr>
        <w:t>经济损失，甲方负责赔偿。</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2、甲方提供齐全可供乙方及乙方配套企业办理工商营业证照的资料，并协助办理。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3、乙方依法享有对所承租租赁物的自主经营权，乙方与任何第三方之间的债权债务关系与甲方无关。</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4、乙方应按约定及时、足额向甲方支付租金和其他各项费用；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5</w:t>
      </w:r>
      <w:r>
        <w:rPr>
          <w:rFonts w:hint="eastAsia" w:ascii="仿宋" w:hAnsi="仿宋" w:eastAsia="仿宋"/>
          <w:color w:val="auto"/>
          <w:sz w:val="32"/>
          <w:szCs w:val="32"/>
          <w:lang w:eastAsia="zh-CN"/>
        </w:rPr>
        <w:t>、</w:t>
      </w:r>
      <w:r>
        <w:rPr>
          <w:rFonts w:hint="eastAsia" w:ascii="仿宋" w:hAnsi="仿宋" w:eastAsia="仿宋"/>
          <w:color w:val="auto"/>
          <w:sz w:val="32"/>
          <w:szCs w:val="32"/>
        </w:rPr>
        <w:t>未经甲方书面同意，乙方不得将所租房屋以任何方式转租或分租给第三方使用</w:t>
      </w:r>
      <w:r>
        <w:rPr>
          <w:rFonts w:ascii="仿宋" w:hAnsi="仿宋" w:eastAsia="仿宋"/>
          <w:color w:val="auto"/>
          <w:sz w:val="32"/>
          <w:szCs w:val="32"/>
        </w:rPr>
        <w:t>(</w:t>
      </w:r>
      <w:r>
        <w:rPr>
          <w:rFonts w:hint="eastAsia" w:ascii="仿宋" w:hAnsi="仿宋" w:eastAsia="仿宋"/>
          <w:color w:val="auto"/>
          <w:sz w:val="32"/>
          <w:szCs w:val="32"/>
        </w:rPr>
        <w:t>包括部分转租</w:t>
      </w:r>
      <w:r>
        <w:rPr>
          <w:rFonts w:ascii="仿宋" w:hAnsi="仿宋" w:eastAsia="仿宋"/>
          <w:color w:val="auto"/>
          <w:sz w:val="32"/>
          <w:szCs w:val="32"/>
        </w:rPr>
        <w:t>)</w:t>
      </w:r>
      <w:r>
        <w:rPr>
          <w:rFonts w:hint="eastAsia" w:ascii="仿宋" w:hAnsi="仿宋" w:eastAsia="仿宋"/>
          <w:color w:val="auto"/>
          <w:sz w:val="32"/>
          <w:szCs w:val="32"/>
        </w:rPr>
        <w:t>，不得以任何方式和手段将所承租房屋进行抵押，或设定任何形式的担保；</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6、乙方不得利用所承租房屋进行非法的以及对甲方或场地内其他合法经营者造成损害的活动；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7、乙方不得随意更改所承租房屋的结构及其附属设施设备，乙方应妥善保护其</w:t>
      </w:r>
      <w:r>
        <w:rPr>
          <w:rFonts w:hint="eastAsia" w:ascii="仿宋" w:hAnsi="仿宋" w:eastAsia="仿宋"/>
          <w:color w:val="auto"/>
          <w:sz w:val="32"/>
          <w:szCs w:val="32"/>
          <w:lang w:eastAsia="zh-CN"/>
        </w:rPr>
        <w:t>房屋</w:t>
      </w:r>
      <w:r>
        <w:rPr>
          <w:rFonts w:hint="eastAsia" w:ascii="仿宋" w:hAnsi="仿宋" w:eastAsia="仿宋"/>
          <w:color w:val="auto"/>
          <w:sz w:val="32"/>
          <w:szCs w:val="32"/>
        </w:rPr>
        <w:t>内财物；</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8</w:t>
      </w:r>
      <w:r>
        <w:rPr>
          <w:rFonts w:hint="eastAsia" w:ascii="仿宋" w:hAnsi="仿宋" w:eastAsia="仿宋"/>
          <w:color w:val="auto"/>
          <w:sz w:val="32"/>
          <w:szCs w:val="32"/>
          <w:lang w:eastAsia="zh-CN"/>
        </w:rPr>
        <w:t>、</w:t>
      </w:r>
      <w:r>
        <w:rPr>
          <w:rFonts w:hint="eastAsia" w:ascii="仿宋" w:hAnsi="仿宋" w:eastAsia="仿宋"/>
          <w:color w:val="auto"/>
          <w:sz w:val="32"/>
          <w:szCs w:val="32"/>
        </w:rPr>
        <w:t>乙方在经营活动中所产生的相关税费、罚款，由其自行承担；乙方不得侵犯他人知识产权；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b/>
          <w:sz w:val="32"/>
          <w:szCs w:val="32"/>
        </w:rPr>
        <w:pPrChange w:id="2" w:author="Administrator" w:date="2026-04-20T15:35:14Z">
          <w:pPr>
            <w:keepNext w:val="0"/>
            <w:keepLines w:val="0"/>
            <w:pageBreakBefore w:val="0"/>
            <w:widowControl w:val="0"/>
            <w:kinsoku/>
            <w:wordWrap/>
            <w:overflowPunct/>
            <w:topLinePunct w:val="0"/>
            <w:bidi w:val="0"/>
            <w:adjustRightInd/>
            <w:snapToGrid/>
            <w:spacing w:line="560" w:lineRule="exact"/>
            <w:ind w:firstLine="640" w:firstLineChars="200"/>
            <w:textAlignment w:val="auto"/>
          </w:pPr>
        </w:pPrChange>
      </w:pPr>
      <w:r>
        <w:rPr>
          <w:rFonts w:hint="eastAsia" w:ascii="仿宋" w:hAnsi="仿宋" w:eastAsia="仿宋"/>
          <w:color w:val="auto"/>
          <w:sz w:val="32"/>
          <w:szCs w:val="32"/>
        </w:rPr>
        <w:t>9、乙方应当严格遵守政府对消防、安全生产等各项规定，并签订相应的责任状。乙方须</w:t>
      </w:r>
      <w:r>
        <w:rPr>
          <w:rFonts w:hint="eastAsia" w:ascii="仿宋" w:hAnsi="仿宋" w:eastAsia="仿宋"/>
          <w:color w:val="auto"/>
          <w:sz w:val="32"/>
          <w:szCs w:val="32"/>
          <w:lang w:eastAsia="zh-CN"/>
        </w:rPr>
        <w:t>在</w:t>
      </w:r>
      <w:r>
        <w:rPr>
          <w:rFonts w:hint="eastAsia" w:ascii="仿宋" w:hAnsi="仿宋" w:eastAsia="仿宋"/>
          <w:color w:val="auto"/>
          <w:sz w:val="32"/>
          <w:szCs w:val="32"/>
        </w:rPr>
        <w:t>房屋</w:t>
      </w:r>
      <w:r>
        <w:rPr>
          <w:rFonts w:hint="eastAsia" w:ascii="仿宋" w:hAnsi="仿宋" w:eastAsia="仿宋"/>
          <w:color w:val="auto"/>
          <w:sz w:val="32"/>
          <w:szCs w:val="32"/>
          <w:lang w:eastAsia="zh-CN"/>
        </w:rPr>
        <w:t>内</w:t>
      </w:r>
      <w:r>
        <w:rPr>
          <w:rFonts w:hint="eastAsia" w:ascii="仿宋" w:hAnsi="仿宋" w:eastAsia="仿宋"/>
          <w:color w:val="auto"/>
          <w:sz w:val="32"/>
          <w:szCs w:val="32"/>
        </w:rPr>
        <w:t>装有监控设备、灭火器、</w:t>
      </w:r>
      <w:r>
        <w:rPr>
          <w:rFonts w:hint="eastAsia" w:ascii="仿宋" w:hAnsi="仿宋" w:eastAsia="仿宋"/>
          <w:color w:val="auto"/>
          <w:sz w:val="32"/>
          <w:szCs w:val="32"/>
          <w:lang w:eastAsia="zh-CN"/>
        </w:rPr>
        <w:t>应急灯、</w:t>
      </w:r>
      <w:r>
        <w:rPr>
          <w:rFonts w:hint="eastAsia" w:ascii="仿宋" w:hAnsi="仿宋" w:eastAsia="仿宋"/>
          <w:color w:val="auto"/>
          <w:sz w:val="32"/>
          <w:szCs w:val="32"/>
        </w:rPr>
        <w:t>烟感器。</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十、租赁物的抵押</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 w:hAnsi="仿宋" w:eastAsia="仿宋"/>
          <w:b/>
          <w:sz w:val="32"/>
          <w:szCs w:val="32"/>
        </w:rPr>
      </w:pPr>
      <w:bookmarkStart w:id="12" w:name="auto_fouce_16"/>
      <w:r>
        <w:rPr>
          <w:rFonts w:hint="eastAsia" w:ascii="仿宋" w:hAnsi="仿宋" w:eastAsia="仿宋"/>
          <w:sz w:val="32"/>
          <w:szCs w:val="32"/>
        </w:rPr>
        <w:t>甲方</w:t>
      </w:r>
      <w:r>
        <w:rPr>
          <w:rFonts w:hint="eastAsia" w:ascii="仿宋" w:hAnsi="仿宋" w:eastAsia="仿宋"/>
          <w:color w:val="FF0000"/>
          <w:sz w:val="32"/>
          <w:szCs w:val="32"/>
          <w:lang w:eastAsia="zh-CN"/>
        </w:rPr>
        <w:t>有权依法就</w:t>
      </w:r>
      <w:r>
        <w:rPr>
          <w:rFonts w:hint="eastAsia" w:ascii="仿宋" w:hAnsi="仿宋" w:eastAsia="仿宋"/>
          <w:sz w:val="32"/>
          <w:szCs w:val="32"/>
        </w:rPr>
        <w:t>租赁物设立抵押担保或他项权利，</w:t>
      </w:r>
      <w:r>
        <w:rPr>
          <w:rFonts w:hint="eastAsia" w:ascii="仿宋" w:hAnsi="仿宋" w:eastAsia="仿宋"/>
          <w:color w:val="FF0000"/>
          <w:sz w:val="32"/>
          <w:szCs w:val="32"/>
          <w:lang w:eastAsia="zh-CN"/>
        </w:rPr>
        <w:t>甲方应提前30日书面告知乙方，该等权利设立</w:t>
      </w:r>
      <w:r>
        <w:rPr>
          <w:rFonts w:hint="eastAsia" w:ascii="仿宋" w:hAnsi="仿宋" w:eastAsia="仿宋"/>
          <w:sz w:val="32"/>
          <w:szCs w:val="32"/>
        </w:rPr>
        <w:t>不影响</w:t>
      </w:r>
      <w:r>
        <w:rPr>
          <w:rFonts w:hint="eastAsia" w:ascii="仿宋" w:hAnsi="仿宋" w:eastAsia="仿宋"/>
          <w:color w:val="FF0000"/>
          <w:sz w:val="32"/>
          <w:szCs w:val="32"/>
          <w:lang w:eastAsia="zh-CN"/>
        </w:rPr>
        <w:t>本合同有效期内</w:t>
      </w:r>
      <w:r>
        <w:rPr>
          <w:rFonts w:hint="eastAsia" w:ascii="仿宋" w:hAnsi="仿宋" w:eastAsia="仿宋"/>
          <w:sz w:val="32"/>
          <w:szCs w:val="32"/>
        </w:rPr>
        <w:t>乙方</w:t>
      </w:r>
      <w:r>
        <w:rPr>
          <w:rFonts w:hint="eastAsia" w:ascii="仿宋" w:hAnsi="仿宋" w:eastAsia="仿宋"/>
          <w:color w:val="FF0000"/>
          <w:sz w:val="32"/>
          <w:szCs w:val="32"/>
          <w:lang w:eastAsia="zh-CN"/>
        </w:rPr>
        <w:t>按约定</w:t>
      </w:r>
      <w:r>
        <w:rPr>
          <w:rFonts w:hint="eastAsia" w:ascii="仿宋" w:hAnsi="仿宋" w:eastAsia="仿宋"/>
          <w:sz w:val="32"/>
          <w:szCs w:val="32"/>
        </w:rPr>
        <w:t>正常使</w:t>
      </w:r>
      <w:r>
        <w:rPr>
          <w:rFonts w:hint="eastAsia" w:ascii="仿宋" w:hAnsi="仿宋" w:eastAsia="仿宋"/>
          <w:color w:val="FF0000"/>
          <w:sz w:val="32"/>
          <w:szCs w:val="32"/>
          <w:lang w:eastAsia="zh-CN"/>
        </w:rPr>
        <w:t>用</w:t>
      </w:r>
      <w:r>
        <w:rPr>
          <w:rFonts w:hint="eastAsia" w:ascii="仿宋" w:hAnsi="仿宋" w:eastAsia="仿宋"/>
          <w:sz w:val="32"/>
          <w:szCs w:val="32"/>
        </w:rPr>
        <w:t>租赁物</w:t>
      </w:r>
      <w:r>
        <w:rPr>
          <w:rFonts w:hint="eastAsia" w:ascii="仿宋" w:hAnsi="仿宋" w:eastAsia="仿宋"/>
          <w:color w:val="FF0000"/>
          <w:sz w:val="32"/>
          <w:szCs w:val="32"/>
          <w:lang w:eastAsia="zh-CN"/>
        </w:rPr>
        <w:t>。如因</w:t>
      </w:r>
      <w:r>
        <w:rPr>
          <w:rFonts w:hint="eastAsia" w:ascii="仿宋" w:hAnsi="仿宋" w:eastAsia="仿宋"/>
          <w:sz w:val="32"/>
          <w:szCs w:val="32"/>
        </w:rPr>
        <w:t>抵</w:t>
      </w:r>
      <w:r>
        <w:rPr>
          <w:rFonts w:hint="eastAsia" w:ascii="仿宋" w:hAnsi="仿宋" w:eastAsia="仿宋"/>
          <w:color w:val="FF0000"/>
          <w:sz w:val="32"/>
          <w:szCs w:val="32"/>
          <w:lang w:eastAsia="zh-CN"/>
        </w:rPr>
        <w:t>押权实现导致</w:t>
      </w:r>
      <w:r>
        <w:rPr>
          <w:rFonts w:hint="eastAsia" w:ascii="仿宋" w:hAnsi="仿宋" w:eastAsia="仿宋"/>
          <w:sz w:val="32"/>
          <w:szCs w:val="32"/>
        </w:rPr>
        <w:t>租赁合同终止</w:t>
      </w:r>
      <w:r>
        <w:rPr>
          <w:rFonts w:hint="eastAsia" w:ascii="仿宋" w:hAnsi="仿宋" w:eastAsia="仿宋"/>
          <w:color w:val="FF0000"/>
          <w:sz w:val="32"/>
          <w:szCs w:val="32"/>
          <w:lang w:eastAsia="zh-CN"/>
        </w:rPr>
        <w:t>的</w:t>
      </w:r>
      <w:r>
        <w:rPr>
          <w:rFonts w:hint="eastAsia" w:ascii="仿宋" w:hAnsi="仿宋" w:eastAsia="仿宋"/>
          <w:sz w:val="32"/>
          <w:szCs w:val="32"/>
        </w:rPr>
        <w:t>，甲方</w:t>
      </w:r>
      <w:r>
        <w:rPr>
          <w:rFonts w:hint="eastAsia" w:ascii="仿宋" w:hAnsi="仿宋" w:eastAsia="仿宋"/>
          <w:color w:val="FF0000"/>
          <w:sz w:val="32"/>
          <w:szCs w:val="32"/>
          <w:lang w:eastAsia="zh-CN"/>
        </w:rPr>
        <w:t>仅需退还剩余</w:t>
      </w:r>
      <w:r>
        <w:rPr>
          <w:rFonts w:hint="eastAsia" w:ascii="仿宋" w:hAnsi="仿宋" w:eastAsia="仿宋"/>
          <w:sz w:val="32"/>
          <w:szCs w:val="32"/>
        </w:rPr>
        <w:t>租</w:t>
      </w:r>
      <w:r>
        <w:rPr>
          <w:rFonts w:hint="eastAsia" w:ascii="仿宋" w:hAnsi="仿宋" w:eastAsia="仿宋"/>
          <w:color w:val="FF0000"/>
          <w:sz w:val="32"/>
          <w:szCs w:val="32"/>
          <w:lang w:eastAsia="zh-CN"/>
        </w:rPr>
        <w:t>期对应的已付租金及未抵扣的履约保证金，无需承担</w:t>
      </w:r>
      <w:r>
        <w:rPr>
          <w:rFonts w:hint="eastAsia" w:ascii="仿宋" w:hAnsi="仿宋" w:eastAsia="仿宋"/>
          <w:sz w:val="32"/>
          <w:szCs w:val="32"/>
        </w:rPr>
        <w:t>乙方</w:t>
      </w:r>
      <w:r>
        <w:rPr>
          <w:rFonts w:hint="eastAsia" w:ascii="仿宋" w:hAnsi="仿宋" w:eastAsia="仿宋"/>
          <w:color w:val="FF0000"/>
          <w:sz w:val="32"/>
          <w:szCs w:val="32"/>
          <w:lang w:eastAsia="zh-CN"/>
        </w:rPr>
        <w:t>其他任何</w:t>
      </w:r>
      <w:r>
        <w:rPr>
          <w:rFonts w:hint="eastAsia" w:ascii="仿宋" w:hAnsi="仿宋" w:eastAsia="仿宋"/>
          <w:sz w:val="32"/>
          <w:szCs w:val="32"/>
        </w:rPr>
        <w:t>损失。</w:t>
      </w:r>
      <w:bookmarkEnd w:id="12"/>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十一、续租</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 w:hAnsi="仿宋" w:eastAsia="仿宋"/>
          <w:b/>
          <w:sz w:val="32"/>
          <w:szCs w:val="32"/>
        </w:rPr>
      </w:pPr>
      <w:r>
        <w:rPr>
          <w:rFonts w:ascii="仿宋" w:hAnsi="仿宋" w:eastAsia="仿宋"/>
          <w:sz w:val="32"/>
          <w:szCs w:val="32"/>
        </w:rPr>
        <w:t>租赁期满后，如乙方有意向继续租赁，可以报名参与甲方该物业</w:t>
      </w:r>
      <w:r>
        <w:rPr>
          <w:rFonts w:hint="eastAsia" w:ascii="仿宋" w:hAnsi="仿宋" w:eastAsia="仿宋"/>
          <w:sz w:val="32"/>
          <w:szCs w:val="32"/>
        </w:rPr>
        <w:t>的</w:t>
      </w:r>
      <w:r>
        <w:rPr>
          <w:rFonts w:ascii="仿宋" w:hAnsi="仿宋" w:eastAsia="仿宋"/>
          <w:sz w:val="32"/>
          <w:szCs w:val="32"/>
        </w:rPr>
        <w:t>招租公告。</w:t>
      </w:r>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十二、违约责任</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olor w:val="auto"/>
          <w:sz w:val="32"/>
          <w:szCs w:val="32"/>
        </w:rPr>
      </w:pPr>
      <w:r>
        <w:rPr>
          <w:rFonts w:hint="eastAsia" w:ascii="仿宋" w:hAnsi="仿宋" w:eastAsia="仿宋"/>
          <w:sz w:val="32"/>
          <w:szCs w:val="32"/>
        </w:rPr>
        <w:t>1、</w:t>
      </w:r>
      <w:bookmarkStart w:id="13" w:name="tip_risk_bookmark_18"/>
      <w:bookmarkStart w:id="14" w:name="auto_fouce_19"/>
      <w:r>
        <w:rPr>
          <w:rFonts w:hint="eastAsia" w:ascii="仿宋" w:hAnsi="仿宋" w:eastAsia="仿宋"/>
          <w:sz w:val="32"/>
          <w:szCs w:val="32"/>
        </w:rPr>
        <w:t>乙方未按期支付租金的，逾期每日按应付款的</w:t>
      </w:r>
      <w:r>
        <w:rPr>
          <w:rFonts w:hint="eastAsia" w:ascii="仿宋" w:hAnsi="仿宋" w:eastAsia="仿宋"/>
          <w:sz w:val="32"/>
          <w:szCs w:val="32"/>
          <w:lang w:eastAsia="zh-CN"/>
        </w:rPr>
        <w:t>万</w:t>
      </w:r>
      <w:r>
        <w:rPr>
          <w:rFonts w:hint="eastAsia" w:ascii="仿宋" w:hAnsi="仿宋" w:eastAsia="仿宋"/>
          <w:sz w:val="32"/>
          <w:szCs w:val="32"/>
        </w:rPr>
        <w:t>分之三向甲方计付违约金；逾期45日未付清租金的，甲方有权</w:t>
      </w:r>
      <w:r>
        <w:rPr>
          <w:rFonts w:hint="eastAsia" w:ascii="仿宋" w:hAnsi="仿宋" w:eastAsia="仿宋"/>
          <w:color w:val="FF0000"/>
          <w:sz w:val="32"/>
          <w:szCs w:val="32"/>
          <w:lang w:eastAsia="zh-CN"/>
        </w:rPr>
        <w:t>采取包括但不限于</w:t>
      </w:r>
      <w:r>
        <w:rPr>
          <w:rFonts w:hint="eastAsia" w:ascii="仿宋" w:hAnsi="仿宋" w:eastAsia="仿宋"/>
          <w:sz w:val="32"/>
          <w:szCs w:val="32"/>
        </w:rPr>
        <w:t>向供电、供水单位</w:t>
      </w:r>
      <w:r>
        <w:rPr>
          <w:rFonts w:hint="eastAsia" w:ascii="仿宋" w:hAnsi="仿宋" w:eastAsia="仿宋"/>
          <w:color w:val="FF0000"/>
          <w:sz w:val="32"/>
          <w:szCs w:val="32"/>
          <w:lang w:eastAsia="zh-CN"/>
        </w:rPr>
        <w:t>申请</w:t>
      </w:r>
      <w:r>
        <w:rPr>
          <w:rFonts w:hint="eastAsia" w:ascii="仿宋" w:hAnsi="仿宋" w:eastAsia="仿宋"/>
          <w:sz w:val="32"/>
          <w:szCs w:val="32"/>
        </w:rPr>
        <w:t>停</w:t>
      </w:r>
      <w:r>
        <w:rPr>
          <w:rFonts w:hint="eastAsia" w:ascii="仿宋" w:hAnsi="仿宋" w:eastAsia="仿宋"/>
          <w:color w:val="FF0000"/>
          <w:sz w:val="32"/>
          <w:szCs w:val="32"/>
          <w:lang w:eastAsia="zh-CN"/>
        </w:rPr>
        <w:t>止供应</w:t>
      </w:r>
      <w:r>
        <w:rPr>
          <w:rFonts w:hint="eastAsia" w:ascii="仿宋" w:hAnsi="仿宋" w:eastAsia="仿宋"/>
          <w:sz w:val="32"/>
          <w:szCs w:val="32"/>
        </w:rPr>
        <w:t>水电</w:t>
      </w:r>
      <w:r>
        <w:rPr>
          <w:rFonts w:hint="eastAsia" w:ascii="仿宋" w:hAnsi="仿宋" w:eastAsia="仿宋"/>
          <w:color w:val="FF0000"/>
          <w:sz w:val="32"/>
          <w:szCs w:val="32"/>
          <w:lang w:eastAsia="zh-CN"/>
        </w:rPr>
        <w:t>等措施</w:t>
      </w:r>
      <w:r>
        <w:rPr>
          <w:rFonts w:hint="eastAsia" w:ascii="仿宋" w:hAnsi="仿宋" w:eastAsia="仿宋"/>
          <w:sz w:val="32"/>
          <w:szCs w:val="32"/>
        </w:rPr>
        <w:t>，由此造成的损失概由乙方承担；逾期三个月未付清租金的，甲方有权单方解除合同，并不退回履约保证金给乙方，同时有权追收乙方所欠费用。若保证金不足抵扣所欠费用，概由乙方负责赔偿。甲方按本条约解除合同，乙方拒不返还租赁物的，甲方有权自行收回租赁物，由此造成的损失概由乙</w:t>
      </w:r>
      <w:r>
        <w:rPr>
          <w:rFonts w:hint="eastAsia" w:ascii="仿宋" w:hAnsi="仿宋" w:eastAsia="仿宋"/>
          <w:color w:val="auto"/>
          <w:sz w:val="32"/>
          <w:szCs w:val="32"/>
        </w:rPr>
        <w:t>方承担。</w:t>
      </w:r>
      <w:bookmarkEnd w:id="13"/>
      <w:bookmarkEnd w:id="14"/>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color w:val="auto"/>
          <w:sz w:val="32"/>
          <w:szCs w:val="32"/>
        </w:rPr>
        <w:t>2、当乙方出现以下</w:t>
      </w:r>
      <w:r>
        <w:rPr>
          <w:rFonts w:hint="eastAsia" w:ascii="仿宋" w:hAnsi="仿宋" w:eastAsia="仿宋"/>
          <w:color w:val="auto"/>
          <w:sz w:val="32"/>
          <w:szCs w:val="32"/>
          <w:lang w:eastAsia="zh-CN"/>
        </w:rPr>
        <w:t>任一</w:t>
      </w:r>
      <w:r>
        <w:rPr>
          <w:rFonts w:hint="eastAsia" w:ascii="仿宋" w:hAnsi="仿宋" w:eastAsia="仿宋"/>
          <w:color w:val="auto"/>
          <w:sz w:val="32"/>
          <w:szCs w:val="32"/>
        </w:rPr>
        <w:t>情形时，甲方有权单方面解除本合同。此时，乙方有关费用仍需支付完毕，保证金不予退还，甲方有权进一步追究乙方违约责任：</w:t>
      </w:r>
      <w:bookmarkStart w:id="15" w:name="auto_fouce_20"/>
    </w:p>
    <w:bookmarkEnd w:id="15"/>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1</w:t>
      </w:r>
      <w:r>
        <w:rPr>
          <w:rFonts w:ascii="仿宋" w:hAnsi="仿宋" w:eastAsia="仿宋"/>
          <w:color w:val="auto"/>
          <w:sz w:val="32"/>
          <w:szCs w:val="32"/>
        </w:rPr>
        <w:t xml:space="preserve">) </w:t>
      </w:r>
      <w:r>
        <w:rPr>
          <w:rFonts w:hint="eastAsia" w:ascii="仿宋" w:hAnsi="仿宋" w:eastAsia="仿宋"/>
          <w:color w:val="auto"/>
          <w:sz w:val="32"/>
          <w:szCs w:val="32"/>
        </w:rPr>
        <w:t>违反法律法规被依法吊销经营资格；</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2</w:t>
      </w:r>
      <w:r>
        <w:rPr>
          <w:rFonts w:ascii="仿宋" w:hAnsi="仿宋" w:eastAsia="仿宋"/>
          <w:color w:val="auto"/>
          <w:sz w:val="32"/>
          <w:szCs w:val="32"/>
        </w:rPr>
        <w:t xml:space="preserve">) </w:t>
      </w:r>
      <w:r>
        <w:rPr>
          <w:rFonts w:hint="eastAsia" w:ascii="仿宋" w:hAnsi="仿宋" w:eastAsia="仿宋"/>
          <w:color w:val="auto"/>
          <w:sz w:val="32"/>
          <w:szCs w:val="32"/>
        </w:rPr>
        <w:t>出售假冒伪劣产品或欺诈、坑害消费者；</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3</w:t>
      </w:r>
      <w:r>
        <w:rPr>
          <w:rFonts w:ascii="仿宋" w:hAnsi="仿宋" w:eastAsia="仿宋"/>
          <w:color w:val="auto"/>
          <w:sz w:val="32"/>
          <w:szCs w:val="32"/>
        </w:rPr>
        <w:t xml:space="preserve">) </w:t>
      </w:r>
      <w:r>
        <w:rPr>
          <w:rFonts w:hint="eastAsia" w:ascii="仿宋" w:hAnsi="仿宋" w:eastAsia="仿宋"/>
          <w:color w:val="auto"/>
          <w:sz w:val="32"/>
          <w:szCs w:val="32"/>
        </w:rPr>
        <w:t>严重违反市场管理或安全生产规定，经甲方书面劝告、限期纠正而未能纠正；</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4</w:t>
      </w:r>
      <w:r>
        <w:rPr>
          <w:rFonts w:ascii="仿宋" w:hAnsi="仿宋" w:eastAsia="仿宋"/>
          <w:color w:val="auto"/>
          <w:sz w:val="32"/>
          <w:szCs w:val="32"/>
        </w:rPr>
        <w:t xml:space="preserve">) </w:t>
      </w:r>
      <w:r>
        <w:rPr>
          <w:rFonts w:hint="eastAsia" w:ascii="仿宋" w:hAnsi="仿宋" w:eastAsia="仿宋"/>
          <w:color w:val="auto"/>
          <w:sz w:val="32"/>
          <w:szCs w:val="32"/>
        </w:rPr>
        <w:t>擅自转租、转让、出借、交换、抵押铺位或者变更铺位用途；</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5</w:t>
      </w:r>
      <w:r>
        <w:rPr>
          <w:rFonts w:ascii="仿宋" w:hAnsi="仿宋" w:eastAsia="仿宋"/>
          <w:color w:val="auto"/>
          <w:sz w:val="32"/>
          <w:szCs w:val="32"/>
        </w:rPr>
        <w:t xml:space="preserve">) </w:t>
      </w:r>
      <w:bookmarkStart w:id="16" w:name="tip_risk_bookmark_21"/>
      <w:r>
        <w:rPr>
          <w:rFonts w:hint="eastAsia" w:ascii="仿宋" w:hAnsi="仿宋" w:eastAsia="仿宋"/>
          <w:color w:val="auto"/>
          <w:sz w:val="32"/>
          <w:szCs w:val="32"/>
        </w:rPr>
        <w:t>未经甲方同意对房屋进行改造、装修装饰的；</w:t>
      </w:r>
      <w:bookmarkEnd w:id="16"/>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b/>
          <w:sz w:val="32"/>
          <w:szCs w:val="32"/>
        </w:rPr>
      </w:pPr>
      <w:r>
        <w:rPr>
          <w:rFonts w:ascii="仿宋" w:hAnsi="仿宋" w:eastAsia="仿宋"/>
          <w:color w:val="auto"/>
          <w:sz w:val="32"/>
          <w:szCs w:val="32"/>
        </w:rPr>
        <w:t>(</w:t>
      </w:r>
      <w:r>
        <w:rPr>
          <w:rFonts w:hint="eastAsia" w:ascii="仿宋" w:hAnsi="仿宋" w:eastAsia="仿宋"/>
          <w:color w:val="auto"/>
          <w:sz w:val="32"/>
          <w:szCs w:val="32"/>
        </w:rPr>
        <w:t>6</w:t>
      </w:r>
      <w:r>
        <w:rPr>
          <w:rFonts w:ascii="仿宋" w:hAnsi="仿宋" w:eastAsia="仿宋"/>
          <w:color w:val="auto"/>
          <w:sz w:val="32"/>
          <w:szCs w:val="32"/>
        </w:rPr>
        <w:t>)</w:t>
      </w:r>
      <w:r>
        <w:rPr>
          <w:rFonts w:hint="eastAsia" w:ascii="仿宋" w:hAnsi="仿宋" w:eastAsia="仿宋"/>
          <w:color w:val="auto"/>
          <w:sz w:val="32"/>
          <w:szCs w:val="32"/>
        </w:rPr>
        <w:t xml:space="preserve"> 乙方存在其他违约行为经甲方通知后拒不整改或逾期整改的。</w:t>
      </w:r>
    </w:p>
    <w:p>
      <w:pPr>
        <w:keepNext w:val="0"/>
        <w:keepLines w:val="0"/>
        <w:pageBreakBefore w:val="0"/>
        <w:widowControl w:val="0"/>
        <w:kinsoku/>
        <w:wordWrap/>
        <w:overflowPunct/>
        <w:topLinePunct w:val="0"/>
        <w:bidi w:val="0"/>
        <w:adjustRightInd/>
        <w:snapToGrid/>
        <w:spacing w:line="560" w:lineRule="exact"/>
        <w:ind w:firstLine="649" w:firstLineChars="202"/>
        <w:jc w:val="left"/>
        <w:textAlignment w:val="auto"/>
        <w:rPr>
          <w:rFonts w:hint="eastAsia" w:ascii="仿宋" w:hAnsi="仿宋" w:eastAsia="仿宋"/>
          <w:b/>
          <w:sz w:val="32"/>
          <w:szCs w:val="32"/>
        </w:rPr>
      </w:pPr>
      <w:r>
        <w:rPr>
          <w:rFonts w:hint="eastAsia" w:ascii="仿宋" w:hAnsi="仿宋" w:eastAsia="仿宋"/>
          <w:b/>
          <w:sz w:val="32"/>
          <w:szCs w:val="32"/>
        </w:rPr>
        <w:t>十三、合同终止时财物的处理</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1、</w:t>
      </w:r>
      <w:bookmarkStart w:id="17" w:name="auto_fouce_23"/>
      <w:r>
        <w:rPr>
          <w:rFonts w:hint="eastAsia" w:ascii="仿宋" w:hAnsi="仿宋" w:eastAsia="仿宋"/>
          <w:sz w:val="32"/>
          <w:szCs w:val="32"/>
        </w:rPr>
        <w:t>租赁合同终止时，除可搬动的</w:t>
      </w:r>
      <w:r>
        <w:rPr>
          <w:rFonts w:hint="eastAsia" w:ascii="仿宋" w:hAnsi="仿宋" w:eastAsia="仿宋"/>
          <w:color w:val="FF0000"/>
          <w:sz w:val="32"/>
          <w:szCs w:val="32"/>
          <w:lang w:eastAsia="zh-CN"/>
        </w:rPr>
        <w:t>未附着于租赁物的</w:t>
      </w:r>
      <w:r>
        <w:rPr>
          <w:rFonts w:hint="eastAsia" w:ascii="仿宋" w:hAnsi="仿宋" w:eastAsia="仿宋"/>
          <w:sz w:val="32"/>
          <w:szCs w:val="32"/>
        </w:rPr>
        <w:t>设备及物品外，其余装修饰物</w:t>
      </w:r>
      <w:r>
        <w:rPr>
          <w:rFonts w:hint="eastAsia" w:ascii="仿宋" w:hAnsi="仿宋" w:eastAsia="仿宋"/>
          <w:color w:val="FF0000"/>
          <w:sz w:val="32"/>
          <w:szCs w:val="32"/>
          <w:lang w:eastAsia="zh-CN"/>
        </w:rPr>
        <w:t>、附着于租赁物的</w:t>
      </w:r>
      <w:r>
        <w:rPr>
          <w:rFonts w:hint="eastAsia" w:ascii="仿宋" w:hAnsi="仿宋" w:eastAsia="仿宋"/>
          <w:sz w:val="32"/>
          <w:szCs w:val="32"/>
        </w:rPr>
        <w:t>配套设施</w:t>
      </w:r>
      <w:r>
        <w:rPr>
          <w:rFonts w:hint="eastAsia" w:ascii="仿宋" w:hAnsi="仿宋" w:eastAsia="仿宋"/>
          <w:color w:val="FF0000"/>
          <w:sz w:val="32"/>
          <w:szCs w:val="32"/>
          <w:lang w:eastAsia="zh-CN"/>
        </w:rPr>
        <w:t>全部无偿</w:t>
      </w:r>
      <w:r>
        <w:rPr>
          <w:rFonts w:hint="eastAsia" w:ascii="仿宋" w:hAnsi="仿宋" w:eastAsia="仿宋"/>
          <w:sz w:val="32"/>
          <w:szCs w:val="32"/>
        </w:rPr>
        <w:t>归甲方所有；</w:t>
      </w:r>
      <w:r>
        <w:rPr>
          <w:rFonts w:hint="eastAsia" w:ascii="仿宋" w:hAnsi="仿宋" w:eastAsia="仿宋"/>
          <w:color w:val="FF0000"/>
          <w:sz w:val="32"/>
          <w:szCs w:val="32"/>
          <w:lang w:eastAsia="zh-CN"/>
        </w:rPr>
        <w:t>乙方退场时不得故意损坏前述归甲方所有的财物，如有损坏，甲方有权要求乙方赔偿。</w:t>
      </w:r>
      <w:bookmarkEnd w:id="17"/>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2、若乙方拒不返还租赁物的，甲方有权自行收回租赁物，由此造成的损失概由乙方承担；</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b/>
          <w:sz w:val="32"/>
          <w:szCs w:val="32"/>
        </w:rPr>
        <w:pPrChange w:id="3" w:author="Administrator" w:date="2026-04-20T15:34:46Z">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pPr>
        </w:pPrChange>
      </w:pPr>
      <w:r>
        <w:rPr>
          <w:rFonts w:hint="eastAsia" w:ascii="仿宋" w:hAnsi="仿宋" w:eastAsia="仿宋"/>
          <w:color w:val="auto"/>
          <w:sz w:val="32"/>
          <w:szCs w:val="32"/>
        </w:rPr>
        <w:t>3、</w:t>
      </w:r>
      <w:bookmarkStart w:id="18" w:name="tip_risk_bookmark_24"/>
      <w:r>
        <w:rPr>
          <w:rFonts w:hint="eastAsia" w:ascii="仿宋" w:hAnsi="仿宋" w:eastAsia="仿宋"/>
          <w:color w:val="auto"/>
          <w:sz w:val="32"/>
          <w:szCs w:val="32"/>
        </w:rPr>
        <w:t>乙方在合同终止或解除后占用房屋的，应按本合同</w:t>
      </w:r>
      <w:r>
        <w:rPr>
          <w:rFonts w:hint="eastAsia" w:ascii="仿宋" w:hAnsi="仿宋" w:eastAsia="仿宋"/>
          <w:color w:val="auto"/>
          <w:sz w:val="32"/>
          <w:szCs w:val="32"/>
          <w:lang w:eastAsia="zh-CN"/>
        </w:rPr>
        <w:t>约定</w:t>
      </w:r>
      <w:r>
        <w:rPr>
          <w:rFonts w:hint="eastAsia" w:ascii="仿宋" w:hAnsi="仿宋" w:eastAsia="仿宋"/>
          <w:color w:val="auto"/>
          <w:sz w:val="32"/>
          <w:szCs w:val="32"/>
        </w:rPr>
        <w:t>租金标准的两倍，按日支付逾期占用房屋的占用费。</w:t>
      </w:r>
      <w:bookmarkEnd w:id="18"/>
    </w:p>
    <w:p>
      <w:pPr>
        <w:keepNext w:val="0"/>
        <w:keepLines w:val="0"/>
        <w:pageBreakBefore w:val="0"/>
        <w:widowControl w:val="0"/>
        <w:kinsoku/>
        <w:wordWrap/>
        <w:overflowPunct/>
        <w:topLinePunct w:val="0"/>
        <w:bidi w:val="0"/>
        <w:adjustRightInd/>
        <w:snapToGrid/>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十四、不可抗力和政府行为</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1、因不可抗力致使租赁物和其他财产发生重大自然损坏，各方的损失由各自承担；若租赁物无法修缮，乙方可退租，各方的损失由各自承担。</w:t>
      </w:r>
    </w:p>
    <w:p>
      <w:pPr>
        <w:ind w:firstLine="640" w:firstLineChars="200"/>
        <w:jc w:val="left"/>
        <w:rPr>
          <w:rFonts w:hint="eastAsia" w:ascii="仿宋" w:hAnsi="仿宋" w:eastAsia="仿宋"/>
          <w:b/>
          <w:sz w:val="28"/>
          <w:szCs w:val="28"/>
        </w:rPr>
      </w:pPr>
      <w:r>
        <w:rPr>
          <w:rFonts w:hint="eastAsia" w:ascii="仿宋" w:hAnsi="仿宋" w:eastAsia="仿宋"/>
          <w:sz w:val="32"/>
          <w:szCs w:val="32"/>
          <w:highlight w:val="none"/>
        </w:rPr>
        <w:t>2、在租赁期前三年，除自然灾害等不可抗力因素外，如政府需要征用或拆迁、改造租赁物的，本合同终止履行，</w:t>
      </w:r>
      <w:r>
        <w:rPr>
          <w:rFonts w:hint="eastAsia" w:ascii="仿宋" w:hAnsi="仿宋" w:eastAsia="仿宋"/>
          <w:color w:val="auto"/>
          <w:sz w:val="32"/>
          <w:szCs w:val="32"/>
          <w:highlight w:val="none"/>
        </w:rPr>
        <w:t>政府</w:t>
      </w:r>
      <w:r>
        <w:rPr>
          <w:rFonts w:hint="eastAsia" w:ascii="仿宋" w:hAnsi="仿宋" w:eastAsia="仿宋"/>
          <w:color w:val="auto"/>
          <w:sz w:val="32"/>
          <w:szCs w:val="32"/>
          <w:highlight w:val="none"/>
          <w:lang w:eastAsia="zh-CN"/>
        </w:rPr>
        <w:t>明确针对</w:t>
      </w:r>
      <w:r>
        <w:rPr>
          <w:rFonts w:hint="eastAsia" w:ascii="仿宋" w:hAnsi="仿宋" w:eastAsia="仿宋"/>
          <w:color w:val="auto"/>
          <w:sz w:val="32"/>
          <w:szCs w:val="32"/>
          <w:highlight w:val="none"/>
        </w:rPr>
        <w:t>乙方及配套企业的装修费及搬迁费用的补偿归乙方所有</w:t>
      </w:r>
      <w:r>
        <w:rPr>
          <w:rFonts w:hint="eastAsia" w:ascii="仿宋" w:hAnsi="仿宋" w:eastAsia="仿宋"/>
          <w:color w:val="auto"/>
          <w:sz w:val="32"/>
          <w:szCs w:val="32"/>
          <w:highlight w:val="none"/>
          <w:lang w:eastAsia="zh-CN"/>
        </w:rPr>
        <w:t>，其余所有补偿款项归甲方所有</w:t>
      </w:r>
      <w:r>
        <w:rPr>
          <w:rFonts w:hint="eastAsia" w:ascii="仿宋" w:hAnsi="仿宋" w:eastAsia="仿宋"/>
          <w:color w:val="auto"/>
          <w:sz w:val="32"/>
          <w:szCs w:val="32"/>
          <w:highlight w:val="none"/>
        </w:rPr>
        <w:t>；租赁期满三年后，如政府需要征用或拆迁，或甲方改造租赁物的，本合同终止履行，甲方无需向乙方支付任何赔偿或补偿。</w:t>
      </w:r>
    </w:p>
    <w:p>
      <w:pPr>
        <w:pStyle w:val="2"/>
        <w:keepNext w:val="0"/>
        <w:keepLines w:val="0"/>
        <w:pageBreakBefore w:val="0"/>
        <w:widowControl w:val="0"/>
        <w:kinsoku/>
        <w:wordWrap/>
        <w:overflowPunct/>
        <w:topLinePunct w:val="0"/>
        <w:bidi w:val="0"/>
        <w:adjustRightInd/>
        <w:snapToGrid/>
        <w:spacing w:line="560" w:lineRule="exact"/>
        <w:ind w:firstLine="562"/>
        <w:textAlignment w:val="auto"/>
        <w:rPr>
          <w:rFonts w:ascii="仿宋" w:hAnsi="仿宋" w:eastAsia="仿宋"/>
          <w:b/>
          <w:sz w:val="28"/>
          <w:szCs w:val="28"/>
        </w:rPr>
      </w:pPr>
      <w:r>
        <w:rPr>
          <w:rFonts w:hint="eastAsia" w:ascii="仿宋" w:hAnsi="仿宋" w:eastAsia="仿宋"/>
          <w:b/>
          <w:sz w:val="28"/>
          <w:szCs w:val="28"/>
        </w:rPr>
        <w:t>十五、其他</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FF0000"/>
          <w:sz w:val="32"/>
          <w:szCs w:val="32"/>
          <w:lang w:eastAsia="zh-CN"/>
        </w:rPr>
        <w:t>自本合同生效且乙方接收租赁物之日起，租赁物由乙方实际使用和支配，在甲方不存在故意或重大过失的情况下，期间因乙方使用、管理、维护不当或乙方经营活动产生的所有人身、财产责任（包括但不限于人身损害赔偿、财产损失赔偿、行政处罚、对第三方的违约责任等），概由乙方独立承担，与甲方无关；如因此导致甲方被追索或产生损失的（包括但不限于甲方对外赔付的款项、赔偿金、罚金、诉讼费、律师费、差旅费等），乙方应当于甲方发出赔付通知后3日内全额赔偿。</w:t>
      </w:r>
      <w:bookmarkStart w:id="19" w:name="auto_fouce_27"/>
      <w:bookmarkEnd w:id="19"/>
    </w:p>
    <w:p>
      <w:pPr>
        <w:pStyle w:val="2"/>
        <w:numPr>
          <w:ilvl w:val="0"/>
          <w:numId w:val="0"/>
        </w:numPr>
        <w:autoSpaceDE w:val="0"/>
        <w:autoSpaceDN w:val="0"/>
        <w:ind w:firstLine="640" w:firstLineChars="200"/>
        <w:rPr>
          <w:rFonts w:hint="eastAsia" w:ascii="仿宋" w:hAnsi="仿宋" w:eastAsia="仿宋"/>
          <w:color w:val="auto"/>
          <w:sz w:val="32"/>
          <w:szCs w:val="32"/>
        </w:rPr>
      </w:pPr>
      <w:r>
        <w:rPr>
          <w:rFonts w:hint="eastAsia" w:ascii="仿宋" w:hAnsi="仿宋" w:eastAsia="仿宋"/>
          <w:color w:val="FF0000"/>
          <w:sz w:val="32"/>
          <w:szCs w:val="32"/>
          <w:lang w:eastAsia="zh-CN"/>
        </w:rPr>
        <w:t>本协议未尽事宜及履行中所产生的相关争议双方应友好协商，并签署书面补充协议解决；协商不成的，双方同意提交惠州仲裁委员会仲裁，仲裁裁决为终局裁决，对双方均有约束力。</w:t>
      </w:r>
      <w:bookmarkStart w:id="20" w:name="auto_fouce_29"/>
      <w:bookmarkEnd w:id="20"/>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bookmarkStart w:id="21" w:name="auto_fouce_30"/>
      <w:r>
        <w:rPr>
          <w:rFonts w:hint="eastAsia" w:ascii="仿宋" w:hAnsi="仿宋" w:eastAsia="仿宋"/>
          <w:color w:val="auto"/>
          <w:sz w:val="32"/>
          <w:szCs w:val="32"/>
        </w:rPr>
        <w:t>本合同壹式</w:t>
      </w:r>
      <w:r>
        <w:rPr>
          <w:rFonts w:hint="eastAsia" w:ascii="仿宋" w:hAnsi="仿宋" w:eastAsia="仿宋"/>
          <w:color w:val="auto"/>
          <w:sz w:val="32"/>
          <w:szCs w:val="32"/>
          <w:lang w:eastAsia="zh-CN"/>
        </w:rPr>
        <w:t>陆</w:t>
      </w:r>
      <w:r>
        <w:rPr>
          <w:rFonts w:hint="eastAsia" w:ascii="仿宋" w:hAnsi="仿宋" w:eastAsia="仿宋"/>
          <w:color w:val="auto"/>
          <w:sz w:val="32"/>
          <w:szCs w:val="32"/>
        </w:rPr>
        <w:t>份，</w:t>
      </w:r>
      <w:r>
        <w:rPr>
          <w:rFonts w:hint="eastAsia" w:ascii="仿宋" w:hAnsi="仿宋" w:eastAsia="仿宋"/>
          <w:color w:val="auto"/>
          <w:sz w:val="32"/>
          <w:szCs w:val="32"/>
          <w:lang w:eastAsia="zh-CN"/>
        </w:rPr>
        <w:t>甲</w:t>
      </w:r>
      <w:r>
        <w:rPr>
          <w:rFonts w:hint="eastAsia" w:ascii="仿宋" w:hAnsi="仿宋" w:eastAsia="仿宋"/>
          <w:color w:val="auto"/>
          <w:sz w:val="32"/>
          <w:szCs w:val="32"/>
        </w:rPr>
        <w:t>方执</w:t>
      </w:r>
      <w:r>
        <w:rPr>
          <w:rFonts w:hint="eastAsia" w:ascii="仿宋" w:hAnsi="仿宋" w:eastAsia="仿宋"/>
          <w:color w:val="auto"/>
          <w:sz w:val="32"/>
          <w:szCs w:val="32"/>
          <w:lang w:eastAsia="zh-CN"/>
        </w:rPr>
        <w:t>肆</w:t>
      </w:r>
      <w:r>
        <w:rPr>
          <w:rFonts w:hint="eastAsia" w:ascii="仿宋" w:hAnsi="仿宋" w:eastAsia="仿宋"/>
          <w:color w:val="auto"/>
          <w:sz w:val="32"/>
          <w:szCs w:val="32"/>
        </w:rPr>
        <w:t>份，</w:t>
      </w:r>
      <w:r>
        <w:rPr>
          <w:rFonts w:hint="eastAsia" w:ascii="仿宋" w:hAnsi="仿宋" w:eastAsia="仿宋"/>
          <w:color w:val="auto"/>
          <w:sz w:val="32"/>
          <w:szCs w:val="32"/>
          <w:lang w:eastAsia="zh-CN"/>
        </w:rPr>
        <w:t>乙</w:t>
      </w:r>
      <w:r>
        <w:rPr>
          <w:rFonts w:hint="eastAsia" w:ascii="仿宋" w:hAnsi="仿宋" w:eastAsia="仿宋"/>
          <w:color w:val="auto"/>
          <w:sz w:val="32"/>
          <w:szCs w:val="32"/>
        </w:rPr>
        <w:t>方执</w:t>
      </w:r>
      <w:r>
        <w:rPr>
          <w:rFonts w:hint="eastAsia" w:ascii="仿宋" w:hAnsi="仿宋" w:eastAsia="仿宋"/>
          <w:color w:val="auto"/>
          <w:sz w:val="32"/>
          <w:szCs w:val="32"/>
          <w:lang w:eastAsia="zh-CN"/>
        </w:rPr>
        <w:t>贰</w:t>
      </w:r>
      <w:r>
        <w:rPr>
          <w:rFonts w:hint="eastAsia" w:ascii="仿宋" w:hAnsi="仿宋" w:eastAsia="仿宋"/>
          <w:color w:val="auto"/>
          <w:sz w:val="32"/>
          <w:szCs w:val="32"/>
        </w:rPr>
        <w:t>份</w:t>
      </w:r>
      <w:r>
        <w:rPr>
          <w:rFonts w:hint="eastAsia" w:ascii="仿宋" w:hAnsi="仿宋" w:eastAsia="仿宋"/>
          <w:color w:val="auto"/>
          <w:sz w:val="32"/>
          <w:szCs w:val="32"/>
          <w:lang w:eastAsia="zh-CN"/>
        </w:rPr>
        <w:t>，</w:t>
      </w:r>
      <w:r>
        <w:rPr>
          <w:rFonts w:hint="eastAsia" w:ascii="仿宋" w:hAnsi="仿宋" w:eastAsia="仿宋"/>
          <w:color w:val="FF0000"/>
          <w:sz w:val="32"/>
          <w:szCs w:val="32"/>
          <w:lang w:eastAsia="zh-CN"/>
        </w:rPr>
        <w:t>本合同</w:t>
      </w:r>
      <w:r>
        <w:rPr>
          <w:rFonts w:hint="eastAsia" w:ascii="仿宋" w:hAnsi="仿宋" w:eastAsia="仿宋"/>
          <w:color w:val="auto"/>
          <w:sz w:val="32"/>
          <w:szCs w:val="32"/>
        </w:rPr>
        <w:t>自甲乙</w:t>
      </w:r>
      <w:r>
        <w:rPr>
          <w:rFonts w:hint="eastAsia" w:ascii="仿宋" w:hAnsi="仿宋" w:eastAsia="仿宋"/>
          <w:sz w:val="32"/>
          <w:szCs w:val="32"/>
        </w:rPr>
        <w:t>双方签字盖章</w:t>
      </w:r>
      <w:r>
        <w:rPr>
          <w:rFonts w:hint="eastAsia" w:ascii="仿宋" w:hAnsi="仿宋" w:eastAsia="仿宋"/>
          <w:color w:val="FF0000"/>
          <w:sz w:val="32"/>
          <w:szCs w:val="32"/>
          <w:lang w:eastAsia="zh-CN"/>
        </w:rPr>
        <w:t>，且</w:t>
      </w:r>
      <w:r>
        <w:rPr>
          <w:rFonts w:hint="eastAsia" w:ascii="仿宋" w:hAnsi="仿宋" w:eastAsia="仿宋"/>
          <w:sz w:val="32"/>
          <w:szCs w:val="32"/>
        </w:rPr>
        <w:t>甲方收到</w:t>
      </w:r>
      <w:r>
        <w:rPr>
          <w:rFonts w:hint="eastAsia" w:ascii="仿宋" w:hAnsi="仿宋" w:eastAsia="仿宋"/>
          <w:color w:val="FF0000"/>
          <w:sz w:val="32"/>
          <w:szCs w:val="32"/>
          <w:lang w:eastAsia="zh-CN"/>
        </w:rPr>
        <w:t>乙方支付的全额</w:t>
      </w:r>
      <w:r>
        <w:rPr>
          <w:rFonts w:hint="eastAsia" w:ascii="仿宋" w:hAnsi="仿宋" w:eastAsia="仿宋"/>
          <w:sz w:val="32"/>
          <w:szCs w:val="32"/>
        </w:rPr>
        <w:t>履约</w:t>
      </w:r>
      <w:r>
        <w:rPr>
          <w:rFonts w:hint="eastAsia" w:ascii="仿宋" w:hAnsi="仿宋" w:eastAsia="仿宋"/>
          <w:sz w:val="32"/>
          <w:szCs w:val="32"/>
          <w:lang w:eastAsia="zh-CN"/>
        </w:rPr>
        <w:t>保证</w:t>
      </w:r>
      <w:r>
        <w:rPr>
          <w:rFonts w:hint="eastAsia" w:ascii="仿宋" w:hAnsi="仿宋" w:eastAsia="仿宋"/>
          <w:sz w:val="32"/>
          <w:szCs w:val="32"/>
        </w:rPr>
        <w:t>金后正式生效。本合同未尽事宜甲、乙双方可签</w:t>
      </w:r>
      <w:r>
        <w:rPr>
          <w:rFonts w:hint="eastAsia" w:ascii="仿宋" w:hAnsi="仿宋" w:eastAsia="仿宋"/>
          <w:sz w:val="32"/>
          <w:szCs w:val="32"/>
          <w:lang w:eastAsia="zh-CN"/>
        </w:rPr>
        <w:t>订</w:t>
      </w:r>
      <w:r>
        <w:rPr>
          <w:rFonts w:hint="eastAsia" w:ascii="仿宋" w:hAnsi="仿宋" w:eastAsia="仿宋"/>
          <w:sz w:val="32"/>
          <w:szCs w:val="32"/>
        </w:rPr>
        <w:t>补充协议。</w:t>
      </w:r>
      <w:bookmarkEnd w:id="21"/>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bookmarkStart w:id="22" w:name="tip_risk_bookmark_34"/>
      <w:r>
        <w:rPr>
          <w:rFonts w:hint="eastAsia" w:ascii="仿宋" w:hAnsi="仿宋" w:eastAsia="仿宋"/>
          <w:sz w:val="32"/>
          <w:szCs w:val="32"/>
        </w:rPr>
        <w:t xml:space="preserve">甲  方：                           乙  方： </w:t>
      </w: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r>
        <w:rPr>
          <w:rFonts w:hint="eastAsia" w:ascii="仿宋" w:hAnsi="仿宋" w:eastAsia="仿宋"/>
          <w:sz w:val="32"/>
          <w:szCs w:val="32"/>
        </w:rPr>
        <w:t>代表人：                           代表人：</w:t>
      </w: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ascii="仿宋" w:hAnsi="仿宋" w:eastAsia="仿宋"/>
          <w:sz w:val="32"/>
          <w:szCs w:val="32"/>
        </w:rPr>
      </w:pPr>
      <w:bookmarkStart w:id="23" w:name="tip_risk_bookmark_35"/>
      <w:r>
        <w:rPr>
          <w:rFonts w:hint="eastAsia" w:ascii="仿宋" w:hAnsi="仿宋" w:eastAsia="仿宋"/>
          <w:sz w:val="32"/>
          <w:szCs w:val="32"/>
        </w:rPr>
        <w:t>日期：      年   月   日         日期：      年   月   日</w:t>
      </w:r>
      <w:bookmarkEnd w:id="22"/>
      <w:bookmarkEnd w:id="23"/>
      <w:r>
        <w:rPr>
          <w:rFonts w:hint="eastAsia" w:ascii="仿宋" w:hAnsi="仿宋" w:eastAsia="仿宋"/>
          <w:sz w:val="32"/>
          <w:szCs w:val="32"/>
        </w:rPr>
        <w:t xml:space="preserve">  </w:t>
      </w:r>
    </w:p>
    <w:sectPr>
      <w:footerReference r:id="rId4" w:type="default"/>
      <w:footerReference r:id="rId5" w:type="even"/>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- 6 -</w: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fldChar w:fldCharType="end"/>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4NDRmNzUzZjNlNjRkNDQxOWRiYjg4ZWVkMjY3NTUifQ=="/>
  </w:docVars>
  <w:rsids>
    <w:rsidRoot w:val="00172A27"/>
    <w:rsid w:val="000126F3"/>
    <w:rsid w:val="000128C8"/>
    <w:rsid w:val="00071CE1"/>
    <w:rsid w:val="000C3C8A"/>
    <w:rsid w:val="000E3385"/>
    <w:rsid w:val="000F43B6"/>
    <w:rsid w:val="00121E95"/>
    <w:rsid w:val="00276D07"/>
    <w:rsid w:val="00296728"/>
    <w:rsid w:val="002D62F9"/>
    <w:rsid w:val="00320207"/>
    <w:rsid w:val="00334DBF"/>
    <w:rsid w:val="003E260D"/>
    <w:rsid w:val="0047583F"/>
    <w:rsid w:val="004F11D2"/>
    <w:rsid w:val="00511C54"/>
    <w:rsid w:val="00517808"/>
    <w:rsid w:val="00693AA3"/>
    <w:rsid w:val="006E0626"/>
    <w:rsid w:val="007542E6"/>
    <w:rsid w:val="007F0D25"/>
    <w:rsid w:val="008C6E74"/>
    <w:rsid w:val="008D7C4C"/>
    <w:rsid w:val="008E3B6D"/>
    <w:rsid w:val="008F096A"/>
    <w:rsid w:val="0094536E"/>
    <w:rsid w:val="00967AA2"/>
    <w:rsid w:val="009D4DBE"/>
    <w:rsid w:val="009F7DBC"/>
    <w:rsid w:val="00A211AF"/>
    <w:rsid w:val="00A83AA7"/>
    <w:rsid w:val="00AA79F2"/>
    <w:rsid w:val="00AD3BC3"/>
    <w:rsid w:val="00AE19A3"/>
    <w:rsid w:val="00AF63B6"/>
    <w:rsid w:val="00B031FA"/>
    <w:rsid w:val="00B1612A"/>
    <w:rsid w:val="00C864E2"/>
    <w:rsid w:val="00CF2D17"/>
    <w:rsid w:val="00D14A62"/>
    <w:rsid w:val="00D32BCB"/>
    <w:rsid w:val="00D87569"/>
    <w:rsid w:val="00D92949"/>
    <w:rsid w:val="00DA4CEE"/>
    <w:rsid w:val="00DE0B27"/>
    <w:rsid w:val="00F016E8"/>
    <w:rsid w:val="00F0713E"/>
    <w:rsid w:val="00F13644"/>
    <w:rsid w:val="00FD714C"/>
    <w:rsid w:val="00FE1942"/>
    <w:rsid w:val="01BC405B"/>
    <w:rsid w:val="02881E0B"/>
    <w:rsid w:val="03564D4F"/>
    <w:rsid w:val="03B74063"/>
    <w:rsid w:val="051554AC"/>
    <w:rsid w:val="05CD222A"/>
    <w:rsid w:val="06D849E3"/>
    <w:rsid w:val="08E7186B"/>
    <w:rsid w:val="0937582A"/>
    <w:rsid w:val="09F90A3E"/>
    <w:rsid w:val="0A954E8D"/>
    <w:rsid w:val="0F1E1326"/>
    <w:rsid w:val="11307AED"/>
    <w:rsid w:val="13392CAD"/>
    <w:rsid w:val="13C54541"/>
    <w:rsid w:val="15783F61"/>
    <w:rsid w:val="17DE5FCC"/>
    <w:rsid w:val="18561C0B"/>
    <w:rsid w:val="19023B58"/>
    <w:rsid w:val="19750DEA"/>
    <w:rsid w:val="1C980A44"/>
    <w:rsid w:val="1DDF4451"/>
    <w:rsid w:val="1E577697"/>
    <w:rsid w:val="1FFF4CDF"/>
    <w:rsid w:val="217D645B"/>
    <w:rsid w:val="23AB5927"/>
    <w:rsid w:val="241A5FE1"/>
    <w:rsid w:val="25380382"/>
    <w:rsid w:val="25C66BC0"/>
    <w:rsid w:val="26265313"/>
    <w:rsid w:val="26D71F15"/>
    <w:rsid w:val="270F7B55"/>
    <w:rsid w:val="290C4C94"/>
    <w:rsid w:val="2AD32879"/>
    <w:rsid w:val="2BCF2ED6"/>
    <w:rsid w:val="2BDB56B8"/>
    <w:rsid w:val="2C396A3A"/>
    <w:rsid w:val="2D1E0AF2"/>
    <w:rsid w:val="2DC74870"/>
    <w:rsid w:val="2DD41AF8"/>
    <w:rsid w:val="2EDF1849"/>
    <w:rsid w:val="2EEC1BAF"/>
    <w:rsid w:val="2F313019"/>
    <w:rsid w:val="2F712E15"/>
    <w:rsid w:val="2FE53B49"/>
    <w:rsid w:val="300C171A"/>
    <w:rsid w:val="31EF6915"/>
    <w:rsid w:val="36CC4363"/>
    <w:rsid w:val="3A0F2B76"/>
    <w:rsid w:val="3BD7B9A2"/>
    <w:rsid w:val="3C3F45BE"/>
    <w:rsid w:val="3CF0C8D4"/>
    <w:rsid w:val="3D656F0A"/>
    <w:rsid w:val="3E0020D1"/>
    <w:rsid w:val="41190683"/>
    <w:rsid w:val="419D0727"/>
    <w:rsid w:val="44D20B1E"/>
    <w:rsid w:val="471E5FA9"/>
    <w:rsid w:val="48F86243"/>
    <w:rsid w:val="49DFA961"/>
    <w:rsid w:val="4B0709C0"/>
    <w:rsid w:val="4D6E57F7"/>
    <w:rsid w:val="4E6D7202"/>
    <w:rsid w:val="4F7D3B2A"/>
    <w:rsid w:val="4FB05ACA"/>
    <w:rsid w:val="50062DD9"/>
    <w:rsid w:val="51FA0E0B"/>
    <w:rsid w:val="526F77DE"/>
    <w:rsid w:val="53487DC7"/>
    <w:rsid w:val="53925AAB"/>
    <w:rsid w:val="53D2559B"/>
    <w:rsid w:val="55F35D3D"/>
    <w:rsid w:val="56CF2CD9"/>
    <w:rsid w:val="576E7DC8"/>
    <w:rsid w:val="57C32112"/>
    <w:rsid w:val="59AE3D0E"/>
    <w:rsid w:val="5A6F20DD"/>
    <w:rsid w:val="5C1335B3"/>
    <w:rsid w:val="5C4F7C43"/>
    <w:rsid w:val="5E58382B"/>
    <w:rsid w:val="5EF7F094"/>
    <w:rsid w:val="5FE7B6DA"/>
    <w:rsid w:val="6269776A"/>
    <w:rsid w:val="627107A7"/>
    <w:rsid w:val="655437C3"/>
    <w:rsid w:val="667C4275"/>
    <w:rsid w:val="66DD4563"/>
    <w:rsid w:val="66FB3677"/>
    <w:rsid w:val="6AC82CB8"/>
    <w:rsid w:val="6AFDFB8E"/>
    <w:rsid w:val="6D77332B"/>
    <w:rsid w:val="6DDBBCF8"/>
    <w:rsid w:val="6EA939B8"/>
    <w:rsid w:val="6FFF6354"/>
    <w:rsid w:val="72022025"/>
    <w:rsid w:val="726954D3"/>
    <w:rsid w:val="73EF237C"/>
    <w:rsid w:val="73FFB50E"/>
    <w:rsid w:val="75817ED4"/>
    <w:rsid w:val="75FC6AC3"/>
    <w:rsid w:val="76F9EA60"/>
    <w:rsid w:val="777D34B3"/>
    <w:rsid w:val="77A43730"/>
    <w:rsid w:val="77BE3EA9"/>
    <w:rsid w:val="78365E7F"/>
    <w:rsid w:val="7B7D679A"/>
    <w:rsid w:val="7CE65DD7"/>
    <w:rsid w:val="7D5E4F4F"/>
    <w:rsid w:val="7D930462"/>
    <w:rsid w:val="7D9D7444"/>
    <w:rsid w:val="7DB3346F"/>
    <w:rsid w:val="7DFF8906"/>
    <w:rsid w:val="7E5DF45D"/>
    <w:rsid w:val="7F2F0379"/>
    <w:rsid w:val="7FFF1EC3"/>
    <w:rsid w:val="8FBF8B9E"/>
    <w:rsid w:val="9297C0E9"/>
    <w:rsid w:val="AFBEE178"/>
    <w:rsid w:val="B24FC556"/>
    <w:rsid w:val="B775E9BA"/>
    <w:rsid w:val="BB0F2025"/>
    <w:rsid w:val="BB750B79"/>
    <w:rsid w:val="BB7B4720"/>
    <w:rsid w:val="BCD9108C"/>
    <w:rsid w:val="BEFFCA7E"/>
    <w:rsid w:val="BF6FCA06"/>
    <w:rsid w:val="BF77C9E4"/>
    <w:rsid w:val="BFEB2B51"/>
    <w:rsid w:val="BFEBE507"/>
    <w:rsid w:val="D76F5A45"/>
    <w:rsid w:val="D7CF6E95"/>
    <w:rsid w:val="D9EFC97D"/>
    <w:rsid w:val="DE373302"/>
    <w:rsid w:val="DFDFBD9F"/>
    <w:rsid w:val="E78C4E4C"/>
    <w:rsid w:val="EDE5E82B"/>
    <w:rsid w:val="EEDD6833"/>
    <w:rsid w:val="EF6C031C"/>
    <w:rsid w:val="EFFF5ED4"/>
    <w:rsid w:val="F6F9456C"/>
    <w:rsid w:val="F7FF8390"/>
    <w:rsid w:val="F8739834"/>
    <w:rsid w:val="FA1F1F47"/>
    <w:rsid w:val="FD3EAE50"/>
    <w:rsid w:val="FF7D21CE"/>
    <w:rsid w:val="FF7FC71B"/>
    <w:rsid w:val="FFA635C2"/>
    <w:rsid w:val="FFB5AF8A"/>
    <w:rsid w:val="FFEF441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basedOn w:val="6"/>
    <w:qFormat/>
    <w:uiPriority w:val="0"/>
    <w:rPr>
      <w:sz w:val="16"/>
      <w:szCs w:val="16"/>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10</Pages>
  <Words>498</Words>
  <Characters>2841</Characters>
  <Lines>23</Lines>
  <Paragraphs>6</Paragraphs>
  <TotalTime>20</TotalTime>
  <ScaleCrop>false</ScaleCrop>
  <LinksUpToDate>false</LinksUpToDate>
  <CharactersWithSpaces>3333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2024-04-02T21:22:00Z</dcterms:created>
  <dc:creator>YlmF</dc:creator>
  <cp:lastModifiedBy>Administrator</cp:lastModifiedBy>
  <cp:lastPrinted>2021-09-02T15:58:00Z</cp:lastPrinted>
  <dcterms:modified xsi:type="dcterms:W3CDTF">2026-05-08T04:14:17Z</dcterms:modified>
  <dc:title>工业厂房租赁合同</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ADD12876B9B290AC95CEE569D5CA782E_43</vt:lpwstr>
  </property>
  <property fmtid="{D5CDD505-2E9C-101B-9397-08002B2CF9AE}" pid="3" name="KSOProductBuildVer">
    <vt:lpwstr>2052-11.1.0.7989</vt:lpwstr>
  </property>
</Properties>
</file>