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58E7" w14:textId="77777777" w:rsidR="00122FE2" w:rsidRDefault="00000000">
      <w:pPr>
        <w:spacing w:line="360" w:lineRule="auto"/>
        <w:jc w:val="center"/>
        <w:rPr>
          <w:rFonts w:ascii="方正小标宋_GBK" w:eastAsia="方正小标宋_GBK" w:hAnsi="黑体"/>
          <w:b/>
          <w:sz w:val="44"/>
          <w:szCs w:val="44"/>
        </w:rPr>
      </w:pPr>
      <w:r>
        <w:rPr>
          <w:rFonts w:ascii="方正小标宋_GBK" w:eastAsia="方正小标宋_GBK" w:hAnsi="黑体" w:hint="eastAsia"/>
          <w:b/>
          <w:sz w:val="44"/>
          <w:szCs w:val="44"/>
        </w:rPr>
        <w:t>二手车买卖合同</w:t>
      </w:r>
    </w:p>
    <w:p w14:paraId="6F565574" w14:textId="77777777" w:rsidR="00122FE2" w:rsidRDefault="00000000">
      <w:pPr>
        <w:spacing w:line="360" w:lineRule="auto"/>
        <w:rPr>
          <w:rFonts w:ascii="仿宋" w:eastAsia="仿宋" w:hAnsi="仿宋"/>
          <w:sz w:val="32"/>
          <w:szCs w:val="32"/>
          <w:u w:val="single"/>
        </w:rPr>
      </w:pPr>
      <w:r>
        <w:rPr>
          <w:rFonts w:ascii="仿宋" w:eastAsia="仿宋" w:hAnsi="仿宋" w:hint="eastAsia"/>
          <w:sz w:val="32"/>
          <w:szCs w:val="32"/>
        </w:rPr>
        <w:t>卖方：(以下简称甲方)：</w:t>
      </w:r>
      <w:r>
        <w:rPr>
          <w:rFonts w:ascii="仿宋" w:eastAsia="仿宋" w:hAnsi="仿宋" w:hint="eastAsia"/>
          <w:sz w:val="32"/>
          <w:szCs w:val="32"/>
          <w:u w:val="single"/>
        </w:rPr>
        <w:t xml:space="preserve">惠州大亚湾石化动力热力有限公司 </w:t>
      </w:r>
    </w:p>
    <w:p w14:paraId="5E19448A" w14:textId="77777777" w:rsidR="00122FE2" w:rsidRDefault="00000000">
      <w:pPr>
        <w:spacing w:line="360" w:lineRule="auto"/>
        <w:ind w:firstLineChars="800" w:firstLine="2560"/>
        <w:rPr>
          <w:rFonts w:ascii="仿宋" w:eastAsia="仿宋" w:hAnsi="仿宋"/>
          <w:sz w:val="32"/>
          <w:szCs w:val="32"/>
          <w:u w:val="single"/>
        </w:rPr>
      </w:pPr>
      <w:r>
        <w:rPr>
          <w:rFonts w:ascii="仿宋" w:eastAsia="仿宋" w:hAnsi="仿宋" w:hint="eastAsia"/>
          <w:sz w:val="32"/>
          <w:szCs w:val="32"/>
        </w:rPr>
        <w:t>联系电话：</w:t>
      </w:r>
      <w:r>
        <w:rPr>
          <w:rFonts w:ascii="仿宋" w:eastAsia="仿宋" w:hAnsi="仿宋" w:hint="eastAsia"/>
          <w:sz w:val="32"/>
          <w:szCs w:val="32"/>
          <w:u w:val="single"/>
        </w:rPr>
        <w:t xml:space="preserve">  5535331  </w:t>
      </w:r>
    </w:p>
    <w:p w14:paraId="0A6756A6" w14:textId="079BB816" w:rsidR="00122FE2" w:rsidRDefault="00000000">
      <w:pPr>
        <w:spacing w:line="360" w:lineRule="auto"/>
        <w:rPr>
          <w:rFonts w:ascii="仿宋" w:eastAsia="仿宋" w:hAnsi="仿宋"/>
          <w:sz w:val="32"/>
          <w:szCs w:val="32"/>
          <w:u w:val="single"/>
        </w:rPr>
      </w:pPr>
      <w:r>
        <w:rPr>
          <w:rFonts w:ascii="仿宋" w:eastAsia="仿宋" w:hAnsi="仿宋" w:hint="eastAsia"/>
          <w:sz w:val="32"/>
          <w:szCs w:val="32"/>
        </w:rPr>
        <w:t>买方：(以下简称乙方)：</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3973E317" w14:textId="77777777" w:rsidR="00122FE2" w:rsidRDefault="00000000">
      <w:pPr>
        <w:spacing w:line="360" w:lineRule="auto"/>
        <w:ind w:firstLineChars="800" w:firstLine="2560"/>
        <w:rPr>
          <w:rFonts w:ascii="仿宋" w:eastAsia="仿宋" w:hAnsi="仿宋"/>
          <w:sz w:val="32"/>
          <w:szCs w:val="32"/>
        </w:rPr>
      </w:pPr>
      <w:r>
        <w:rPr>
          <w:rFonts w:ascii="仿宋" w:eastAsia="仿宋" w:hAnsi="仿宋" w:hint="eastAsia"/>
          <w:sz w:val="32"/>
          <w:szCs w:val="32"/>
        </w:rPr>
        <w:t>联系电话：</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2DDBB975"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甲乙双方经过商议达成以下协议：</w:t>
      </w:r>
    </w:p>
    <w:p w14:paraId="616677A6" w14:textId="77777777" w:rsidR="00122FE2" w:rsidRDefault="00000000">
      <w:pPr>
        <w:spacing w:line="360" w:lineRule="auto"/>
        <w:rPr>
          <w:rFonts w:ascii="仿宋" w:eastAsia="仿宋" w:hAnsi="仿宋"/>
          <w:b/>
          <w:sz w:val="32"/>
          <w:szCs w:val="32"/>
        </w:rPr>
      </w:pPr>
      <w:r>
        <w:rPr>
          <w:rFonts w:ascii="仿宋" w:eastAsia="仿宋" w:hAnsi="仿宋" w:hint="eastAsia"/>
          <w:b/>
          <w:sz w:val="32"/>
          <w:szCs w:val="32"/>
        </w:rPr>
        <w:t>一、本机动车基本信息：</w:t>
      </w:r>
    </w:p>
    <w:p w14:paraId="3308F359" w14:textId="7777777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rPr>
        <w:t>车牌号：</w:t>
      </w:r>
      <w:r>
        <w:rPr>
          <w:rFonts w:ascii="仿宋" w:eastAsia="仿宋" w:hAnsi="仿宋" w:hint="eastAsia"/>
          <w:sz w:val="32"/>
          <w:szCs w:val="32"/>
          <w:u w:val="single"/>
        </w:rPr>
        <w:t xml:space="preserve">别克牌粤LRL906 </w:t>
      </w:r>
      <w:r>
        <w:rPr>
          <w:rFonts w:ascii="仿宋" w:eastAsia="仿宋" w:hAnsi="仿宋"/>
          <w:sz w:val="32"/>
          <w:szCs w:val="32"/>
        </w:rPr>
        <w:t>车架号：</w:t>
      </w:r>
      <w:r>
        <w:rPr>
          <w:rFonts w:ascii="仿宋" w:eastAsia="仿宋" w:hAnsi="仿宋"/>
          <w:sz w:val="32"/>
          <w:szCs w:val="32"/>
          <w:u w:val="single"/>
        </w:rPr>
        <w:t>LSGGF53F8AH254556</w:t>
      </w:r>
      <w:r>
        <w:rPr>
          <w:rFonts w:ascii="仿宋" w:eastAsia="仿宋" w:hAnsi="仿宋" w:hint="eastAsia"/>
          <w:sz w:val="32"/>
          <w:szCs w:val="32"/>
          <w:u w:val="single"/>
        </w:rPr>
        <w:t xml:space="preserve"> </w:t>
      </w:r>
    </w:p>
    <w:p w14:paraId="796C6137" w14:textId="7777777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rPr>
        <w:t>登记日期:</w:t>
      </w:r>
      <w:r>
        <w:rPr>
          <w:rFonts w:ascii="仿宋" w:eastAsia="仿宋" w:hAnsi="仿宋" w:hint="eastAsia"/>
          <w:sz w:val="32"/>
          <w:szCs w:val="32"/>
          <w:u w:val="single"/>
        </w:rPr>
        <w:t xml:space="preserve">2010年11月8日 </w:t>
      </w:r>
      <w:r>
        <w:rPr>
          <w:rFonts w:ascii="仿宋" w:eastAsia="仿宋" w:hAnsi="仿宋" w:hint="eastAsia"/>
          <w:sz w:val="32"/>
          <w:szCs w:val="32"/>
        </w:rPr>
        <w:t>发动机号：</w:t>
      </w:r>
      <w:r>
        <w:rPr>
          <w:rFonts w:ascii="仿宋" w:eastAsia="仿宋" w:hAnsi="仿宋"/>
          <w:sz w:val="32"/>
          <w:szCs w:val="32"/>
          <w:u w:val="single"/>
        </w:rPr>
        <w:t>100881081</w:t>
      </w:r>
    </w:p>
    <w:p w14:paraId="4DDA6A8C" w14:textId="7777777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rPr>
        <w:t>车体颜色：</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黑色</w:t>
      </w:r>
      <w:r>
        <w:rPr>
          <w:rFonts w:ascii="仿宋" w:eastAsia="仿宋" w:hAnsi="仿宋"/>
          <w:sz w:val="32"/>
          <w:szCs w:val="32"/>
          <w:u w:val="single"/>
        </w:rPr>
        <w:t xml:space="preserve">     </w:t>
      </w:r>
      <w:r>
        <w:rPr>
          <w:rFonts w:ascii="仿宋" w:eastAsia="仿宋" w:hAnsi="仿宋" w:hint="eastAsia"/>
          <w:sz w:val="32"/>
          <w:szCs w:val="32"/>
          <w:u w:val="single"/>
        </w:rPr>
        <w:t xml:space="preserve">行驶里程：        </w:t>
      </w:r>
    </w:p>
    <w:p w14:paraId="4F366888" w14:textId="7777777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u w:val="single"/>
        </w:rPr>
        <w:t xml:space="preserve">保险有效期至：        </w:t>
      </w:r>
    </w:p>
    <w:p w14:paraId="755503EB" w14:textId="7777777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u w:val="single"/>
        </w:rPr>
        <w:t xml:space="preserve">机动车检验合格标志有效期：        </w:t>
      </w:r>
    </w:p>
    <w:p w14:paraId="59843865" w14:textId="701E1D67"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u w:val="single"/>
        </w:rPr>
        <w:t xml:space="preserve">车辆使用性质：□营运 </w:t>
      </w:r>
      <w:r w:rsidR="007C245A">
        <w:rPr>
          <w:rFonts w:ascii="仿宋" w:eastAsia="仿宋" w:hAnsi="仿宋" w:hint="eastAsia"/>
          <w:sz w:val="32"/>
          <w:szCs w:val="32"/>
          <w:u w:val="single"/>
        </w:rPr>
        <w:t>√</w:t>
      </w:r>
      <w:r>
        <w:rPr>
          <w:rFonts w:ascii="仿宋" w:eastAsia="仿宋" w:hAnsi="仿宋" w:hint="eastAsia"/>
          <w:sz w:val="32"/>
          <w:szCs w:val="32"/>
          <w:u w:val="single"/>
        </w:rPr>
        <w:t>非营运 □其他</w:t>
      </w:r>
    </w:p>
    <w:p w14:paraId="4074556E" w14:textId="135F992B"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u w:val="single"/>
        </w:rPr>
        <w:t>车辆状况：</w:t>
      </w:r>
      <w:r w:rsidR="007C245A">
        <w:rPr>
          <w:rFonts w:ascii="仿宋" w:eastAsia="仿宋" w:hAnsi="仿宋" w:hint="eastAsia"/>
          <w:sz w:val="32"/>
          <w:szCs w:val="32"/>
          <w:u w:val="single"/>
        </w:rPr>
        <w:t>良好</w:t>
      </w:r>
      <w:r>
        <w:rPr>
          <w:rFonts w:ascii="仿宋" w:eastAsia="仿宋" w:hAnsi="仿宋" w:hint="eastAsia"/>
          <w:sz w:val="32"/>
          <w:szCs w:val="32"/>
          <w:u w:val="single"/>
        </w:rPr>
        <w:t>。</w:t>
      </w:r>
    </w:p>
    <w:p w14:paraId="49FE3587" w14:textId="5583CB1B" w:rsidR="00122FE2" w:rsidRDefault="00000000">
      <w:pPr>
        <w:spacing w:line="360" w:lineRule="auto"/>
        <w:ind w:firstLineChars="210" w:firstLine="672"/>
        <w:rPr>
          <w:rFonts w:ascii="仿宋" w:eastAsia="仿宋" w:hAnsi="仿宋"/>
          <w:sz w:val="32"/>
          <w:szCs w:val="32"/>
          <w:u w:val="single"/>
        </w:rPr>
      </w:pPr>
      <w:r>
        <w:rPr>
          <w:rFonts w:ascii="仿宋" w:eastAsia="仿宋" w:hAnsi="仿宋" w:hint="eastAsia"/>
          <w:sz w:val="32"/>
          <w:szCs w:val="32"/>
          <w:u w:val="single"/>
        </w:rPr>
        <w:t xml:space="preserve">车辆（是或否）因为质量问题而进行过更换、退货或主要零部件的维修、更换，原因是    </w:t>
      </w:r>
      <w:r w:rsidR="007C245A">
        <w:rPr>
          <w:rFonts w:ascii="仿宋" w:eastAsia="仿宋" w:hAnsi="仿宋" w:hint="eastAsia"/>
          <w:sz w:val="32"/>
          <w:szCs w:val="32"/>
          <w:u w:val="single"/>
        </w:rPr>
        <w:t>/</w:t>
      </w:r>
      <w:r>
        <w:rPr>
          <w:rFonts w:ascii="仿宋" w:eastAsia="仿宋" w:hAnsi="仿宋" w:hint="eastAsia"/>
          <w:sz w:val="32"/>
          <w:szCs w:val="32"/>
          <w:u w:val="single"/>
        </w:rPr>
        <w:t xml:space="preserve">    。</w:t>
      </w:r>
    </w:p>
    <w:p w14:paraId="38584A58" w14:textId="7BF1E939" w:rsidR="00122FE2" w:rsidRDefault="00000000">
      <w:pPr>
        <w:spacing w:line="360" w:lineRule="auto"/>
        <w:rPr>
          <w:rFonts w:ascii="仿宋" w:eastAsia="仿宋" w:hAnsi="仿宋"/>
          <w:b/>
          <w:sz w:val="32"/>
          <w:szCs w:val="32"/>
        </w:rPr>
      </w:pPr>
      <w:r>
        <w:rPr>
          <w:rFonts w:ascii="仿宋" w:eastAsia="仿宋" w:hAnsi="仿宋" w:hint="eastAsia"/>
          <w:b/>
          <w:sz w:val="32"/>
          <w:szCs w:val="32"/>
        </w:rPr>
        <w:t>二、甲方关于交易车辆声明：</w:t>
      </w:r>
    </w:p>
    <w:p w14:paraId="2E28E4B1"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1、甲方保证此车符合国家《二手车流通管理法》及本市二手车上市交易的有关规定和政策法规，由于违反国家及本市相关政策法规而引起的法律及经济责任由甲方来承担。</w:t>
      </w:r>
    </w:p>
    <w:p w14:paraId="71DA2228"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2、甲方保证此车手续真实有效，不是套牌及一证两车，发动机号和车架号必须与档案相符(无修改迹象)，如有不符</w:t>
      </w:r>
      <w:r>
        <w:rPr>
          <w:rFonts w:ascii="仿宋" w:eastAsia="仿宋" w:hAnsi="仿宋" w:hint="eastAsia"/>
          <w:sz w:val="32"/>
          <w:szCs w:val="32"/>
        </w:rPr>
        <w:lastRenderedPageBreak/>
        <w:t>行为，愿承担全部责任，退回车款，赔偿乙方一切经济损失。</w:t>
      </w:r>
    </w:p>
    <w:p w14:paraId="585D39C9"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3、甲方保证此车无任何经济纠纷(产权、债务、抵债)、盗抢及交通纠纷，如有不实甲方愿承担全部责任并赔偿乙方一切经济损失，本合同签订之前发生的一切费用由甲方承担。</w:t>
      </w:r>
    </w:p>
    <w:p w14:paraId="0B7ECB89" w14:textId="77CD50DE"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三、售后约定及风险负担：</w:t>
      </w:r>
    </w:p>
    <w:p w14:paraId="1A52EF62"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车辆交付后，出现任何故障，损坏与甲方无关，由乙方自己负责。车辆外观、内饰等方面的可见瑕疵以及音响、空调、照明等瑕疵，甲方不承担质量保证责任，以现状为准；乙方已经现场查验车辆，对此无异议。</w:t>
      </w:r>
    </w:p>
    <w:p w14:paraId="7AB6474F" w14:textId="072B47D6"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该车在</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r>
        <w:rPr>
          <w:rFonts w:ascii="仿宋" w:eastAsia="仿宋" w:hAnsi="仿宋"/>
          <w:sz w:val="32"/>
          <w:szCs w:val="32"/>
          <w:u w:val="single"/>
        </w:rPr>
        <w:t xml:space="preserve">   </w:t>
      </w:r>
      <w:r>
        <w:rPr>
          <w:rFonts w:ascii="仿宋" w:eastAsia="仿宋" w:hAnsi="仿宋" w:hint="eastAsia"/>
          <w:sz w:val="32"/>
          <w:szCs w:val="32"/>
        </w:rPr>
        <w:t>时</w:t>
      </w:r>
      <w:r>
        <w:rPr>
          <w:rFonts w:ascii="仿宋" w:eastAsia="仿宋" w:hAnsi="仿宋"/>
          <w:sz w:val="32"/>
          <w:szCs w:val="32"/>
          <w:u w:val="single"/>
        </w:rPr>
        <w:t xml:space="preserve">   </w:t>
      </w:r>
      <w:r>
        <w:rPr>
          <w:rFonts w:ascii="仿宋" w:eastAsia="仿宋" w:hAnsi="仿宋" w:hint="eastAsia"/>
          <w:sz w:val="32"/>
          <w:szCs w:val="32"/>
        </w:rPr>
        <w:t>分以前发生的一切事宜均由甲方负全部责任，该车在</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r>
        <w:rPr>
          <w:rFonts w:ascii="仿宋" w:eastAsia="仿宋" w:hAnsi="仿宋"/>
          <w:sz w:val="32"/>
          <w:szCs w:val="32"/>
          <w:u w:val="single"/>
        </w:rPr>
        <w:t xml:space="preserve">   </w:t>
      </w:r>
      <w:r>
        <w:rPr>
          <w:rFonts w:ascii="仿宋" w:eastAsia="仿宋" w:hAnsi="仿宋" w:hint="eastAsia"/>
          <w:sz w:val="32"/>
          <w:szCs w:val="32"/>
        </w:rPr>
        <w:t>时</w:t>
      </w:r>
      <w:r>
        <w:rPr>
          <w:rFonts w:ascii="仿宋" w:eastAsia="仿宋" w:hAnsi="仿宋"/>
          <w:sz w:val="32"/>
          <w:szCs w:val="32"/>
          <w:u w:val="single"/>
        </w:rPr>
        <w:t xml:space="preserve">   </w:t>
      </w:r>
      <w:r w:rsidR="008E54F2" w:rsidRPr="008E54F2">
        <w:rPr>
          <w:rFonts w:ascii="仿宋" w:eastAsia="仿宋" w:hAnsi="仿宋" w:hint="eastAsia"/>
          <w:sz w:val="32"/>
          <w:szCs w:val="32"/>
        </w:rPr>
        <w:t>分</w:t>
      </w:r>
      <w:r>
        <w:rPr>
          <w:rFonts w:ascii="仿宋" w:eastAsia="仿宋" w:hAnsi="仿宋" w:hint="eastAsia"/>
          <w:sz w:val="32"/>
          <w:szCs w:val="32"/>
        </w:rPr>
        <w:t>以后发生的一切事宜均由乙方负全部责任。</w:t>
      </w:r>
    </w:p>
    <w:p w14:paraId="3DDA9131"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四、价款</w:t>
      </w:r>
    </w:p>
    <w:p w14:paraId="0500E96F" w14:textId="2B8A5F52"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1、本车价款（不含税费或其他费用）为人民币：</w:t>
      </w:r>
      <w:r w:rsidR="007C245A">
        <w:rPr>
          <w:rFonts w:ascii="仿宋" w:eastAsia="仿宋" w:hAnsi="仿宋" w:hint="eastAsia"/>
          <w:sz w:val="32"/>
          <w:szCs w:val="32"/>
        </w:rPr>
        <w:t>12900</w:t>
      </w:r>
      <w:r>
        <w:rPr>
          <w:rFonts w:ascii="仿宋" w:eastAsia="仿宋" w:hAnsi="仿宋" w:hint="eastAsia"/>
          <w:sz w:val="32"/>
          <w:szCs w:val="32"/>
        </w:rPr>
        <w:t>元（大写</w:t>
      </w:r>
      <w:r w:rsidR="007C245A">
        <w:rPr>
          <w:rFonts w:ascii="仿宋" w:eastAsia="仿宋" w:hAnsi="仿宋" w:hint="eastAsia"/>
          <w:sz w:val="32"/>
          <w:szCs w:val="32"/>
        </w:rPr>
        <w:t>一万贰仟玖佰</w:t>
      </w:r>
      <w:r>
        <w:rPr>
          <w:rFonts w:ascii="仿宋" w:eastAsia="仿宋" w:hAnsi="仿宋" w:hint="eastAsia"/>
          <w:sz w:val="32"/>
          <w:szCs w:val="32"/>
        </w:rPr>
        <w:t xml:space="preserve">元），  </w:t>
      </w:r>
      <w:r w:rsidR="007C245A">
        <w:rPr>
          <w:rFonts w:ascii="仿宋" w:eastAsia="仿宋" w:hAnsi="仿宋" w:hint="eastAsia"/>
          <w:sz w:val="32"/>
          <w:szCs w:val="32"/>
        </w:rPr>
        <w:t xml:space="preserve">  </w:t>
      </w:r>
      <w:r>
        <w:rPr>
          <w:rFonts w:ascii="仿宋" w:eastAsia="仿宋" w:hAnsi="仿宋" w:hint="eastAsia"/>
          <w:sz w:val="32"/>
          <w:szCs w:val="32"/>
        </w:rPr>
        <w:t xml:space="preserve">年 </w:t>
      </w:r>
      <w:r w:rsidR="007C245A">
        <w:rPr>
          <w:rFonts w:ascii="仿宋" w:eastAsia="仿宋" w:hAnsi="仿宋" w:hint="eastAsia"/>
          <w:sz w:val="32"/>
          <w:szCs w:val="32"/>
        </w:rPr>
        <w:t xml:space="preserve"> </w:t>
      </w:r>
      <w:r>
        <w:rPr>
          <w:rFonts w:ascii="仿宋" w:eastAsia="仿宋" w:hAnsi="仿宋" w:hint="eastAsia"/>
          <w:sz w:val="32"/>
          <w:szCs w:val="32"/>
        </w:rPr>
        <w:t xml:space="preserve"> 月 </w:t>
      </w:r>
      <w:r w:rsidR="007C245A">
        <w:rPr>
          <w:rFonts w:ascii="仿宋" w:eastAsia="仿宋" w:hAnsi="仿宋" w:hint="eastAsia"/>
          <w:sz w:val="32"/>
          <w:szCs w:val="32"/>
        </w:rPr>
        <w:t xml:space="preserve"> </w:t>
      </w:r>
      <w:r>
        <w:rPr>
          <w:rFonts w:ascii="仿宋" w:eastAsia="仿宋" w:hAnsi="仿宋" w:hint="eastAsia"/>
          <w:sz w:val="32"/>
          <w:szCs w:val="32"/>
        </w:rPr>
        <w:t xml:space="preserve"> 日（含当日）前乙方向甲方支付全部合同价款。</w:t>
      </w:r>
    </w:p>
    <w:p w14:paraId="0F07F8A1" w14:textId="7677A64A"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2、车辆转移登记手续费（含税费）人民币：    元，由【</w:t>
      </w:r>
      <w:r w:rsidR="007C245A">
        <w:rPr>
          <w:rFonts w:ascii="仿宋" w:eastAsia="仿宋" w:hAnsi="仿宋" w:hint="eastAsia"/>
          <w:sz w:val="32"/>
          <w:szCs w:val="32"/>
        </w:rPr>
        <w:t>乙</w:t>
      </w:r>
      <w:r>
        <w:rPr>
          <w:rFonts w:ascii="仿宋" w:eastAsia="仿宋" w:hAnsi="仿宋" w:hint="eastAsia"/>
          <w:sz w:val="32"/>
          <w:szCs w:val="32"/>
        </w:rPr>
        <w:t>】方承担；</w:t>
      </w:r>
    </w:p>
    <w:p w14:paraId="3FD9FFE5"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3、车辆所上交强险与商业保险均由双方配合办理保险过户手续，乙方无需另外支付费用（已经在合同价款中包含）。</w:t>
      </w:r>
    </w:p>
    <w:p w14:paraId="293AD201"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甲方确认车辆所上商业保险情况如下：</w:t>
      </w:r>
    </w:p>
    <w:p w14:paraId="509733B9" w14:textId="3861002B"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车辆损失险（保额【</w:t>
      </w:r>
      <w:r w:rsidR="00FC2A18">
        <w:rPr>
          <w:rFonts w:ascii="仿宋" w:eastAsia="仿宋" w:hAnsi="仿宋" w:hint="eastAsia"/>
          <w:sz w:val="32"/>
          <w:szCs w:val="32"/>
        </w:rPr>
        <w:t>5.858</w:t>
      </w:r>
      <w:r>
        <w:rPr>
          <w:rFonts w:ascii="仿宋" w:eastAsia="仿宋" w:hAnsi="仿宋" w:hint="eastAsia"/>
          <w:sz w:val="32"/>
          <w:szCs w:val="32"/>
        </w:rPr>
        <w:t>】万元）、第三者责任险（保</w:t>
      </w:r>
      <w:r>
        <w:rPr>
          <w:rFonts w:ascii="仿宋" w:eastAsia="仿宋" w:hAnsi="仿宋" w:hint="eastAsia"/>
          <w:sz w:val="32"/>
          <w:szCs w:val="32"/>
        </w:rPr>
        <w:lastRenderedPageBreak/>
        <w:t>额【</w:t>
      </w:r>
      <w:r w:rsidR="00FC2A18">
        <w:rPr>
          <w:rFonts w:ascii="仿宋" w:eastAsia="仿宋" w:hAnsi="仿宋" w:hint="eastAsia"/>
          <w:sz w:val="32"/>
          <w:szCs w:val="32"/>
        </w:rPr>
        <w:t>300</w:t>
      </w:r>
      <w:r>
        <w:rPr>
          <w:rFonts w:ascii="仿宋" w:eastAsia="仿宋" w:hAnsi="仿宋" w:hint="eastAsia"/>
          <w:sz w:val="32"/>
          <w:szCs w:val="32"/>
        </w:rPr>
        <w:t>】万元）、驾驶人员</w:t>
      </w:r>
      <w:r w:rsidR="00FC2A18">
        <w:rPr>
          <w:rFonts w:ascii="仿宋" w:eastAsia="仿宋" w:hAnsi="仿宋" w:hint="eastAsia"/>
          <w:sz w:val="32"/>
          <w:szCs w:val="32"/>
        </w:rPr>
        <w:t>责任险（保额【3】万元）</w:t>
      </w:r>
      <w:r>
        <w:rPr>
          <w:rFonts w:ascii="仿宋" w:eastAsia="仿宋" w:hAnsi="仿宋" w:hint="eastAsia"/>
          <w:sz w:val="32"/>
          <w:szCs w:val="32"/>
        </w:rPr>
        <w:t>车上乘客</w:t>
      </w:r>
      <w:r w:rsidR="00FC2A18">
        <w:rPr>
          <w:rFonts w:ascii="仿宋" w:eastAsia="仿宋" w:hAnsi="仿宋" w:hint="eastAsia"/>
          <w:sz w:val="32"/>
          <w:szCs w:val="32"/>
        </w:rPr>
        <w:t>责任</w:t>
      </w:r>
      <w:r>
        <w:rPr>
          <w:rFonts w:ascii="仿宋" w:eastAsia="仿宋" w:hAnsi="仿宋" w:hint="eastAsia"/>
          <w:sz w:val="32"/>
          <w:szCs w:val="32"/>
        </w:rPr>
        <w:t>险（保额【</w:t>
      </w:r>
      <w:r w:rsidR="00FC2A18">
        <w:rPr>
          <w:rFonts w:ascii="仿宋" w:eastAsia="仿宋" w:hAnsi="仿宋" w:hint="eastAsia"/>
          <w:sz w:val="32"/>
          <w:szCs w:val="32"/>
        </w:rPr>
        <w:t>1</w:t>
      </w:r>
      <w:r>
        <w:rPr>
          <w:rFonts w:ascii="仿宋" w:eastAsia="仿宋" w:hAnsi="仿宋" w:hint="eastAsia"/>
          <w:sz w:val="32"/>
          <w:szCs w:val="32"/>
        </w:rPr>
        <w:t>】万元</w:t>
      </w:r>
      <w:r w:rsidR="00FC2A18">
        <w:rPr>
          <w:rFonts w:ascii="仿宋" w:eastAsia="仿宋" w:hAnsi="仿宋" w:hint="eastAsia"/>
          <w:sz w:val="32"/>
          <w:szCs w:val="32"/>
        </w:rPr>
        <w:t>/座*4</w:t>
      </w:r>
      <w:r>
        <w:rPr>
          <w:rFonts w:ascii="仿宋" w:eastAsia="仿宋" w:hAnsi="仿宋" w:hint="eastAsia"/>
          <w:sz w:val="32"/>
          <w:szCs w:val="32"/>
        </w:rPr>
        <w:t>）。</w:t>
      </w:r>
    </w:p>
    <w:p w14:paraId="74AE1C80" w14:textId="77777777" w:rsidR="00122FE2" w:rsidRDefault="00000000" w:rsidP="001A34C5">
      <w:pPr>
        <w:spacing w:line="360" w:lineRule="auto"/>
        <w:ind w:firstLineChars="200" w:firstLine="640"/>
        <w:rPr>
          <w:rFonts w:ascii="仿宋" w:eastAsia="仿宋" w:hAnsi="仿宋"/>
          <w:sz w:val="32"/>
          <w:szCs w:val="32"/>
        </w:rPr>
      </w:pPr>
      <w:r>
        <w:rPr>
          <w:rFonts w:ascii="仿宋" w:eastAsia="仿宋" w:hAnsi="仿宋" w:hint="eastAsia"/>
          <w:sz w:val="32"/>
          <w:szCs w:val="32"/>
        </w:rPr>
        <w:t>五、转移登记、车辆交付</w:t>
      </w:r>
    </w:p>
    <w:p w14:paraId="568851C9" w14:textId="3270F9C4" w:rsidR="00122FE2" w:rsidRDefault="00000000" w:rsidP="001A34C5">
      <w:pPr>
        <w:spacing w:line="360" w:lineRule="auto"/>
        <w:ind w:firstLineChars="200" w:firstLine="640"/>
        <w:rPr>
          <w:rFonts w:ascii="仿宋" w:eastAsia="仿宋" w:hAnsi="仿宋"/>
          <w:sz w:val="32"/>
          <w:szCs w:val="32"/>
        </w:rPr>
      </w:pPr>
      <w:r>
        <w:rPr>
          <w:rFonts w:ascii="仿宋" w:eastAsia="仿宋" w:hAnsi="仿宋" w:hint="eastAsia"/>
          <w:sz w:val="32"/>
          <w:szCs w:val="32"/>
        </w:rPr>
        <w:t>1、甲方应于本合同签订之日起【</w:t>
      </w:r>
      <w:r w:rsidR="00FC2A18">
        <w:rPr>
          <w:rFonts w:ascii="仿宋" w:eastAsia="仿宋" w:hAnsi="仿宋" w:hint="eastAsia"/>
          <w:sz w:val="32"/>
          <w:szCs w:val="32"/>
        </w:rPr>
        <w:t>10</w:t>
      </w:r>
      <w:r>
        <w:rPr>
          <w:rFonts w:ascii="仿宋" w:eastAsia="仿宋" w:hAnsi="仿宋" w:hint="eastAsia"/>
          <w:sz w:val="32"/>
          <w:szCs w:val="32"/>
        </w:rPr>
        <w:t>】日内，应向乙方或双方共同委托的第三方提供有关证件、资料的原件及复印件，协助乙方或双方共同委托的第三方办理车辆转移登记手续（包括保险、养路费等转移手续）。</w:t>
      </w:r>
    </w:p>
    <w:p w14:paraId="46B66C74" w14:textId="47E5C123" w:rsidR="00122FE2" w:rsidRDefault="00000000" w:rsidP="001A34C5">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甲方应于本合同签订后【</w:t>
      </w:r>
      <w:r w:rsidR="00FC2A18">
        <w:rPr>
          <w:rFonts w:ascii="仿宋" w:eastAsia="仿宋" w:hAnsi="仿宋" w:hint="eastAsia"/>
          <w:sz w:val="32"/>
          <w:szCs w:val="32"/>
        </w:rPr>
        <w:t>10</w:t>
      </w:r>
      <w:r>
        <w:rPr>
          <w:rFonts w:ascii="仿宋" w:eastAsia="仿宋" w:hAnsi="仿宋" w:hint="eastAsia"/>
          <w:sz w:val="32"/>
          <w:szCs w:val="32"/>
        </w:rPr>
        <w:t>】日内向乙方交付车辆及相关凭证。如是委托第三方代为办理车辆转移登记手续的，买卖双方应与第三方约定，该第三方应于交易车辆的车辆转移登记、转籍手续办理完成的当日向乙方交付相关凭证。</w:t>
      </w:r>
    </w:p>
    <w:p w14:paraId="379658FD"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六、违约责任</w:t>
      </w:r>
    </w:p>
    <w:p w14:paraId="1DE0AABE" w14:textId="3498FE11"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乙方逾期付款的，每逾期一天，应按逾期金额的万分之【</w:t>
      </w:r>
      <w:r w:rsidR="00FC2A18">
        <w:rPr>
          <w:rFonts w:ascii="仿宋" w:eastAsia="仿宋" w:hAnsi="仿宋" w:hint="eastAsia"/>
          <w:sz w:val="32"/>
          <w:szCs w:val="32"/>
        </w:rPr>
        <w:t>1</w:t>
      </w:r>
      <w:r>
        <w:rPr>
          <w:rFonts w:ascii="仿宋" w:eastAsia="仿宋" w:hAnsi="仿宋" w:hint="eastAsia"/>
          <w:sz w:val="32"/>
          <w:szCs w:val="32"/>
        </w:rPr>
        <w:t>】向甲方支付违约金，同时仍应履行付款义务。</w:t>
      </w:r>
    </w:p>
    <w:p w14:paraId="4F0303C7"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逾期超过15日的，甲方有权解除本合同，要求乙方退还车辆及相关凭证（如已交付），并按照合同价款的20%向甲方支付违约金。</w:t>
      </w:r>
    </w:p>
    <w:p w14:paraId="41B4D172"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七、附则</w:t>
      </w:r>
    </w:p>
    <w:p w14:paraId="50D3C852" w14:textId="77777777"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1、因本合同引起的或与本合同有关的任何争议，由合同各方协商解决。协商不成的，应向甲方所在地有管辖权的人民法院起诉。</w:t>
      </w:r>
    </w:p>
    <w:p w14:paraId="67B8DDAF" w14:textId="04A97DA1" w:rsidR="00122FE2" w:rsidRDefault="00000000">
      <w:pPr>
        <w:spacing w:line="360" w:lineRule="auto"/>
        <w:ind w:firstLineChars="200" w:firstLine="640"/>
        <w:rPr>
          <w:rFonts w:ascii="仿宋" w:eastAsia="仿宋" w:hAnsi="仿宋"/>
          <w:sz w:val="32"/>
          <w:szCs w:val="32"/>
        </w:rPr>
      </w:pPr>
      <w:r>
        <w:rPr>
          <w:rFonts w:ascii="仿宋" w:eastAsia="仿宋" w:hAnsi="仿宋" w:hint="eastAsia"/>
          <w:sz w:val="32"/>
          <w:szCs w:val="32"/>
        </w:rPr>
        <w:t>2、本合同一式</w:t>
      </w:r>
      <w:r w:rsidR="00313355">
        <w:rPr>
          <w:rFonts w:ascii="仿宋" w:eastAsia="仿宋" w:hAnsi="仿宋" w:hint="eastAsia"/>
          <w:sz w:val="32"/>
          <w:szCs w:val="32"/>
        </w:rPr>
        <w:t>四</w:t>
      </w:r>
      <w:r>
        <w:rPr>
          <w:rFonts w:ascii="仿宋" w:eastAsia="仿宋" w:hAnsi="仿宋" w:hint="eastAsia"/>
          <w:sz w:val="32"/>
          <w:szCs w:val="32"/>
        </w:rPr>
        <w:t>份，双方各执</w:t>
      </w:r>
      <w:r w:rsidR="00313355">
        <w:rPr>
          <w:rFonts w:ascii="仿宋" w:eastAsia="仿宋" w:hAnsi="仿宋" w:hint="eastAsia"/>
          <w:sz w:val="32"/>
          <w:szCs w:val="32"/>
        </w:rPr>
        <w:t>两</w:t>
      </w:r>
      <w:r>
        <w:rPr>
          <w:rFonts w:ascii="仿宋" w:eastAsia="仿宋" w:hAnsi="仿宋" w:hint="eastAsia"/>
          <w:sz w:val="32"/>
          <w:szCs w:val="32"/>
        </w:rPr>
        <w:t>份，每份具有同等法律</w:t>
      </w:r>
      <w:r>
        <w:rPr>
          <w:rFonts w:ascii="仿宋" w:eastAsia="仿宋" w:hAnsi="仿宋" w:hint="eastAsia"/>
          <w:sz w:val="32"/>
          <w:szCs w:val="32"/>
        </w:rPr>
        <w:lastRenderedPageBreak/>
        <w:t>效力。经各方签名或盖章后生效。</w:t>
      </w:r>
    </w:p>
    <w:p w14:paraId="38697E9D" w14:textId="77777777" w:rsidR="00122FE2" w:rsidRDefault="00122FE2">
      <w:pPr>
        <w:spacing w:line="360" w:lineRule="auto"/>
        <w:rPr>
          <w:rFonts w:ascii="仿宋" w:eastAsia="仿宋" w:hAnsi="仿宋"/>
          <w:sz w:val="32"/>
          <w:szCs w:val="32"/>
        </w:rPr>
      </w:pPr>
    </w:p>
    <w:p w14:paraId="422B1411" w14:textId="77777777" w:rsidR="00122FE2" w:rsidRDefault="00000000">
      <w:pPr>
        <w:spacing w:line="360" w:lineRule="auto"/>
        <w:rPr>
          <w:rFonts w:ascii="仿宋" w:eastAsia="仿宋" w:hAnsi="仿宋"/>
          <w:sz w:val="32"/>
          <w:szCs w:val="32"/>
        </w:rPr>
      </w:pPr>
      <w:r>
        <w:rPr>
          <w:rFonts w:ascii="仿宋" w:eastAsia="仿宋" w:hAnsi="仿宋" w:hint="eastAsia"/>
          <w:sz w:val="32"/>
          <w:szCs w:val="32"/>
        </w:rPr>
        <w:t>甲方(卖方)惠州大亚湾石化动力热力有限公司</w:t>
      </w:r>
    </w:p>
    <w:p w14:paraId="09ADB183" w14:textId="77777777" w:rsidR="00122FE2" w:rsidRDefault="00000000">
      <w:pPr>
        <w:spacing w:line="360" w:lineRule="auto"/>
        <w:rPr>
          <w:rFonts w:ascii="仿宋" w:eastAsia="仿宋" w:hAnsi="仿宋"/>
          <w:sz w:val="32"/>
          <w:szCs w:val="32"/>
        </w:rPr>
      </w:pPr>
      <w:r>
        <w:rPr>
          <w:rFonts w:ascii="仿宋" w:eastAsia="仿宋" w:hAnsi="仿宋" w:hint="eastAsia"/>
          <w:sz w:val="32"/>
          <w:szCs w:val="32"/>
        </w:rPr>
        <w:t>法定代表人（或授权委托人）：</w:t>
      </w:r>
      <w:r>
        <w:rPr>
          <w:rFonts w:ascii="仿宋" w:eastAsia="仿宋" w:hAnsi="仿宋"/>
          <w:sz w:val="32"/>
          <w:szCs w:val="32"/>
        </w:rPr>
        <w:t xml:space="preserve">  </w:t>
      </w:r>
    </w:p>
    <w:p w14:paraId="677FA031" w14:textId="77777777" w:rsidR="00122FE2" w:rsidRDefault="00000000">
      <w:pPr>
        <w:spacing w:line="360" w:lineRule="auto"/>
        <w:rPr>
          <w:rFonts w:ascii="仿宋" w:eastAsia="仿宋" w:hAnsi="仿宋"/>
          <w:sz w:val="32"/>
          <w:szCs w:val="32"/>
        </w:rPr>
      </w:pPr>
      <w:r>
        <w:rPr>
          <w:rFonts w:ascii="仿宋" w:eastAsia="仿宋" w:hAnsi="仿宋" w:hint="eastAsia"/>
          <w:sz w:val="32"/>
          <w:szCs w:val="32"/>
        </w:rPr>
        <w:t xml:space="preserve">经办人： </w:t>
      </w:r>
      <w:r>
        <w:rPr>
          <w:rFonts w:ascii="仿宋" w:eastAsia="仿宋" w:hAnsi="仿宋"/>
          <w:sz w:val="32"/>
          <w:szCs w:val="32"/>
        </w:rPr>
        <w:t xml:space="preserve">                    </w:t>
      </w:r>
    </w:p>
    <w:p w14:paraId="26315B15" w14:textId="77777777" w:rsidR="00122FE2" w:rsidRDefault="00000000">
      <w:pPr>
        <w:spacing w:line="360" w:lineRule="auto"/>
        <w:rPr>
          <w:rFonts w:ascii="仿宋" w:eastAsia="仿宋" w:hAnsi="仿宋"/>
          <w:sz w:val="32"/>
          <w:szCs w:val="32"/>
          <w:u w:val="single"/>
        </w:rPr>
      </w:pPr>
      <w:r>
        <w:rPr>
          <w:rFonts w:ascii="仿宋" w:eastAsia="仿宋" w:hAnsi="仿宋"/>
          <w:sz w:val="32"/>
          <w:szCs w:val="32"/>
        </w:rPr>
        <w:t xml:space="preserve">                   </w:t>
      </w:r>
    </w:p>
    <w:p w14:paraId="4E8001F4" w14:textId="77777777" w:rsidR="00122FE2" w:rsidRDefault="00000000">
      <w:pPr>
        <w:spacing w:line="360" w:lineRule="auto"/>
        <w:rPr>
          <w:rFonts w:ascii="仿宋" w:eastAsia="仿宋" w:hAnsi="仿宋"/>
          <w:sz w:val="32"/>
          <w:szCs w:val="32"/>
          <w:u w:val="single"/>
        </w:rPr>
      </w:pPr>
      <w:r>
        <w:rPr>
          <w:rFonts w:ascii="仿宋" w:eastAsia="仿宋" w:hAnsi="仿宋" w:hint="eastAsia"/>
          <w:sz w:val="32"/>
          <w:szCs w:val="32"/>
        </w:rPr>
        <w:t>乙方(买方)签字：</w:t>
      </w:r>
    </w:p>
    <w:p w14:paraId="1FD7D8DE" w14:textId="77777777" w:rsidR="00122FE2" w:rsidRDefault="00000000">
      <w:pPr>
        <w:spacing w:line="360" w:lineRule="auto"/>
        <w:rPr>
          <w:rFonts w:ascii="仿宋" w:eastAsia="仿宋" w:hAnsi="仿宋"/>
          <w:sz w:val="32"/>
          <w:szCs w:val="32"/>
        </w:rPr>
      </w:pPr>
      <w:r>
        <w:rPr>
          <w:rFonts w:ascii="仿宋" w:eastAsia="仿宋" w:hAnsi="仿宋" w:hint="eastAsia"/>
          <w:sz w:val="32"/>
          <w:szCs w:val="32"/>
        </w:rPr>
        <w:t>身份证号：</w:t>
      </w:r>
    </w:p>
    <w:p w14:paraId="36A76D5A" w14:textId="77777777" w:rsidR="00122FE2" w:rsidRDefault="00000000">
      <w:pPr>
        <w:spacing w:line="360" w:lineRule="auto"/>
        <w:jc w:val="right"/>
        <w:rPr>
          <w:rFonts w:ascii="仿宋" w:eastAsia="仿宋" w:hAnsi="仿宋"/>
          <w:sz w:val="32"/>
          <w:szCs w:val="32"/>
        </w:rPr>
      </w:pPr>
      <w:r>
        <w:rPr>
          <w:rFonts w:ascii="仿宋" w:eastAsia="仿宋" w:hAnsi="仿宋" w:hint="eastAsia"/>
          <w:sz w:val="32"/>
          <w:szCs w:val="32"/>
        </w:rPr>
        <w:t>签订日期:</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rPr>
        <w:t>日</w:t>
      </w:r>
    </w:p>
    <w:sectPr w:rsidR="00122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BF30" w14:textId="77777777" w:rsidR="002E12C6" w:rsidRDefault="002E12C6" w:rsidP="00186060">
      <w:r>
        <w:separator/>
      </w:r>
    </w:p>
  </w:endnote>
  <w:endnote w:type="continuationSeparator" w:id="0">
    <w:p w14:paraId="0155ADE9" w14:textId="77777777" w:rsidR="002E12C6" w:rsidRDefault="002E12C6" w:rsidP="0018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DD3E" w14:textId="77777777" w:rsidR="002E12C6" w:rsidRDefault="002E12C6" w:rsidP="00186060">
      <w:r>
        <w:separator/>
      </w:r>
    </w:p>
  </w:footnote>
  <w:footnote w:type="continuationSeparator" w:id="0">
    <w:p w14:paraId="5EBA363F" w14:textId="77777777" w:rsidR="002E12C6" w:rsidRDefault="002E12C6" w:rsidP="0018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986E"/>
    <w:multiLevelType w:val="singleLevel"/>
    <w:tmpl w:val="1E30986E"/>
    <w:lvl w:ilvl="0">
      <w:start w:val="7"/>
      <w:numFmt w:val="decimal"/>
      <w:suff w:val="nothing"/>
      <w:lvlText w:val="%1、"/>
      <w:lvlJc w:val="left"/>
    </w:lvl>
  </w:abstractNum>
  <w:num w:numId="1" w16cid:durableId="210711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zYmM1YWRkMzBmZTczM2UyYmIwNzA3NTI0OWY1ZGEifQ=="/>
  </w:docVars>
  <w:rsids>
    <w:rsidRoot w:val="000762E6"/>
    <w:rsid w:val="000052F7"/>
    <w:rsid w:val="00037997"/>
    <w:rsid w:val="000762E6"/>
    <w:rsid w:val="00122FE2"/>
    <w:rsid w:val="00186060"/>
    <w:rsid w:val="001A34C5"/>
    <w:rsid w:val="002879A7"/>
    <w:rsid w:val="002E12C6"/>
    <w:rsid w:val="003101F0"/>
    <w:rsid w:val="00313355"/>
    <w:rsid w:val="00360A6D"/>
    <w:rsid w:val="004D5B37"/>
    <w:rsid w:val="0066172A"/>
    <w:rsid w:val="007117F7"/>
    <w:rsid w:val="007C245A"/>
    <w:rsid w:val="007C3152"/>
    <w:rsid w:val="008E54F2"/>
    <w:rsid w:val="0095622F"/>
    <w:rsid w:val="00A55BD5"/>
    <w:rsid w:val="00AC728E"/>
    <w:rsid w:val="00D528BC"/>
    <w:rsid w:val="00E85853"/>
    <w:rsid w:val="00F06509"/>
    <w:rsid w:val="00FC2A18"/>
    <w:rsid w:val="00FE64C2"/>
    <w:rsid w:val="156D4E90"/>
    <w:rsid w:val="411F3FA7"/>
    <w:rsid w:val="5C1A7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226F"/>
  <w15:docId w15:val="{CEBEE044-ECEC-4C67-AF87-FF37D556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Normal (Web)"/>
    <w:basedOn w:val="a"/>
    <w:uiPriority w:val="99"/>
    <w:semiHidden/>
    <w:unhideWhenUsed/>
    <w:pPr>
      <w:spacing w:beforeAutospacing="1" w:afterAutospacing="1"/>
      <w:jc w:val="left"/>
    </w:pPr>
    <w:rPr>
      <w:rFonts w:cs="Times New Roman"/>
      <w:kern w:val="0"/>
      <w:sz w:val="24"/>
    </w:rPr>
  </w:style>
  <w:style w:type="character" w:styleId="a5">
    <w:name w:val="Strong"/>
    <w:basedOn w:val="a0"/>
    <w:uiPriority w:val="22"/>
    <w:qFormat/>
    <w:rPr>
      <w:b/>
    </w:rPr>
  </w:style>
  <w:style w:type="character" w:styleId="a6">
    <w:name w:val="annotation reference"/>
    <w:basedOn w:val="a0"/>
    <w:uiPriority w:val="99"/>
    <w:semiHidden/>
    <w:unhideWhenUsed/>
    <w:rPr>
      <w:sz w:val="21"/>
      <w:szCs w:val="21"/>
    </w:rPr>
  </w:style>
  <w:style w:type="paragraph" w:styleId="a7">
    <w:name w:val="Revision"/>
    <w:hidden/>
    <w:uiPriority w:val="99"/>
    <w:unhideWhenUsed/>
    <w:rsid w:val="001A34C5"/>
    <w:rPr>
      <w:rFonts w:asciiTheme="minorHAnsi" w:eastAsiaTheme="minorEastAsia" w:hAnsiTheme="minorHAnsi" w:cstheme="minorBidi"/>
      <w:kern w:val="2"/>
      <w:sz w:val="21"/>
      <w:szCs w:val="22"/>
    </w:rPr>
  </w:style>
  <w:style w:type="paragraph" w:styleId="a8">
    <w:name w:val="header"/>
    <w:basedOn w:val="a"/>
    <w:link w:val="a9"/>
    <w:uiPriority w:val="99"/>
    <w:unhideWhenUsed/>
    <w:rsid w:val="00186060"/>
    <w:pPr>
      <w:tabs>
        <w:tab w:val="center" w:pos="4153"/>
        <w:tab w:val="right" w:pos="8306"/>
      </w:tabs>
      <w:snapToGrid w:val="0"/>
      <w:jc w:val="center"/>
    </w:pPr>
    <w:rPr>
      <w:sz w:val="18"/>
      <w:szCs w:val="18"/>
    </w:rPr>
  </w:style>
  <w:style w:type="character" w:customStyle="1" w:styleId="a9">
    <w:name w:val="页眉 字符"/>
    <w:basedOn w:val="a0"/>
    <w:link w:val="a8"/>
    <w:uiPriority w:val="99"/>
    <w:rsid w:val="00186060"/>
    <w:rPr>
      <w:rFonts w:asciiTheme="minorHAnsi" w:eastAsiaTheme="minorEastAsia" w:hAnsiTheme="minorHAnsi" w:cstheme="minorBidi"/>
      <w:kern w:val="2"/>
      <w:sz w:val="18"/>
      <w:szCs w:val="18"/>
    </w:rPr>
  </w:style>
  <w:style w:type="paragraph" w:styleId="aa">
    <w:name w:val="footer"/>
    <w:basedOn w:val="a"/>
    <w:link w:val="ab"/>
    <w:uiPriority w:val="99"/>
    <w:unhideWhenUsed/>
    <w:rsid w:val="00186060"/>
    <w:pPr>
      <w:tabs>
        <w:tab w:val="center" w:pos="4153"/>
        <w:tab w:val="right" w:pos="8306"/>
      </w:tabs>
      <w:snapToGrid w:val="0"/>
      <w:jc w:val="left"/>
    </w:pPr>
    <w:rPr>
      <w:sz w:val="18"/>
      <w:szCs w:val="18"/>
    </w:rPr>
  </w:style>
  <w:style w:type="character" w:customStyle="1" w:styleId="ab">
    <w:name w:val="页脚 字符"/>
    <w:basedOn w:val="a0"/>
    <w:link w:val="aa"/>
    <w:uiPriority w:val="99"/>
    <w:rsid w:val="001860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01E3-D146-46A1-8C03-3AE80D5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242</Words>
  <Characters>1383</Characters>
  <Application>Microsoft Office Word</Application>
  <DocSecurity>0</DocSecurity>
  <Lines>11</Lines>
  <Paragraphs>3</Paragraphs>
  <ScaleCrop>false</ScaleCrop>
  <Company>P R C</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cp:lastPrinted>2024-04-15T01:57:00Z</cp:lastPrinted>
  <dcterms:created xsi:type="dcterms:W3CDTF">2024-04-03T01:23:00Z</dcterms:created>
  <dcterms:modified xsi:type="dcterms:W3CDTF">2024-04-24T08:00:00Z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D6FEF486712C49E1937886BBD4ACAEA8_12</vt:lpwstr>
  </property>
</Properties>
</file>