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D5D83">
      <w:pPr>
        <w:spacing w:line="520" w:lineRule="exact"/>
        <w:jc w:val="both"/>
        <w:rPr>
          <w:rFonts w:hint="eastAsia" w:eastAsia="宋体"/>
          <w:b w:val="0"/>
          <w:bCs w:val="0"/>
          <w:sz w:val="22"/>
          <w:szCs w:val="22"/>
          <w:lang w:eastAsia="zh-CN"/>
        </w:rPr>
      </w:pPr>
      <w:r>
        <w:rPr>
          <w:rFonts w:hint="eastAsia"/>
          <w:b w:val="0"/>
          <w:bCs w:val="0"/>
          <w:sz w:val="22"/>
          <w:szCs w:val="22"/>
          <w:lang w:val="en-US" w:eastAsia="zh-CN"/>
        </w:rPr>
        <w:t>同意使用此</w:t>
      </w:r>
      <w:r>
        <w:rPr>
          <w:rFonts w:hint="eastAsia"/>
          <w:b w:val="0"/>
          <w:bCs w:val="0"/>
          <w:sz w:val="22"/>
          <w:szCs w:val="22"/>
          <w:lang w:eastAsia="zh-CN"/>
        </w:rPr>
        <w:t>范本</w:t>
      </w:r>
    </w:p>
    <w:p w14:paraId="644B4C97">
      <w:pPr>
        <w:spacing w:line="520" w:lineRule="exact"/>
        <w:jc w:val="center"/>
        <w:rPr>
          <w:b/>
          <w:bCs/>
          <w:sz w:val="44"/>
          <w:szCs w:val="44"/>
        </w:rPr>
      </w:pPr>
      <w:r>
        <w:rPr>
          <w:b/>
          <w:bCs/>
          <w:sz w:val="44"/>
          <w:szCs w:val="44"/>
        </w:rPr>
        <w:t>物业租赁合同</w:t>
      </w:r>
    </w:p>
    <w:p w14:paraId="4B1C1562">
      <w:pPr>
        <w:spacing w:line="520" w:lineRule="exact"/>
        <w:rPr>
          <w:spacing w:val="-10"/>
          <w:sz w:val="24"/>
        </w:rPr>
      </w:pPr>
    </w:p>
    <w:p w14:paraId="497014D2">
      <w:pPr>
        <w:spacing w:line="520" w:lineRule="exact"/>
        <w:rPr>
          <w:rFonts w:hint="eastAsia" w:eastAsia="宋体"/>
          <w:spacing w:val="-10"/>
          <w:sz w:val="24"/>
          <w:lang w:eastAsia="zh-CN"/>
        </w:rPr>
      </w:pPr>
      <w:r>
        <w:rPr>
          <w:spacing w:val="-10"/>
          <w:sz w:val="24"/>
        </w:rPr>
        <w:t>甲方</w:t>
      </w:r>
      <w:r>
        <w:rPr>
          <w:rFonts w:hint="eastAsia"/>
          <w:spacing w:val="-10"/>
          <w:sz w:val="24"/>
          <w:lang w:eastAsia="zh-CN"/>
        </w:rPr>
        <w:t>（</w:t>
      </w:r>
      <w:r>
        <w:rPr>
          <w:spacing w:val="-10"/>
          <w:sz w:val="24"/>
        </w:rPr>
        <w:t>出租方</w:t>
      </w:r>
      <w:r>
        <w:rPr>
          <w:rFonts w:hint="eastAsia"/>
          <w:spacing w:val="-10"/>
          <w:sz w:val="24"/>
          <w:lang w:eastAsia="zh-CN"/>
        </w:rPr>
        <w:t>）</w:t>
      </w:r>
      <w:r>
        <w:rPr>
          <w:spacing w:val="-10"/>
          <w:sz w:val="24"/>
        </w:rPr>
        <w:t>：</w:t>
      </w:r>
      <w:r>
        <w:rPr>
          <w:rFonts w:hint="eastAsia"/>
          <w:spacing w:val="-10"/>
          <w:sz w:val="24"/>
          <w:lang w:eastAsia="zh-CN"/>
        </w:rPr>
        <w:t>惠州市惠阳区国有资产经营集团有限公司</w:t>
      </w:r>
      <w:r>
        <w:rPr>
          <w:rFonts w:hint="eastAsia"/>
          <w:spacing w:val="-10"/>
          <w:sz w:val="24"/>
          <w:lang w:val="en-US" w:eastAsia="zh-CN"/>
        </w:rPr>
        <w:t xml:space="preserve"> </w:t>
      </w:r>
    </w:p>
    <w:p w14:paraId="45ABB295">
      <w:pPr>
        <w:spacing w:line="520" w:lineRule="exact"/>
        <w:rPr>
          <w:spacing w:val="-10"/>
          <w:sz w:val="24"/>
        </w:rPr>
      </w:pPr>
      <w:r>
        <w:rPr>
          <w:spacing w:val="-10"/>
          <w:sz w:val="24"/>
        </w:rPr>
        <w:t>乙方</w:t>
      </w:r>
      <w:r>
        <w:rPr>
          <w:rFonts w:hint="eastAsia"/>
          <w:spacing w:val="-10"/>
          <w:sz w:val="24"/>
          <w:lang w:eastAsia="zh-CN"/>
        </w:rPr>
        <w:t>（</w:t>
      </w:r>
      <w:r>
        <w:rPr>
          <w:spacing w:val="-10"/>
          <w:sz w:val="24"/>
        </w:rPr>
        <w:t>承租方</w:t>
      </w:r>
      <w:r>
        <w:rPr>
          <w:rFonts w:hint="eastAsia"/>
          <w:spacing w:val="-10"/>
          <w:sz w:val="24"/>
          <w:lang w:eastAsia="zh-CN"/>
        </w:rPr>
        <w:t>）</w:t>
      </w:r>
      <w:r>
        <w:rPr>
          <w:spacing w:val="-10"/>
          <w:sz w:val="24"/>
        </w:rPr>
        <w:t>：</w:t>
      </w:r>
    </w:p>
    <w:p w14:paraId="65EC8E73">
      <w:pPr>
        <w:spacing w:line="520" w:lineRule="exact"/>
        <w:rPr>
          <w:spacing w:val="-10"/>
          <w:sz w:val="24"/>
        </w:rPr>
      </w:pPr>
      <w:r>
        <w:rPr>
          <w:spacing w:val="-10"/>
          <w:sz w:val="24"/>
        </w:rPr>
        <w:t>身份证号码</w:t>
      </w:r>
      <w:r>
        <w:rPr>
          <w:rFonts w:hint="eastAsia"/>
          <w:spacing w:val="-10"/>
          <w:sz w:val="24"/>
          <w:lang w:val="en-US" w:eastAsia="zh-CN"/>
        </w:rPr>
        <w:t>/统一社会信用代码</w:t>
      </w:r>
      <w:bookmarkStart w:id="0" w:name="_GoBack"/>
      <w:bookmarkEnd w:id="0"/>
      <w:r>
        <w:rPr>
          <w:spacing w:val="-10"/>
          <w:sz w:val="24"/>
        </w:rPr>
        <w:t>：</w:t>
      </w:r>
    </w:p>
    <w:p w14:paraId="7F8B08BC">
      <w:pPr>
        <w:spacing w:line="520" w:lineRule="exact"/>
        <w:ind w:firstLine="440" w:firstLineChars="200"/>
        <w:rPr>
          <w:color w:val="00B050"/>
          <w:spacing w:val="-10"/>
          <w:sz w:val="24"/>
        </w:rPr>
      </w:pPr>
      <w:r>
        <w:rPr>
          <w:rFonts w:hint="eastAsia"/>
          <w:spacing w:val="-10"/>
          <w:sz w:val="24"/>
          <w:lang w:eastAsia="zh-CN"/>
        </w:rPr>
        <w:t>根据惠州市公共资源交易中心惠阳分中心《产权交易成交通知书》</w:t>
      </w:r>
      <w:r>
        <w:rPr>
          <w:rFonts w:hint="eastAsia" w:ascii="宋体" w:hAnsi="宋体" w:cs="宋体"/>
          <w:sz w:val="24"/>
          <w:lang w:eastAsia="zh-CN"/>
        </w:rPr>
        <w:t>，</w:t>
      </w:r>
      <w:r>
        <w:rPr>
          <w:spacing w:val="-10"/>
          <w:sz w:val="24"/>
        </w:rPr>
        <w:t>按照《中华人民共和国民法典》及相关法律、法规的规定，甲、乙双方本着平等互利的原则，经协商一致，就物业租赁事宜</w:t>
      </w:r>
      <w:r>
        <w:rPr>
          <w:rFonts w:hint="eastAsia"/>
          <w:spacing w:val="-10"/>
          <w:sz w:val="24"/>
          <w:lang w:eastAsia="zh-CN"/>
        </w:rPr>
        <w:t>，在惠阳淡水</w:t>
      </w:r>
      <w:r>
        <w:rPr>
          <w:spacing w:val="-10"/>
          <w:sz w:val="24"/>
        </w:rPr>
        <w:t>签订本合同。</w:t>
      </w:r>
    </w:p>
    <w:p w14:paraId="75FCC245">
      <w:pPr>
        <w:spacing w:line="520" w:lineRule="exact"/>
        <w:rPr>
          <w:b/>
          <w:spacing w:val="-10"/>
          <w:sz w:val="24"/>
        </w:rPr>
      </w:pPr>
      <w:r>
        <w:rPr>
          <w:b/>
          <w:spacing w:val="-10"/>
          <w:sz w:val="24"/>
        </w:rPr>
        <w:t>第一条  租赁标的基本情况</w:t>
      </w:r>
    </w:p>
    <w:p w14:paraId="7B1D7B63">
      <w:pPr>
        <w:spacing w:line="520" w:lineRule="exact"/>
        <w:ind w:firstLine="354" w:firstLineChars="147"/>
        <w:rPr>
          <w:rFonts w:hint="eastAsia" w:eastAsia="宋体"/>
          <w:sz w:val="24"/>
          <w:u w:val="single"/>
          <w:lang w:eastAsia="zh-CN"/>
        </w:rPr>
      </w:pPr>
      <w:r>
        <w:rPr>
          <w:b/>
          <w:sz w:val="24"/>
        </w:rPr>
        <w:t>1、</w:t>
      </w:r>
      <w:r>
        <w:rPr>
          <w:b/>
          <w:spacing w:val="-10"/>
          <w:sz w:val="24"/>
        </w:rPr>
        <w:t>租赁标的</w:t>
      </w:r>
      <w:r>
        <w:rPr>
          <w:b/>
          <w:sz w:val="24"/>
        </w:rPr>
        <w:t>位置：</w:t>
      </w:r>
      <w:r>
        <w:rPr>
          <w:rFonts w:hint="eastAsia"/>
          <w:sz w:val="24"/>
          <w:u w:val="single"/>
          <w:lang w:val="en-US" w:eastAsia="zh-CN"/>
        </w:rPr>
        <w:t xml:space="preserve">                                              </w:t>
      </w:r>
      <w:r>
        <w:rPr>
          <w:sz w:val="24"/>
        </w:rPr>
        <w:t xml:space="preserve"> </w:t>
      </w:r>
      <w:r>
        <w:rPr>
          <w:rFonts w:hint="eastAsia"/>
          <w:sz w:val="24"/>
          <w:lang w:eastAsia="zh-CN"/>
        </w:rPr>
        <w:t>。</w:t>
      </w:r>
    </w:p>
    <w:p w14:paraId="5B857A84">
      <w:pPr>
        <w:spacing w:line="520" w:lineRule="exact"/>
        <w:ind w:firstLine="354" w:firstLineChars="147"/>
        <w:rPr>
          <w:rFonts w:hint="eastAsia" w:eastAsia="宋体"/>
          <w:sz w:val="24"/>
          <w:lang w:eastAsia="zh-CN"/>
        </w:rPr>
      </w:pPr>
      <w:r>
        <w:rPr>
          <w:b/>
          <w:sz w:val="24"/>
        </w:rPr>
        <w:t>2、</w:t>
      </w:r>
      <w:r>
        <w:rPr>
          <w:b/>
          <w:spacing w:val="-10"/>
          <w:sz w:val="24"/>
        </w:rPr>
        <w:t>租赁标的</w:t>
      </w:r>
      <w:r>
        <w:rPr>
          <w:rFonts w:hint="default"/>
          <w:b/>
          <w:sz w:val="24"/>
          <w:lang w:val="en-US"/>
        </w:rPr>
        <w:t>建筑</w:t>
      </w:r>
      <w:r>
        <w:rPr>
          <w:b/>
          <w:sz w:val="24"/>
        </w:rPr>
        <w:t>面积：</w:t>
      </w:r>
      <w:r>
        <w:rPr>
          <w:sz w:val="24"/>
          <w:u w:val="single"/>
        </w:rPr>
        <w:t xml:space="preserve"> </w:t>
      </w:r>
      <w:r>
        <w:rPr>
          <w:rFonts w:hint="eastAsia"/>
          <w:sz w:val="24"/>
          <w:u w:val="single"/>
          <w:lang w:val="en-US" w:eastAsia="zh-CN"/>
        </w:rPr>
        <w:t xml:space="preserve">      </w:t>
      </w:r>
      <w:r>
        <w:rPr>
          <w:rFonts w:hint="eastAsia"/>
          <w:sz w:val="24"/>
          <w:u w:val="single"/>
        </w:rPr>
        <w:t>㎡</w:t>
      </w:r>
      <w:r>
        <w:rPr>
          <w:sz w:val="24"/>
        </w:rPr>
        <w:t>（如该面积与实际面积有出入，以实际面积为准）</w:t>
      </w:r>
      <w:r>
        <w:rPr>
          <w:rFonts w:hint="eastAsia"/>
          <w:sz w:val="24"/>
          <w:lang w:eastAsia="zh-CN"/>
        </w:rPr>
        <w:t>。</w:t>
      </w:r>
    </w:p>
    <w:p w14:paraId="10685C37">
      <w:pPr>
        <w:spacing w:line="520" w:lineRule="exact"/>
        <w:ind w:firstLine="354" w:firstLineChars="147"/>
        <w:rPr>
          <w:rFonts w:hint="eastAsia"/>
          <w:b/>
          <w:sz w:val="24"/>
          <w:u w:val="none"/>
          <w:lang w:eastAsia="zh-CN"/>
        </w:rPr>
      </w:pPr>
      <w:r>
        <w:rPr>
          <w:b/>
          <w:sz w:val="24"/>
        </w:rPr>
        <w:t>3、</w:t>
      </w:r>
      <w:r>
        <w:rPr>
          <w:b/>
          <w:spacing w:val="-10"/>
          <w:sz w:val="24"/>
        </w:rPr>
        <w:t>租赁标的</w:t>
      </w:r>
      <w:r>
        <w:rPr>
          <w:b/>
          <w:sz w:val="24"/>
        </w:rPr>
        <w:t>用途：</w:t>
      </w:r>
      <w:r>
        <w:rPr>
          <w:spacing w:val="-10"/>
          <w:sz w:val="24"/>
          <w:u w:val="single"/>
        </w:rPr>
        <w:t xml:space="preserve">             </w:t>
      </w:r>
      <w:r>
        <w:rPr>
          <w:rFonts w:hint="eastAsia"/>
          <w:spacing w:val="-10"/>
          <w:sz w:val="24"/>
          <w:u w:val="single"/>
        </w:rPr>
        <w:t xml:space="preserve">          </w:t>
      </w:r>
      <w:r>
        <w:rPr>
          <w:rFonts w:hint="eastAsia"/>
          <w:b/>
          <w:sz w:val="24"/>
          <w:u w:val="none"/>
          <w:lang w:eastAsia="zh-CN"/>
        </w:rPr>
        <w:t>。</w:t>
      </w:r>
    </w:p>
    <w:p w14:paraId="0BD37E94">
      <w:pPr>
        <w:spacing w:line="520" w:lineRule="exact"/>
        <w:rPr>
          <w:rFonts w:hint="eastAsia" w:ascii="宋体" w:hAnsi="宋体" w:cs="宋体"/>
          <w:b/>
          <w:spacing w:val="-10"/>
          <w:sz w:val="24"/>
        </w:rPr>
      </w:pPr>
      <w:r>
        <w:rPr>
          <w:rFonts w:hint="eastAsia"/>
          <w:b/>
          <w:sz w:val="24"/>
          <w:u w:val="none"/>
          <w:lang w:eastAsia="zh-CN"/>
        </w:rPr>
        <w:t>第二条</w:t>
      </w:r>
      <w:r>
        <w:rPr>
          <w:rFonts w:hint="eastAsia"/>
          <w:b/>
          <w:sz w:val="24"/>
          <w:u w:val="none"/>
          <w:lang w:val="en-US" w:eastAsia="zh-CN"/>
        </w:rPr>
        <w:t xml:space="preserve"> </w:t>
      </w:r>
      <w:r>
        <w:rPr>
          <w:rFonts w:hint="eastAsia" w:ascii="宋体" w:hAnsi="宋体" w:cs="宋体"/>
          <w:b/>
          <w:spacing w:val="-10"/>
          <w:sz w:val="24"/>
          <w:lang w:eastAsia="zh-CN"/>
        </w:rPr>
        <w:t>租赁标的的权利</w:t>
      </w:r>
      <w:r>
        <w:rPr>
          <w:rFonts w:hint="eastAsia" w:ascii="宋体" w:hAnsi="宋体" w:cs="宋体"/>
          <w:b/>
          <w:spacing w:val="-10"/>
          <w:sz w:val="24"/>
        </w:rPr>
        <w:t>凭证</w:t>
      </w:r>
    </w:p>
    <w:p w14:paraId="182511FC">
      <w:pPr>
        <w:spacing w:line="520" w:lineRule="exact"/>
        <w:ind w:firstLine="440" w:firstLineChars="200"/>
        <w:rPr>
          <w:rFonts w:hint="eastAsia" w:ascii="宋体" w:hAnsi="宋体" w:cs="宋体"/>
          <w:sz w:val="24"/>
        </w:rPr>
      </w:pPr>
      <w:r>
        <w:rPr>
          <w:rFonts w:hint="eastAsia" w:ascii="宋体" w:hAnsi="宋体" w:cs="宋体"/>
          <w:spacing w:val="-10"/>
          <w:sz w:val="24"/>
          <w:u w:val="single"/>
          <w:lang w:val="en-US" w:eastAsia="zh-CN"/>
        </w:rPr>
        <w:t xml:space="preserve">                                                                                </w:t>
      </w:r>
    </w:p>
    <w:p w14:paraId="4B92E2C9">
      <w:pPr>
        <w:spacing w:line="520" w:lineRule="exact"/>
        <w:ind w:firstLine="480" w:firstLineChars="200"/>
        <w:rPr>
          <w:rFonts w:hint="eastAsia" w:ascii="宋体" w:hAnsi="宋体" w:eastAsia="宋体" w:cs="宋体"/>
          <w:spacing w:val="-10"/>
          <w:sz w:val="24"/>
          <w:lang w:eastAsia="zh-CN"/>
        </w:rPr>
      </w:pPr>
      <w:r>
        <w:rPr>
          <w:rFonts w:hint="eastAsia" w:ascii="宋体" w:hAnsi="宋体" w:cs="宋体"/>
          <w:sz w:val="24"/>
          <w:lang w:eastAsia="zh-CN"/>
        </w:rPr>
        <w:t>前列</w:t>
      </w:r>
      <w:r>
        <w:rPr>
          <w:rFonts w:hint="eastAsia" w:ascii="宋体" w:hAnsi="宋体" w:cs="宋体"/>
          <w:sz w:val="24"/>
        </w:rPr>
        <w:t>证件一并作为</w:t>
      </w:r>
      <w:r>
        <w:rPr>
          <w:rFonts w:hint="eastAsia" w:ascii="宋体" w:hAnsi="宋体" w:cs="宋体"/>
          <w:spacing w:val="-10"/>
          <w:sz w:val="24"/>
        </w:rPr>
        <w:t>本合同附件，与本合同具有同等法律效力。</w:t>
      </w:r>
      <w:r>
        <w:rPr>
          <w:rFonts w:hint="eastAsia" w:ascii="宋体" w:hAnsi="宋体" w:cs="宋体"/>
          <w:sz w:val="24"/>
        </w:rPr>
        <w:t>乙方对甲方</w:t>
      </w:r>
      <w:r>
        <w:rPr>
          <w:rFonts w:hint="eastAsia" w:ascii="宋体" w:hAnsi="宋体" w:cs="宋体"/>
          <w:sz w:val="24"/>
          <w:lang w:eastAsia="zh-CN"/>
        </w:rPr>
        <w:t>前列租赁标的</w:t>
      </w:r>
      <w:r>
        <w:rPr>
          <w:rFonts w:hint="eastAsia" w:ascii="宋体" w:hAnsi="宋体" w:cs="宋体"/>
          <w:sz w:val="24"/>
        </w:rPr>
        <w:t>权</w:t>
      </w:r>
      <w:r>
        <w:rPr>
          <w:rFonts w:hint="eastAsia" w:ascii="宋体" w:hAnsi="宋体" w:cs="宋体"/>
          <w:sz w:val="24"/>
          <w:lang w:eastAsia="zh-CN"/>
        </w:rPr>
        <w:t>利</w:t>
      </w:r>
      <w:r>
        <w:rPr>
          <w:rFonts w:hint="eastAsia" w:ascii="宋体" w:hAnsi="宋体" w:cs="宋体"/>
          <w:sz w:val="24"/>
        </w:rPr>
        <w:t>凭证无任何异议，并确认</w:t>
      </w:r>
      <w:r>
        <w:rPr>
          <w:rFonts w:hint="eastAsia" w:ascii="宋体" w:hAnsi="宋体" w:cs="宋体"/>
          <w:sz w:val="24"/>
          <w:lang w:eastAsia="zh-CN"/>
        </w:rPr>
        <w:t>前列</w:t>
      </w:r>
      <w:r>
        <w:rPr>
          <w:rFonts w:hint="eastAsia" w:ascii="宋体" w:hAnsi="宋体" w:cs="宋体"/>
          <w:sz w:val="24"/>
        </w:rPr>
        <w:t>凭证足以证明甲方拥有本合同项下租赁标的的合法出租权，</w:t>
      </w:r>
      <w:r>
        <w:rPr>
          <w:rFonts w:hint="eastAsia" w:ascii="宋体" w:hAnsi="宋体" w:cs="宋体"/>
          <w:sz w:val="24"/>
          <w:lang w:eastAsia="zh-CN"/>
        </w:rPr>
        <w:t>将来</w:t>
      </w:r>
      <w:r>
        <w:rPr>
          <w:rFonts w:hint="eastAsia" w:ascii="宋体" w:hAnsi="宋体" w:cs="宋体"/>
          <w:sz w:val="24"/>
        </w:rPr>
        <w:t>乙方绝不以甲方未取得租赁标的合法产权或没有出租权等理由主张合同无效或甲方无权签订本合同</w:t>
      </w:r>
      <w:r>
        <w:rPr>
          <w:rFonts w:hint="eastAsia" w:ascii="宋体" w:hAnsi="宋体" w:cs="宋体"/>
          <w:sz w:val="24"/>
          <w:lang w:eastAsia="zh-CN"/>
        </w:rPr>
        <w:t>。</w:t>
      </w:r>
      <w:r>
        <w:rPr>
          <w:rFonts w:hint="eastAsia" w:ascii="宋体" w:hAnsi="宋体" w:cs="宋体"/>
          <w:sz w:val="24"/>
        </w:rPr>
        <w:t>否则，即使乙方今后再次提出此类主张，甲方或相关司法机构均可不予采纳；届时，乙方也同意无条件放弃该权利。</w:t>
      </w:r>
    </w:p>
    <w:p w14:paraId="77EE901C">
      <w:pPr>
        <w:tabs>
          <w:tab w:val="left" w:pos="1260"/>
        </w:tabs>
        <w:spacing w:line="520" w:lineRule="exact"/>
        <w:rPr>
          <w:b/>
          <w:spacing w:val="-10"/>
          <w:sz w:val="24"/>
        </w:rPr>
      </w:pPr>
      <w:r>
        <w:rPr>
          <w:b/>
          <w:spacing w:val="-10"/>
          <w:sz w:val="24"/>
        </w:rPr>
        <w:t>第</w:t>
      </w:r>
      <w:r>
        <w:rPr>
          <w:rFonts w:hint="eastAsia"/>
          <w:b/>
          <w:spacing w:val="-10"/>
          <w:sz w:val="24"/>
          <w:lang w:eastAsia="zh-CN"/>
        </w:rPr>
        <w:t>三</w:t>
      </w:r>
      <w:r>
        <w:rPr>
          <w:b/>
          <w:spacing w:val="-10"/>
          <w:sz w:val="24"/>
        </w:rPr>
        <w:t>条 租赁标的现状情况：</w:t>
      </w:r>
    </w:p>
    <w:p w14:paraId="37AAED43">
      <w:pPr>
        <w:tabs>
          <w:tab w:val="left" w:pos="1260"/>
        </w:tabs>
        <w:spacing w:line="520" w:lineRule="exact"/>
        <w:ind w:firstLine="361" w:firstLineChars="150"/>
        <w:rPr>
          <w:b/>
          <w:sz w:val="24"/>
        </w:rPr>
      </w:pPr>
      <w:r>
        <w:rPr>
          <w:b/>
          <w:sz w:val="24"/>
        </w:rPr>
        <w:t>1、</w:t>
      </w:r>
      <w:r>
        <w:rPr>
          <w:rFonts w:hint="eastAsia"/>
          <w:sz w:val="24"/>
        </w:rPr>
        <w:t>租赁标的以现状出租。</w:t>
      </w:r>
    </w:p>
    <w:p w14:paraId="411A7352">
      <w:pPr>
        <w:tabs>
          <w:tab w:val="left" w:pos="1260"/>
        </w:tabs>
        <w:spacing w:line="520" w:lineRule="exact"/>
        <w:ind w:firstLine="361" w:firstLineChars="150"/>
        <w:rPr>
          <w:b/>
          <w:sz w:val="24"/>
        </w:rPr>
      </w:pPr>
      <w:r>
        <w:rPr>
          <w:rFonts w:hint="eastAsia"/>
          <w:b/>
          <w:sz w:val="24"/>
          <w:lang w:val="en-US" w:eastAsia="zh-CN"/>
        </w:rPr>
        <w:t>2</w:t>
      </w:r>
      <w:r>
        <w:rPr>
          <w:b/>
          <w:sz w:val="24"/>
        </w:rPr>
        <w:t>、</w:t>
      </w:r>
      <w:r>
        <w:rPr>
          <w:sz w:val="24"/>
        </w:rPr>
        <w:t>乙方对租赁标的</w:t>
      </w:r>
      <w:r>
        <w:rPr>
          <w:rFonts w:hint="default"/>
          <w:sz w:val="24"/>
          <w:lang w:val="en-US"/>
        </w:rPr>
        <w:t>主体结构、墙面、门窗、水电、附属设施、设备及公共配套设施等</w:t>
      </w:r>
      <w:r>
        <w:rPr>
          <w:sz w:val="24"/>
        </w:rPr>
        <w:t>现状条件都予以认可，无任何异议。</w:t>
      </w:r>
    </w:p>
    <w:p w14:paraId="6B3A6909">
      <w:pPr>
        <w:spacing w:line="520" w:lineRule="exact"/>
        <w:ind w:left="1326" w:hanging="1326" w:hangingChars="600"/>
        <w:rPr>
          <w:b/>
          <w:sz w:val="24"/>
        </w:rPr>
      </w:pPr>
      <w:r>
        <w:rPr>
          <w:b/>
          <w:spacing w:val="-10"/>
          <w:sz w:val="24"/>
        </w:rPr>
        <w:t>第</w:t>
      </w:r>
      <w:r>
        <w:rPr>
          <w:rFonts w:hint="eastAsia"/>
          <w:b/>
          <w:spacing w:val="-10"/>
          <w:sz w:val="24"/>
          <w:lang w:eastAsia="zh-CN"/>
        </w:rPr>
        <w:t>四</w:t>
      </w:r>
      <w:r>
        <w:rPr>
          <w:b/>
          <w:spacing w:val="-10"/>
          <w:sz w:val="24"/>
        </w:rPr>
        <w:t>条  租赁</w:t>
      </w:r>
      <w:r>
        <w:rPr>
          <w:b/>
          <w:sz w:val="24"/>
        </w:rPr>
        <w:t>期限</w:t>
      </w:r>
    </w:p>
    <w:p w14:paraId="60A8C617">
      <w:pPr>
        <w:tabs>
          <w:tab w:val="left" w:pos="1260"/>
        </w:tabs>
        <w:spacing w:line="520" w:lineRule="exact"/>
        <w:ind w:firstLine="480" w:firstLineChars="200"/>
        <w:jc w:val="left"/>
        <w:rPr>
          <w:rFonts w:hint="eastAsia"/>
          <w:sz w:val="24"/>
          <w:u w:val="single"/>
        </w:rPr>
      </w:pPr>
      <w:r>
        <w:rPr>
          <w:sz w:val="24"/>
        </w:rPr>
        <w:t>租赁期限为</w:t>
      </w:r>
      <w:r>
        <w:rPr>
          <w:rFonts w:hint="eastAsia"/>
          <w:sz w:val="24"/>
          <w:u w:val="single"/>
          <w:lang w:eastAsia="zh-CN"/>
        </w:rPr>
        <w:t xml:space="preserve"> </w:t>
      </w:r>
      <w:r>
        <w:rPr>
          <w:rFonts w:hint="eastAsia"/>
          <w:sz w:val="24"/>
          <w:u w:val="single"/>
          <w:lang w:val="en-US" w:eastAsia="zh-CN"/>
        </w:rPr>
        <w:t xml:space="preserve">     </w:t>
      </w:r>
      <w:r>
        <w:rPr>
          <w:sz w:val="24"/>
        </w:rPr>
        <w:t>年，从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w:t>
      </w:r>
      <w:r>
        <w:rPr>
          <w:rFonts w:hint="eastAsia"/>
          <w:sz w:val="24"/>
          <w:lang w:eastAsia="zh-CN"/>
        </w:rPr>
        <w:t>，</w:t>
      </w:r>
      <w:r>
        <w:rPr>
          <w:rFonts w:hint="eastAsia"/>
          <w:sz w:val="24"/>
        </w:rPr>
        <w:t xml:space="preserve">其中： </w:t>
      </w:r>
      <w:r>
        <w:rPr>
          <w:rFonts w:hint="eastAsia"/>
          <w:sz w:val="24"/>
          <w:u w:val="single"/>
        </w:rPr>
        <w:t xml:space="preserve">     </w:t>
      </w:r>
      <w:r>
        <w:rPr>
          <w:rFonts w:hint="eastAsia"/>
          <w:sz w:val="24"/>
        </w:rPr>
        <w:t>年</w:t>
      </w:r>
      <w:r>
        <w:rPr>
          <w:rFonts w:hint="eastAsia"/>
          <w:sz w:val="24"/>
          <w:lang w:val="en-US" w:eastAsia="zh-CN"/>
        </w:rPr>
        <w:t xml:space="preserve">                                         </w:t>
      </w:r>
      <w:r>
        <w:rPr>
          <w:rFonts w:hint="eastAsia"/>
          <w:sz w:val="24"/>
        </w:rPr>
        <w:t xml:space="preserve">     </w:t>
      </w:r>
      <w:r>
        <w:rPr>
          <w:rFonts w:hint="eastAsia"/>
          <w:sz w:val="24"/>
          <w:u w:val="single"/>
        </w:rPr>
        <w:t xml:space="preserve">        </w:t>
      </w:r>
    </w:p>
    <w:p w14:paraId="6212A686">
      <w:pPr>
        <w:tabs>
          <w:tab w:val="left" w:pos="1260"/>
        </w:tabs>
        <w:spacing w:line="240" w:lineRule="auto"/>
        <w:jc w:val="both"/>
        <w:rPr>
          <w:sz w:val="24"/>
          <w:u w:val="single"/>
        </w:rPr>
      </w:pPr>
      <w:r>
        <w:rPr>
          <w:rFonts w:hint="eastAsia"/>
          <w:sz w:val="24"/>
          <w:u w:val="single"/>
          <w:lang w:val="en-US" w:eastAsia="zh-CN"/>
        </w:rPr>
        <w:t xml:space="preserve">     </w:t>
      </w:r>
      <w:r>
        <w:rPr>
          <w:rFonts w:hint="eastAsia"/>
          <w:sz w:val="24"/>
          <w:u w:val="none"/>
          <w:lang w:val="en-US" w:eastAsia="zh-CN"/>
        </w:rPr>
        <w:t>月</w:t>
      </w:r>
      <w:r>
        <w:rPr>
          <w:rFonts w:hint="eastAsia"/>
          <w:strike w:val="0"/>
          <w:dstrike w:val="0"/>
          <w:sz w:val="24"/>
          <w:u w:val="single"/>
        </w:rPr>
        <w:t xml:space="preserve">  </w:t>
      </w:r>
      <w:r>
        <w:rPr>
          <w:rFonts w:hint="eastAsia"/>
          <w:strike w:val="0"/>
          <w:dstrike w:val="0"/>
          <w:sz w:val="24"/>
          <w:u w:val="single"/>
          <w:lang w:val="en-US" w:eastAsia="zh-CN"/>
        </w:rPr>
        <w:t xml:space="preserve"> </w:t>
      </w:r>
      <w:r>
        <w:rPr>
          <w:rFonts w:hint="eastAsia"/>
          <w:strike w:val="0"/>
          <w:dstrike w:val="0"/>
          <w:sz w:val="24"/>
          <w:u w:val="single"/>
        </w:rPr>
        <w:t xml:space="preserve"> </w:t>
      </w:r>
      <w:r>
        <w:rPr>
          <w:rFonts w:hint="eastAsia"/>
          <w:sz w:val="24"/>
        </w:rPr>
        <w:t>日起至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日止为装修期，装修期内免收租金。</w:t>
      </w:r>
      <w:r>
        <w:rPr>
          <w:sz w:val="24"/>
          <w:u w:val="single"/>
        </w:rPr>
        <w:t xml:space="preserve">    </w:t>
      </w:r>
      <w:r>
        <w:rPr>
          <w:sz w:val="24"/>
        </w:rPr>
        <w:t>年</w:t>
      </w:r>
      <w:r>
        <w:rPr>
          <w:sz w:val="24"/>
          <w:u w:val="single"/>
        </w:rPr>
        <w:t xml:space="preserve">    </w:t>
      </w:r>
      <w:r>
        <w:rPr>
          <w:sz w:val="24"/>
        </w:rPr>
        <w:t>月</w:t>
      </w:r>
    </w:p>
    <w:p w14:paraId="3DBC6C08">
      <w:pPr>
        <w:tabs>
          <w:tab w:val="left" w:pos="1260"/>
        </w:tabs>
        <w:spacing w:line="240" w:lineRule="auto"/>
        <w:jc w:val="both"/>
        <w:rPr>
          <w:rFonts w:hint="eastAsia" w:eastAsia="宋体"/>
          <w:sz w:val="24"/>
          <w:lang w:eastAsia="zh-CN"/>
        </w:rPr>
      </w:pPr>
      <w:r>
        <w:rPr>
          <w:rFonts w:hint="eastAsia"/>
          <w:sz w:val="24"/>
          <w:u w:val="single"/>
          <w:lang w:val="en-US" w:eastAsia="zh-CN"/>
        </w:rPr>
        <w:t xml:space="preserve">     </w:t>
      </w:r>
      <w:r>
        <w:rPr>
          <w:sz w:val="24"/>
          <w:u w:val="none"/>
        </w:rPr>
        <w:t>日</w:t>
      </w:r>
      <w:r>
        <w:rPr>
          <w:rFonts w:hint="eastAsia"/>
          <w:sz w:val="24"/>
          <w:lang w:eastAsia="zh-CN"/>
        </w:rPr>
        <w:t>起正式计租。</w:t>
      </w:r>
    </w:p>
    <w:p w14:paraId="1EDAF64E">
      <w:pPr>
        <w:spacing w:line="520" w:lineRule="exact"/>
        <w:rPr>
          <w:b/>
          <w:sz w:val="24"/>
        </w:rPr>
      </w:pPr>
      <w:r>
        <w:rPr>
          <w:b/>
          <w:spacing w:val="-10"/>
          <w:sz w:val="24"/>
        </w:rPr>
        <w:t>第</w:t>
      </w:r>
      <w:r>
        <w:rPr>
          <w:rFonts w:hint="eastAsia"/>
          <w:b/>
          <w:spacing w:val="-10"/>
          <w:sz w:val="24"/>
          <w:lang w:eastAsia="zh-CN"/>
        </w:rPr>
        <w:t>五</w:t>
      </w:r>
      <w:r>
        <w:rPr>
          <w:b/>
          <w:spacing w:val="-10"/>
          <w:sz w:val="24"/>
        </w:rPr>
        <w:t xml:space="preserve">条 </w:t>
      </w:r>
      <w:r>
        <w:rPr>
          <w:b/>
          <w:sz w:val="24"/>
        </w:rPr>
        <w:t>租金及支付方式</w:t>
      </w:r>
    </w:p>
    <w:p w14:paraId="2FF7735E">
      <w:pPr>
        <w:spacing w:line="520" w:lineRule="exact"/>
        <w:ind w:firstLine="354" w:firstLineChars="147"/>
        <w:rPr>
          <w:rFonts w:hint="eastAsia"/>
          <w:b w:val="0"/>
          <w:bCs/>
          <w:sz w:val="24"/>
        </w:rPr>
      </w:pPr>
      <w:r>
        <w:rPr>
          <w:rFonts w:hint="eastAsia" w:ascii="Times New Roman" w:hAnsi="Times New Roman" w:eastAsia="宋体" w:cs="Times New Roman"/>
          <w:b/>
          <w:bCs w:val="0"/>
          <w:sz w:val="24"/>
          <w:lang w:val="en-US" w:eastAsia="zh-CN"/>
        </w:rPr>
        <w:t>1、</w:t>
      </w:r>
      <w:r>
        <w:rPr>
          <w:rFonts w:hint="eastAsia"/>
          <w:bCs/>
          <w:sz w:val="24"/>
        </w:rPr>
        <w:t>自租赁期限起始日起，第一年至第三年的每月租金按《产权交易成交通知书》确认的价格计收，即：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日起至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日止</w:t>
      </w:r>
      <w:r>
        <w:rPr>
          <w:rFonts w:hint="eastAsia"/>
          <w:bCs/>
          <w:sz w:val="24"/>
          <w:u w:val="single"/>
        </w:rPr>
        <w:t>，</w:t>
      </w:r>
      <w:r>
        <w:rPr>
          <w:rFonts w:hint="eastAsia"/>
          <w:bCs/>
          <w:sz w:val="24"/>
          <w:u w:val="none"/>
        </w:rPr>
        <w:t>每月租金为¥</w:t>
      </w:r>
      <w:r>
        <w:rPr>
          <w:rFonts w:hint="eastAsia"/>
          <w:bCs/>
          <w:sz w:val="24"/>
          <w:u w:val="single"/>
        </w:rPr>
        <w:t xml:space="preserve">       </w:t>
      </w:r>
      <w:r>
        <w:rPr>
          <w:rFonts w:hint="eastAsia"/>
          <w:bCs/>
          <w:sz w:val="24"/>
          <w:u w:val="none"/>
        </w:rPr>
        <w:t>元（大写：人民币</w:t>
      </w:r>
      <w:r>
        <w:rPr>
          <w:rFonts w:hint="eastAsia"/>
          <w:bCs/>
          <w:sz w:val="24"/>
          <w:u w:val="single"/>
        </w:rPr>
        <w:t xml:space="preserve">           </w:t>
      </w:r>
      <w:r>
        <w:rPr>
          <w:rFonts w:hint="eastAsia"/>
          <w:bCs/>
          <w:sz w:val="24"/>
          <w:u w:val="none"/>
        </w:rPr>
        <w:t>元整）。第四年起每月租金按</w:t>
      </w:r>
      <w:r>
        <w:rPr>
          <w:rFonts w:hint="eastAsia"/>
          <w:bCs/>
          <w:sz w:val="24"/>
          <w:u w:val="none"/>
          <w:lang w:val="en-US" w:eastAsia="zh-CN"/>
        </w:rPr>
        <w:t>第三年</w:t>
      </w:r>
      <w:r>
        <w:rPr>
          <w:rFonts w:hint="eastAsia"/>
          <w:bCs/>
          <w:sz w:val="24"/>
          <w:u w:val="none"/>
        </w:rPr>
        <w:t>的月租金价格×（1+10%）计收，即：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日起至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日止，每月租金为¥</w:t>
      </w:r>
      <w:r>
        <w:rPr>
          <w:rFonts w:hint="eastAsia"/>
          <w:bCs/>
          <w:sz w:val="24"/>
          <w:u w:val="single"/>
        </w:rPr>
        <w:t xml:space="preserve">           </w:t>
      </w:r>
      <w:r>
        <w:rPr>
          <w:rFonts w:hint="eastAsia"/>
          <w:bCs/>
          <w:sz w:val="24"/>
          <w:u w:val="none"/>
        </w:rPr>
        <w:t>元（大写：人民币          元整）。</w:t>
      </w:r>
    </w:p>
    <w:p w14:paraId="27FB144C">
      <w:pPr>
        <w:numPr>
          <w:ilvl w:val="-1"/>
          <w:numId w:val="0"/>
        </w:numPr>
        <w:spacing w:line="520" w:lineRule="exact"/>
        <w:ind w:firstLine="482" w:firstLineChars="200"/>
        <w:rPr>
          <w:b w:val="0"/>
          <w:bCs/>
          <w:sz w:val="24"/>
        </w:rPr>
      </w:pPr>
      <w:r>
        <w:rPr>
          <w:rFonts w:hint="eastAsia" w:ascii="Times New Roman" w:hAnsi="Times New Roman" w:eastAsia="宋体" w:cs="Times New Roman"/>
          <w:b/>
          <w:bCs w:val="0"/>
          <w:sz w:val="24"/>
          <w:lang w:val="en-US" w:eastAsia="zh-CN"/>
        </w:rPr>
        <w:t>2、</w:t>
      </w:r>
      <w:r>
        <w:rPr>
          <w:rFonts w:hint="eastAsia"/>
          <w:b w:val="0"/>
          <w:bCs/>
          <w:sz w:val="24"/>
        </w:rPr>
        <w:t>租金的支付方式为</w:t>
      </w:r>
      <w:r>
        <w:rPr>
          <w:rFonts w:hint="eastAsia"/>
          <w:b w:val="0"/>
          <w:bCs/>
          <w:sz w:val="24"/>
          <w:u w:val="single"/>
        </w:rPr>
        <w:t>按月支付</w:t>
      </w:r>
      <w:r>
        <w:rPr>
          <w:rFonts w:hint="eastAsia"/>
          <w:b w:val="0"/>
          <w:bCs/>
          <w:sz w:val="24"/>
          <w:lang w:eastAsia="zh-CN"/>
        </w:rPr>
        <w:t>。</w:t>
      </w:r>
      <w:r>
        <w:rPr>
          <w:rFonts w:hint="eastAsia"/>
          <w:b w:val="0"/>
          <w:bCs/>
          <w:sz w:val="24"/>
        </w:rPr>
        <w:t>在特殊情况下经甲方同意可根据乙方实际租用时间调整成自然月计收租金，不足月的时间按本合同约定的租金折算成日租金后按日计收补回。</w:t>
      </w:r>
    </w:p>
    <w:p w14:paraId="3F54BB3D">
      <w:pPr>
        <w:spacing w:line="520" w:lineRule="exact"/>
        <w:ind w:firstLine="482" w:firstLineChars="200"/>
        <w:rPr>
          <w:rFonts w:hint="eastAsia" w:ascii="Times New Roman" w:hAnsi="Times New Roman" w:eastAsia="宋体" w:cs="Times New Roman"/>
          <w:bCs/>
          <w:sz w:val="24"/>
        </w:rPr>
      </w:pPr>
      <w:r>
        <w:rPr>
          <w:rFonts w:hint="eastAsia" w:ascii="Times New Roman" w:hAnsi="Times New Roman" w:eastAsia="宋体" w:cs="Times New Roman"/>
          <w:b/>
          <w:bCs w:val="0"/>
          <w:sz w:val="24"/>
          <w:lang w:val="en-US" w:eastAsia="zh-CN"/>
        </w:rPr>
        <w:t>3</w:t>
      </w:r>
      <w:r>
        <w:rPr>
          <w:rFonts w:hint="eastAsia" w:ascii="Times New Roman" w:hAnsi="Times New Roman" w:eastAsia="宋体" w:cs="Times New Roman"/>
          <w:b/>
          <w:bCs w:val="0"/>
          <w:sz w:val="24"/>
        </w:rPr>
        <w:t>、</w:t>
      </w:r>
      <w:r>
        <w:rPr>
          <w:rFonts w:hint="eastAsia" w:ascii="Times New Roman" w:hAnsi="Times New Roman" w:eastAsia="宋体" w:cs="Times New Roman"/>
          <w:bCs/>
          <w:sz w:val="24"/>
        </w:rPr>
        <w:t xml:space="preserve">乙方应在每月 </w:t>
      </w:r>
      <w:r>
        <w:rPr>
          <w:rFonts w:hint="eastAsia" w:ascii="Times New Roman" w:hAnsi="Times New Roman" w:eastAsia="宋体" w:cs="Times New Roman"/>
          <w:bCs/>
          <w:sz w:val="24"/>
          <w:u w:val="none"/>
        </w:rPr>
        <w:t>10</w:t>
      </w:r>
      <w:r>
        <w:rPr>
          <w:rFonts w:hint="eastAsia" w:ascii="Times New Roman" w:hAnsi="Times New Roman" w:eastAsia="宋体" w:cs="Times New Roman"/>
          <w:bCs/>
          <w:sz w:val="24"/>
        </w:rPr>
        <w:t xml:space="preserve"> 日前向甲方指定银行账户一次性支付当月租金。</w:t>
      </w:r>
      <w:r>
        <w:rPr>
          <w:rFonts w:hint="eastAsia" w:ascii="Times New Roman" w:hAnsi="Times New Roman" w:eastAsia="宋体" w:cs="Times New Roman"/>
          <w:bCs/>
          <w:sz w:val="24"/>
          <w:lang w:eastAsia="zh-CN"/>
        </w:rPr>
        <w:t>支付后</w:t>
      </w:r>
      <w:r>
        <w:rPr>
          <w:rFonts w:hint="eastAsia" w:ascii="Times New Roman" w:hAnsi="Times New Roman" w:eastAsia="宋体" w:cs="Times New Roman"/>
          <w:bCs/>
          <w:sz w:val="24"/>
        </w:rPr>
        <w:t>乙方凭银行收款回执到甲方办理租金缴交确认手续，</w:t>
      </w:r>
      <w:r>
        <w:rPr>
          <w:rFonts w:hint="eastAsia" w:ascii="Times New Roman" w:hAnsi="Times New Roman" w:eastAsia="宋体" w:cs="Times New Roman"/>
          <w:bCs/>
          <w:sz w:val="24"/>
          <w:lang w:eastAsia="zh-CN"/>
        </w:rPr>
        <w:t>甲方于收到款项后</w:t>
      </w:r>
      <w:r>
        <w:rPr>
          <w:rFonts w:hint="eastAsia" w:ascii="Times New Roman" w:hAnsi="Times New Roman" w:eastAsia="宋体" w:cs="Times New Roman"/>
          <w:bCs/>
          <w:sz w:val="24"/>
          <w:u w:val="none"/>
        </w:rPr>
        <w:t>5</w:t>
      </w:r>
      <w:r>
        <w:rPr>
          <w:rFonts w:hint="eastAsia" w:ascii="Times New Roman" w:hAnsi="Times New Roman" w:eastAsia="宋体" w:cs="Times New Roman"/>
          <w:bCs/>
          <w:sz w:val="24"/>
        </w:rPr>
        <w:t>日内开具租金发票</w:t>
      </w:r>
      <w:r>
        <w:rPr>
          <w:rFonts w:hint="eastAsia" w:ascii="Times New Roman" w:hAnsi="Times New Roman" w:eastAsia="宋体" w:cs="Times New Roman"/>
          <w:bCs/>
          <w:sz w:val="24"/>
          <w:lang w:eastAsia="zh-CN"/>
        </w:rPr>
        <w:t>给乙方</w:t>
      </w:r>
      <w:r>
        <w:rPr>
          <w:rFonts w:hint="eastAsia" w:ascii="Times New Roman" w:hAnsi="Times New Roman" w:eastAsia="宋体" w:cs="Times New Roman"/>
          <w:bCs/>
          <w:sz w:val="24"/>
        </w:rPr>
        <w:t>。</w:t>
      </w:r>
      <w:r>
        <w:rPr>
          <w:rFonts w:hint="eastAsia" w:ascii="Times New Roman" w:hAnsi="Times New Roman" w:eastAsia="宋体" w:cs="Times New Roman"/>
          <w:bCs/>
          <w:sz w:val="24"/>
          <w:lang w:eastAsia="zh-CN"/>
        </w:rPr>
        <w:t>乙方不得以任何理由抵扣应当支付的租金或费用。</w:t>
      </w:r>
      <w:r>
        <w:rPr>
          <w:rFonts w:hint="eastAsia" w:ascii="Times New Roman" w:hAnsi="Times New Roman" w:eastAsia="宋体" w:cs="Times New Roman"/>
          <w:bCs/>
          <w:sz w:val="24"/>
        </w:rPr>
        <w:t>租赁期间水费、电费、物业费等一切经营费用由乙方自行承担。</w:t>
      </w:r>
    </w:p>
    <w:p w14:paraId="636538DE">
      <w:pPr>
        <w:spacing w:line="520" w:lineRule="exact"/>
        <w:ind w:firstLine="470" w:firstLineChars="196"/>
        <w:rPr>
          <w:rFonts w:hint="eastAsia"/>
          <w:sz w:val="24"/>
        </w:rPr>
      </w:pPr>
      <w:r>
        <w:rPr>
          <w:rFonts w:hint="eastAsia" w:ascii="宋体" w:hAnsi="宋体" w:eastAsia="宋体" w:cs="宋体"/>
          <w:sz w:val="24"/>
        </w:rPr>
        <w:t>甲方指定</w:t>
      </w:r>
      <w:r>
        <w:rPr>
          <w:rFonts w:hint="eastAsia" w:ascii="宋体" w:hAnsi="宋体" w:eastAsia="宋体" w:cs="宋体"/>
          <w:sz w:val="24"/>
          <w:lang w:val="en-US" w:eastAsia="zh-CN"/>
        </w:rPr>
        <w:t>银行账户</w:t>
      </w:r>
      <w:r>
        <w:rPr>
          <w:rFonts w:hint="eastAsia" w:ascii="宋体" w:hAnsi="宋体" w:eastAsia="宋体" w:cs="宋体"/>
          <w:sz w:val="24"/>
        </w:rPr>
        <w:t>如下</w:t>
      </w:r>
      <w:r>
        <w:rPr>
          <w:rFonts w:hint="eastAsia"/>
          <w:sz w:val="24"/>
        </w:rPr>
        <w:t>：</w:t>
      </w:r>
    </w:p>
    <w:p w14:paraId="4C3A7592">
      <w:pPr>
        <w:spacing w:line="520" w:lineRule="exact"/>
        <w:ind w:firstLine="470" w:firstLineChars="196"/>
        <w:rPr>
          <w:rFonts w:hint="eastAsia"/>
          <w:sz w:val="24"/>
        </w:rPr>
      </w:pPr>
      <w:r>
        <w:rPr>
          <w:rFonts w:hint="eastAsia"/>
          <w:sz w:val="24"/>
        </w:rPr>
        <w:t>户名：惠州市惠阳区国有资产经营集团有限公司；</w:t>
      </w:r>
    </w:p>
    <w:p w14:paraId="425E43CB">
      <w:pPr>
        <w:spacing w:line="520" w:lineRule="exact"/>
        <w:ind w:firstLine="470" w:firstLineChars="196"/>
        <w:rPr>
          <w:rFonts w:hint="eastAsia"/>
          <w:sz w:val="24"/>
        </w:rPr>
      </w:pPr>
      <w:r>
        <w:rPr>
          <w:rFonts w:hint="eastAsia"/>
          <w:sz w:val="24"/>
        </w:rPr>
        <w:t>账号：4400 1717 1860 5250 0458；</w:t>
      </w:r>
    </w:p>
    <w:p w14:paraId="2B602DFD">
      <w:pPr>
        <w:spacing w:line="520" w:lineRule="exact"/>
        <w:ind w:firstLine="470" w:firstLineChars="196"/>
        <w:rPr>
          <w:rFonts w:hint="eastAsia"/>
          <w:sz w:val="24"/>
        </w:rPr>
      </w:pPr>
      <w:r>
        <w:rPr>
          <w:rFonts w:hint="eastAsia"/>
          <w:sz w:val="24"/>
        </w:rPr>
        <w:t>开户行：中国建设银行惠州南门支行。</w:t>
      </w:r>
    </w:p>
    <w:p w14:paraId="0CBEC26B">
      <w:pPr>
        <w:spacing w:line="520" w:lineRule="exact"/>
        <w:ind w:firstLine="0" w:firstLineChars="0"/>
        <w:rPr>
          <w:rFonts w:hint="default" w:eastAsia="宋体"/>
          <w:b/>
          <w:spacing w:val="-10"/>
          <w:sz w:val="24"/>
          <w:lang w:val="en-US" w:eastAsia="zh-CN"/>
        </w:rPr>
      </w:pPr>
      <w:r>
        <w:rPr>
          <w:rFonts w:hint="default"/>
          <w:b/>
          <w:spacing w:val="-10"/>
          <w:sz w:val="24"/>
          <w:lang w:eastAsia="zh-CN"/>
        </w:rPr>
        <w:t>第六条</w:t>
      </w:r>
      <w:r>
        <w:rPr>
          <w:rFonts w:hint="default"/>
          <w:b/>
          <w:spacing w:val="-10"/>
          <w:sz w:val="24"/>
          <w:lang w:val="en-US" w:eastAsia="zh-CN"/>
        </w:rPr>
        <w:t xml:space="preserve"> 履约保证金</w:t>
      </w:r>
    </w:p>
    <w:p w14:paraId="04BF2921">
      <w:pPr>
        <w:numPr>
          <w:ilvl w:val="-1"/>
          <w:numId w:val="0"/>
        </w:numPr>
        <w:spacing w:line="520" w:lineRule="exact"/>
        <w:ind w:firstLine="482" w:firstLineChars="200"/>
        <w:rPr>
          <w:rFonts w:ascii="Times New Roman" w:hAnsi="Times New Roman" w:eastAsia="宋体" w:cs="Times New Roman"/>
          <w:b w:val="0"/>
          <w:bCs/>
          <w:spacing w:val="-10"/>
          <w:sz w:val="24"/>
        </w:rPr>
      </w:pPr>
      <w:r>
        <w:rPr>
          <w:rFonts w:hint="eastAsia" w:ascii="Times New Roman" w:hAnsi="Times New Roman" w:eastAsia="宋体" w:cs="Times New Roman"/>
          <w:b/>
          <w:sz w:val="24"/>
          <w:lang w:val="en-US" w:eastAsia="zh-CN"/>
        </w:rPr>
        <w:t>1、</w:t>
      </w:r>
      <w:r>
        <w:rPr>
          <w:sz w:val="24"/>
        </w:rPr>
        <w:t>乙方</w:t>
      </w:r>
      <w:r>
        <w:rPr>
          <w:rFonts w:hint="eastAsia"/>
          <w:sz w:val="24"/>
          <w:lang w:eastAsia="zh-CN"/>
        </w:rPr>
        <w:t>应当在</w:t>
      </w:r>
      <w:r>
        <w:rPr>
          <w:sz w:val="24"/>
        </w:rPr>
        <w:t>签订本租赁合同之日向甲方指定银行账户</w:t>
      </w:r>
      <w:r>
        <w:rPr>
          <w:rFonts w:hint="eastAsia"/>
          <w:sz w:val="24"/>
          <w:lang w:eastAsia="zh-CN"/>
        </w:rPr>
        <w:t>缴交相当于</w:t>
      </w:r>
      <w:r>
        <w:rPr>
          <w:rFonts w:hint="eastAsia"/>
          <w:sz w:val="24"/>
          <w:lang w:val="en-US" w:eastAsia="zh-CN"/>
        </w:rPr>
        <w:t>3个月租金作为合同</w:t>
      </w:r>
      <w:r>
        <w:rPr>
          <w:sz w:val="24"/>
        </w:rPr>
        <w:t>履约保证金</w:t>
      </w:r>
      <w:r>
        <w:rPr>
          <w:rFonts w:hint="eastAsia"/>
          <w:sz w:val="24"/>
          <w:lang w:eastAsia="zh-CN"/>
        </w:rPr>
        <w:t>，即</w:t>
      </w:r>
      <w:r>
        <w:rPr>
          <w:sz w:val="24"/>
          <w:u w:val="single"/>
        </w:rPr>
        <w:t xml:space="preserve"> </w:t>
      </w:r>
      <w:r>
        <w:rPr>
          <w:rFonts w:hint="eastAsia"/>
          <w:sz w:val="24"/>
          <w:u w:val="single"/>
          <w:lang w:val="en-US" w:eastAsia="zh-CN"/>
        </w:rPr>
        <w:t xml:space="preserve">   </w:t>
      </w:r>
      <w:r>
        <w:rPr>
          <w:sz w:val="24"/>
          <w:u w:val="single"/>
        </w:rPr>
        <w:t xml:space="preserve">    </w:t>
      </w:r>
      <w:r>
        <w:rPr>
          <w:sz w:val="24"/>
        </w:rPr>
        <w:t>元﹝大写：人民币</w:t>
      </w:r>
      <w:r>
        <w:rPr>
          <w:sz w:val="24"/>
          <w:u w:val="single"/>
        </w:rPr>
        <w:t xml:space="preserve">  </w:t>
      </w:r>
      <w:r>
        <w:rPr>
          <w:rFonts w:hint="eastAsia"/>
          <w:sz w:val="24"/>
          <w:u w:val="single"/>
          <w:lang w:val="en-US" w:eastAsia="zh-CN"/>
        </w:rPr>
        <w:t xml:space="preserve">   </w:t>
      </w:r>
      <w:r>
        <w:rPr>
          <w:sz w:val="24"/>
          <w:u w:val="single"/>
        </w:rPr>
        <w:t xml:space="preserve">    </w:t>
      </w:r>
      <w:r>
        <w:rPr>
          <w:sz w:val="24"/>
        </w:rPr>
        <w:t>元整﹞</w:t>
      </w:r>
      <w:r>
        <w:rPr>
          <w:rFonts w:hint="eastAsia"/>
          <w:sz w:val="24"/>
          <w:lang w:eastAsia="zh-CN"/>
        </w:rPr>
        <w:t>，</w:t>
      </w:r>
      <w:r>
        <w:rPr>
          <w:rFonts w:hint="default" w:ascii="Times New Roman" w:hAnsi="Times New Roman" w:eastAsia="宋体" w:cs="Times New Roman"/>
          <w:spacing w:val="0"/>
          <w:sz w:val="24"/>
          <w:szCs w:val="24"/>
        </w:rPr>
        <w:t>保证金不抵作租</w:t>
      </w:r>
      <w:r>
        <w:rPr>
          <w:rFonts w:hint="default" w:ascii="Times New Roman" w:hAnsi="Times New Roman" w:eastAsia="宋体" w:cs="Times New Roman"/>
          <w:spacing w:val="0"/>
          <w:sz w:val="24"/>
          <w:szCs w:val="24"/>
          <w:lang w:eastAsia="zh-CN"/>
        </w:rPr>
        <w:t>金</w:t>
      </w:r>
      <w:r>
        <w:rPr>
          <w:rFonts w:hint="default" w:ascii="Times New Roman" w:hAnsi="Times New Roman" w:eastAsia="宋体" w:cs="Times New Roman"/>
          <w:spacing w:val="0"/>
          <w:sz w:val="24"/>
          <w:szCs w:val="24"/>
        </w:rPr>
        <w:t>或水电费</w:t>
      </w:r>
      <w:r>
        <w:rPr>
          <w:rFonts w:hint="default" w:ascii="Times New Roman" w:hAnsi="Times New Roman" w:eastAsia="宋体" w:cs="Times New Roman"/>
          <w:spacing w:val="0"/>
          <w:sz w:val="24"/>
          <w:szCs w:val="24"/>
          <w:lang w:eastAsia="zh-CN"/>
        </w:rPr>
        <w:t>等其他费用</w:t>
      </w:r>
      <w:r>
        <w:rPr>
          <w:sz w:val="24"/>
        </w:rPr>
        <w:t>。</w:t>
      </w:r>
    </w:p>
    <w:p w14:paraId="6CEA4049">
      <w:pPr>
        <w:numPr>
          <w:ilvl w:val="-1"/>
          <w:numId w:val="0"/>
        </w:numPr>
        <w:spacing w:line="520" w:lineRule="exact"/>
        <w:ind w:firstLine="482" w:firstLineChars="200"/>
        <w:rPr>
          <w:rFonts w:hint="eastAsia" w:ascii="Times New Roman" w:hAnsi="Times New Roman" w:eastAsia="宋体" w:cs="Times New Roman"/>
          <w:sz w:val="24"/>
        </w:rPr>
      </w:pPr>
      <w:r>
        <w:rPr>
          <w:rFonts w:hint="eastAsia" w:ascii="Times New Roman" w:hAnsi="Times New Roman" w:eastAsia="宋体" w:cs="Times New Roman"/>
          <w:b/>
          <w:sz w:val="24"/>
          <w:lang w:val="en-US" w:eastAsia="zh-CN"/>
        </w:rPr>
        <w:t>2、</w:t>
      </w:r>
      <w:r>
        <w:rPr>
          <w:sz w:val="24"/>
        </w:rPr>
        <w:t>合同期满后，乙方全面履行合同义务</w:t>
      </w:r>
      <w:r>
        <w:rPr>
          <w:rFonts w:hint="eastAsia"/>
          <w:sz w:val="24"/>
          <w:lang w:eastAsia="zh-CN"/>
        </w:rPr>
        <w:t>并</w:t>
      </w:r>
      <w:r>
        <w:rPr>
          <w:sz w:val="24"/>
        </w:rPr>
        <w:t>缴清所有应付款项，做好了清场退租工作，履约保证金</w:t>
      </w:r>
      <w:r>
        <w:rPr>
          <w:rFonts w:hint="eastAsia"/>
          <w:sz w:val="24"/>
          <w:lang w:eastAsia="zh-CN"/>
        </w:rPr>
        <w:t>由甲方</w:t>
      </w:r>
      <w:r>
        <w:rPr>
          <w:sz w:val="24"/>
        </w:rPr>
        <w:t>不计息全额退还</w:t>
      </w:r>
      <w:r>
        <w:rPr>
          <w:rFonts w:hint="eastAsia"/>
          <w:sz w:val="24"/>
          <w:lang w:eastAsia="zh-CN"/>
        </w:rPr>
        <w:t>给乙方，</w:t>
      </w:r>
      <w:r>
        <w:rPr>
          <w:sz w:val="24"/>
        </w:rPr>
        <w:t>乙方</w:t>
      </w:r>
      <w:r>
        <w:rPr>
          <w:rFonts w:hint="eastAsia"/>
          <w:sz w:val="24"/>
          <w:lang w:eastAsia="zh-CN"/>
        </w:rPr>
        <w:t>必须</w:t>
      </w:r>
      <w:r>
        <w:rPr>
          <w:sz w:val="24"/>
        </w:rPr>
        <w:t>凭履约保证金收据原件办理退回履约保证金手续，如保证金收据丢失的，</w:t>
      </w:r>
      <w:r>
        <w:rPr>
          <w:rFonts w:hint="eastAsia"/>
          <w:sz w:val="24"/>
          <w:lang w:eastAsia="zh-CN"/>
        </w:rPr>
        <w:t>乙方</w:t>
      </w:r>
      <w:r>
        <w:rPr>
          <w:sz w:val="24"/>
        </w:rPr>
        <w:t>需</w:t>
      </w:r>
      <w:r>
        <w:rPr>
          <w:rFonts w:hint="eastAsia" w:ascii="Times New Roman" w:hAnsi="Times New Roman" w:eastAsia="仿宋" w:cs="仿宋"/>
          <w:color w:val="auto"/>
          <w:spacing w:val="-10"/>
          <w:sz w:val="30"/>
          <w:szCs w:val="30"/>
          <w:lang w:eastAsia="zh-CN"/>
        </w:rPr>
        <w:t>向</w:t>
      </w:r>
      <w:r>
        <w:rPr>
          <w:rFonts w:hint="eastAsia" w:ascii="Times New Roman" w:hAnsi="Times New Roman" w:eastAsia="宋体" w:cs="Times New Roman"/>
          <w:spacing w:val="0"/>
          <w:sz w:val="24"/>
          <w:szCs w:val="24"/>
          <w:lang w:eastAsia="zh-CN"/>
        </w:rPr>
        <w:t>甲方提交关于履约保证金收据丢失的书面情况说明，明确丢失的履约保证金收据已作废，并承诺今后不以已作废的履约保证金收据向甲方主张任何权利。</w:t>
      </w:r>
    </w:p>
    <w:p w14:paraId="032F2CE4">
      <w:pPr>
        <w:numPr>
          <w:ilvl w:val="-1"/>
          <w:numId w:val="0"/>
        </w:numPr>
        <w:spacing w:line="520" w:lineRule="exact"/>
        <w:ind w:firstLine="482" w:firstLineChars="200"/>
        <w:rPr>
          <w:sz w:val="24"/>
        </w:rPr>
      </w:pPr>
      <w:r>
        <w:rPr>
          <w:rFonts w:hint="eastAsia" w:ascii="Times New Roman" w:hAnsi="Times New Roman" w:eastAsia="宋体" w:cs="Times New Roman"/>
          <w:b/>
          <w:sz w:val="24"/>
          <w:lang w:val="en-US" w:eastAsia="zh-CN"/>
        </w:rPr>
        <w:t>3、</w:t>
      </w:r>
      <w:r>
        <w:rPr>
          <w:rFonts w:hint="eastAsia"/>
          <w:sz w:val="24"/>
          <w:lang w:eastAsia="zh-CN"/>
        </w:rPr>
        <w:t>如</w:t>
      </w:r>
      <w:r>
        <w:rPr>
          <w:sz w:val="24"/>
        </w:rPr>
        <w:t>租赁期内乙方未履行本合同所约定义务的，甲方有权解除合同，收回租赁标的、没收乙方履约保证金</w:t>
      </w:r>
      <w:r>
        <w:rPr>
          <w:rFonts w:hint="eastAsia"/>
          <w:sz w:val="24"/>
          <w:lang w:eastAsia="zh-CN"/>
        </w:rPr>
        <w:t>。</w:t>
      </w:r>
    </w:p>
    <w:p w14:paraId="4CA53975">
      <w:pPr>
        <w:numPr>
          <w:ilvl w:val="0"/>
          <w:numId w:val="0"/>
        </w:numPr>
        <w:spacing w:line="520" w:lineRule="exact"/>
        <w:ind w:firstLine="0" w:firstLineChars="0"/>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eastAsia="zh-CN"/>
        </w:rPr>
        <w:t>第七条</w:t>
      </w:r>
      <w:r>
        <w:rPr>
          <w:rFonts w:hint="default" w:ascii="Times New Roman" w:hAnsi="Times New Roman" w:eastAsia="宋体" w:cs="Times New Roman"/>
          <w:b/>
          <w:bCs/>
          <w:sz w:val="24"/>
          <w:lang w:val="en-US" w:eastAsia="zh-CN"/>
        </w:rPr>
        <w:t xml:space="preserve"> </w:t>
      </w:r>
      <w:r>
        <w:rPr>
          <w:rFonts w:hint="eastAsia" w:ascii="Times New Roman" w:hAnsi="Times New Roman" w:eastAsia="宋体" w:cs="Times New Roman"/>
          <w:b/>
          <w:bCs/>
          <w:sz w:val="24"/>
          <w:lang w:val="en-US" w:eastAsia="zh-CN"/>
        </w:rPr>
        <w:t>租赁标的</w:t>
      </w:r>
      <w:r>
        <w:rPr>
          <w:rFonts w:hint="default" w:ascii="Times New Roman" w:hAnsi="Times New Roman" w:eastAsia="宋体" w:cs="Times New Roman"/>
          <w:b/>
          <w:bCs/>
          <w:sz w:val="24"/>
          <w:lang w:val="en-US" w:eastAsia="zh-CN"/>
        </w:rPr>
        <w:t>的交付</w:t>
      </w:r>
    </w:p>
    <w:p w14:paraId="4A908D57">
      <w:pPr>
        <w:numPr>
          <w:ilvl w:val="-1"/>
          <w:numId w:val="0"/>
        </w:numPr>
        <w:spacing w:line="520" w:lineRule="exact"/>
        <w:ind w:firstLine="480" w:firstLineChars="200"/>
        <w:rPr>
          <w:rFonts w:hint="eastAsia" w:eastAsia="宋体"/>
          <w:sz w:val="24"/>
          <w:lang w:val="en-US" w:eastAsia="zh-CN"/>
        </w:rPr>
      </w:pPr>
      <w:r>
        <w:rPr>
          <w:rFonts w:hint="default"/>
          <w:sz w:val="24"/>
        </w:rPr>
        <w:t>交付时间：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月</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日</w:t>
      </w:r>
      <w:r>
        <w:rPr>
          <w:rFonts w:hint="eastAsia"/>
          <w:sz w:val="24"/>
          <w:lang w:eastAsia="zh-CN"/>
        </w:rPr>
        <w:t>。</w:t>
      </w:r>
    </w:p>
    <w:p w14:paraId="0EEC321C">
      <w:pPr>
        <w:spacing w:line="520" w:lineRule="exact"/>
        <w:ind w:firstLine="0" w:firstLineChars="0"/>
        <w:rPr>
          <w:rFonts w:hint="eastAsia" w:eastAsia="宋体"/>
          <w:b/>
          <w:spacing w:val="-10"/>
          <w:sz w:val="24"/>
          <w:lang w:eastAsia="zh-CN"/>
        </w:rPr>
      </w:pPr>
      <w:r>
        <w:rPr>
          <w:b/>
          <w:spacing w:val="-10"/>
          <w:sz w:val="24"/>
        </w:rPr>
        <w:t>第</w:t>
      </w:r>
      <w:r>
        <w:rPr>
          <w:rFonts w:hint="eastAsia"/>
          <w:b/>
          <w:spacing w:val="-10"/>
          <w:sz w:val="24"/>
          <w:lang w:eastAsia="zh-CN"/>
        </w:rPr>
        <w:t>八</w:t>
      </w:r>
      <w:r>
        <w:rPr>
          <w:b/>
          <w:spacing w:val="-10"/>
          <w:sz w:val="24"/>
        </w:rPr>
        <w:t xml:space="preserve">条 </w:t>
      </w:r>
      <w:r>
        <w:rPr>
          <w:rFonts w:hint="eastAsia"/>
          <w:b/>
          <w:spacing w:val="-10"/>
          <w:sz w:val="24"/>
          <w:lang w:val="en-US" w:eastAsia="zh-CN"/>
        </w:rPr>
        <w:t xml:space="preserve"> </w:t>
      </w:r>
      <w:r>
        <w:rPr>
          <w:rFonts w:hint="eastAsia"/>
          <w:b/>
          <w:spacing w:val="-10"/>
          <w:sz w:val="24"/>
          <w:lang w:eastAsia="zh-CN"/>
        </w:rPr>
        <w:t>双方权利和义务</w:t>
      </w:r>
    </w:p>
    <w:p w14:paraId="0DB8D0D9">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default" w:ascii="Times New Roman" w:hAnsi="Times New Roman" w:eastAsia="宋体" w:cs="Times New Roman"/>
          <w:b/>
          <w:bCs w:val="0"/>
          <w:sz w:val="24"/>
          <w:lang w:eastAsia="zh-CN"/>
        </w:rPr>
        <w:t>、</w:t>
      </w:r>
      <w:r>
        <w:rPr>
          <w:rFonts w:hint="eastAsia"/>
          <w:b w:val="0"/>
          <w:bCs/>
          <w:sz w:val="24"/>
        </w:rPr>
        <w:t>乙方应当按环保职能部门和当地政府的相关规定使用</w:t>
      </w:r>
      <w:r>
        <w:rPr>
          <w:rFonts w:hint="eastAsia"/>
          <w:b w:val="0"/>
          <w:bCs/>
          <w:sz w:val="24"/>
          <w:lang w:eastAsia="zh-CN"/>
        </w:rPr>
        <w:t>租赁标的</w:t>
      </w:r>
      <w:r>
        <w:rPr>
          <w:rFonts w:hint="eastAsia"/>
          <w:b w:val="0"/>
          <w:bCs/>
          <w:sz w:val="24"/>
        </w:rPr>
        <w:t>，不得存在“散乱污”、较大安全隐患和产生污染源情形；不得从事酒吧、KTV及违反相关法律、法规的经营活动；不得利用房屋存储、生产、加工、排放或出售易燃、易爆、有毒、有害、有污染及有放射性等气体、污水和物品或进行任何违法违规活动。</w:t>
      </w:r>
    </w:p>
    <w:p w14:paraId="38B65F02">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甲方移交给乙方的</w:t>
      </w:r>
      <w:r>
        <w:rPr>
          <w:rFonts w:hint="eastAsia"/>
          <w:b w:val="0"/>
          <w:bCs/>
          <w:sz w:val="24"/>
          <w:lang w:eastAsia="zh-CN"/>
        </w:rPr>
        <w:t>租赁标的</w:t>
      </w:r>
      <w:r>
        <w:rPr>
          <w:rFonts w:hint="eastAsia"/>
          <w:b w:val="0"/>
          <w:bCs/>
          <w:sz w:val="24"/>
        </w:rPr>
        <w:t>及设施、设备是在正常使用中的，移交后的租赁标的及甲方提供的设施、设备的定期维护保养由乙方负责（</w:t>
      </w:r>
      <w:r>
        <w:rPr>
          <w:rFonts w:hint="eastAsia"/>
          <w:b w:val="0"/>
          <w:bCs/>
          <w:sz w:val="24"/>
          <w:lang w:eastAsia="zh-CN"/>
        </w:rPr>
        <w:t>租赁标的</w:t>
      </w:r>
      <w:r>
        <w:rPr>
          <w:rFonts w:hint="eastAsia"/>
          <w:b w:val="0"/>
          <w:bCs/>
          <w:sz w:val="24"/>
        </w:rPr>
        <w:t>主体结构除外）。如因乙方违章使用造成甲方提供的设施、设备损毁的，乙方应当承担赔偿责任。</w:t>
      </w:r>
    </w:p>
    <w:p w14:paraId="396884C0">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如租赁标的未安装水、电的，由</w:t>
      </w:r>
      <w:r>
        <w:rPr>
          <w:rFonts w:hint="eastAsia"/>
          <w:b w:val="0"/>
          <w:bCs/>
          <w:sz w:val="24"/>
          <w:lang w:eastAsia="zh-CN"/>
        </w:rPr>
        <w:t>乙方</w:t>
      </w:r>
      <w:r>
        <w:rPr>
          <w:rFonts w:hint="eastAsia"/>
          <w:b w:val="0"/>
          <w:bCs/>
          <w:sz w:val="24"/>
        </w:rPr>
        <w:t>负责租赁标的水、电安装等工程并自行承担其工程费用，甲方予以协助</w:t>
      </w:r>
      <w:r>
        <w:rPr>
          <w:rFonts w:hint="eastAsia"/>
          <w:b w:val="0"/>
          <w:bCs/>
          <w:sz w:val="24"/>
          <w:lang w:eastAsia="zh-CN"/>
        </w:rPr>
        <w:t>。</w:t>
      </w:r>
      <w:r>
        <w:rPr>
          <w:rFonts w:hint="eastAsia"/>
          <w:b w:val="0"/>
          <w:bCs/>
          <w:sz w:val="24"/>
        </w:rPr>
        <w:t>同时</w:t>
      </w:r>
      <w:r>
        <w:rPr>
          <w:rFonts w:hint="eastAsia"/>
          <w:b w:val="0"/>
          <w:bCs/>
          <w:sz w:val="24"/>
          <w:lang w:eastAsia="zh-CN"/>
        </w:rPr>
        <w:t>乙方</w:t>
      </w:r>
      <w:r>
        <w:rPr>
          <w:rFonts w:hint="eastAsia"/>
          <w:b w:val="0"/>
          <w:bCs/>
          <w:sz w:val="24"/>
        </w:rPr>
        <w:t>负责租用期间的水、电及房屋管理费用。如房屋现有供水、供电量满足不了乙方需求时，由乙方负责增容，</w:t>
      </w:r>
      <w:r>
        <w:rPr>
          <w:rFonts w:hint="eastAsia" w:ascii="宋体" w:hAnsi="宋体" w:cs="宋体"/>
          <w:sz w:val="24"/>
          <w:highlight w:val="none"/>
        </w:rPr>
        <w:t>由乙方负责办理相关手续并承担所有费用。</w:t>
      </w:r>
    </w:p>
    <w:p w14:paraId="01637D31">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4</w:t>
      </w:r>
      <w:r>
        <w:rPr>
          <w:rFonts w:hint="default" w:ascii="Times New Roman" w:hAnsi="Times New Roman" w:eastAsia="宋体" w:cs="Times New Roman"/>
          <w:b/>
          <w:bCs w:val="0"/>
          <w:sz w:val="24"/>
          <w:lang w:eastAsia="zh-CN"/>
        </w:rPr>
        <w:t>、</w:t>
      </w:r>
      <w:r>
        <w:rPr>
          <w:rFonts w:hint="eastAsia"/>
          <w:b w:val="0"/>
          <w:bCs/>
          <w:sz w:val="24"/>
        </w:rPr>
        <w:t>乙方应根据自身经营需要或国家规定自行办理营业执照、经营所需的消防、工商、税务登记等手续，并承担费用，甲方给予配合。如乙方无照经营或违规经营，由乙方承担全部法律责任。</w:t>
      </w:r>
    </w:p>
    <w:p w14:paraId="02D67D75">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5</w:t>
      </w:r>
      <w:r>
        <w:rPr>
          <w:rFonts w:hint="default" w:ascii="Times New Roman" w:hAnsi="Times New Roman" w:eastAsia="宋体" w:cs="Times New Roman"/>
          <w:b/>
          <w:bCs w:val="0"/>
          <w:sz w:val="24"/>
          <w:lang w:eastAsia="zh-CN"/>
        </w:rPr>
        <w:t>、</w:t>
      </w:r>
      <w:r>
        <w:rPr>
          <w:rFonts w:hint="eastAsia"/>
          <w:b w:val="0"/>
          <w:bCs/>
          <w:sz w:val="24"/>
          <w:lang w:eastAsia="zh-CN"/>
        </w:rPr>
        <w:t>租赁标的</w:t>
      </w:r>
      <w:r>
        <w:rPr>
          <w:rFonts w:hint="eastAsia"/>
          <w:b w:val="0"/>
          <w:bCs/>
          <w:sz w:val="24"/>
        </w:rPr>
        <w:t>天面的外墙广告位仅限于乙方及乙方自身经营目的使用，若涉及审批的由乙方负责，并承担费用，其他位置的使用必须报甲方同意并核定费用后方可使用，并承担费用和手续的报批。</w:t>
      </w:r>
      <w:r>
        <w:rPr>
          <w:rFonts w:hint="eastAsia" w:ascii="宋体" w:hAnsi="宋体" w:cs="宋体"/>
          <w:color w:val="auto"/>
          <w:sz w:val="24"/>
        </w:rPr>
        <w:t>乙方不得违反城市规划和城市管理规定擅自在租赁标的门面及外墙或占道设置广告招牌等</w:t>
      </w:r>
      <w:r>
        <w:rPr>
          <w:rFonts w:hint="eastAsia" w:ascii="宋体" w:hAnsi="宋体" w:cs="宋体"/>
          <w:color w:val="auto"/>
          <w:sz w:val="24"/>
          <w:lang w:eastAsia="zh-CN"/>
        </w:rPr>
        <w:t>妨碍</w:t>
      </w:r>
      <w:r>
        <w:rPr>
          <w:rFonts w:hint="eastAsia" w:ascii="宋体" w:hAnsi="宋体" w:cs="宋体"/>
          <w:color w:val="auto"/>
          <w:sz w:val="24"/>
        </w:rPr>
        <w:t>通行、采光。</w:t>
      </w:r>
    </w:p>
    <w:p w14:paraId="5974B4CD">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6</w:t>
      </w:r>
      <w:r>
        <w:rPr>
          <w:rFonts w:hint="default" w:ascii="Times New Roman" w:hAnsi="Times New Roman" w:eastAsia="宋体" w:cs="Times New Roman"/>
          <w:b/>
          <w:bCs w:val="0"/>
          <w:sz w:val="24"/>
          <w:lang w:eastAsia="zh-CN"/>
        </w:rPr>
        <w:t>、</w:t>
      </w:r>
      <w:r>
        <w:rPr>
          <w:rFonts w:hint="eastAsia"/>
          <w:b w:val="0"/>
          <w:bCs/>
          <w:sz w:val="24"/>
        </w:rPr>
        <w:t>乙方</w:t>
      </w:r>
      <w:r>
        <w:rPr>
          <w:rFonts w:hint="eastAsia"/>
          <w:b w:val="0"/>
          <w:bCs/>
          <w:sz w:val="24"/>
          <w:lang w:eastAsia="zh-CN"/>
        </w:rPr>
        <w:t>需</w:t>
      </w:r>
      <w:r>
        <w:rPr>
          <w:rFonts w:hint="eastAsia"/>
          <w:b w:val="0"/>
          <w:bCs/>
          <w:sz w:val="24"/>
        </w:rPr>
        <w:t>重新装修的，须将装修方案（包括供电、供水、排水、天花地板、隔墙）、平面布置方案提供给甲方审批并经甲方书面同意方可施工装修</w:t>
      </w:r>
      <w:r>
        <w:rPr>
          <w:rFonts w:hint="eastAsia"/>
          <w:b w:val="0"/>
          <w:bCs/>
          <w:sz w:val="24"/>
          <w:lang w:eastAsia="zh-CN"/>
        </w:rPr>
        <w:t>，</w:t>
      </w:r>
      <w:r>
        <w:rPr>
          <w:spacing w:val="-10"/>
          <w:sz w:val="24"/>
        </w:rPr>
        <w:t>乙方擅自装修、违规装修或装修标准未达到国家标准规范要求，造成任何安全事故，由乙方承担所有责任，与甲方无关</w:t>
      </w:r>
      <w:r>
        <w:rPr>
          <w:rFonts w:hint="eastAsia"/>
          <w:b w:val="0"/>
          <w:bCs/>
          <w:sz w:val="24"/>
        </w:rPr>
        <w:t>。以上方案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14:paraId="667BA967">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7</w:t>
      </w:r>
      <w:r>
        <w:rPr>
          <w:rFonts w:hint="default" w:ascii="Times New Roman" w:hAnsi="Times New Roman" w:eastAsia="宋体" w:cs="Times New Roman"/>
          <w:b/>
          <w:bCs w:val="0"/>
          <w:sz w:val="24"/>
          <w:lang w:eastAsia="zh-CN"/>
        </w:rPr>
        <w:t>、</w:t>
      </w:r>
      <w:r>
        <w:rPr>
          <w:rFonts w:hint="eastAsia"/>
          <w:b w:val="0"/>
          <w:bCs/>
          <w:sz w:val="24"/>
        </w:rPr>
        <w:t>乙方装修时不得改变</w:t>
      </w:r>
      <w:r>
        <w:rPr>
          <w:rFonts w:hint="eastAsia"/>
          <w:b w:val="0"/>
          <w:bCs/>
          <w:sz w:val="24"/>
          <w:lang w:eastAsia="zh-CN"/>
        </w:rPr>
        <w:t>租赁标的</w:t>
      </w:r>
      <w:r>
        <w:rPr>
          <w:rFonts w:hint="eastAsia"/>
          <w:b w:val="0"/>
          <w:bCs/>
          <w:sz w:val="24"/>
        </w:rPr>
        <w:t>结构。装修过程中因乙方原因发生的安全和消防责任事故概由乙方承担，与甲方无关。在租期届满或者因其他原因协商一致提前终止合同时，乙方应保证</w:t>
      </w:r>
      <w:r>
        <w:rPr>
          <w:rFonts w:hint="eastAsia"/>
          <w:b w:val="0"/>
          <w:bCs/>
          <w:sz w:val="24"/>
          <w:lang w:eastAsia="zh-CN"/>
        </w:rPr>
        <w:t>租赁标的</w:t>
      </w:r>
      <w:r>
        <w:rPr>
          <w:rFonts w:hint="eastAsia"/>
          <w:b w:val="0"/>
          <w:bCs/>
          <w:sz w:val="24"/>
        </w:rPr>
        <w:t>及其原有设备设施的完好（正常损耗的除外）。乙方若违反上述规定的应当承担违约责任，甲方有权单方终止合同，保证金予以没收，乙方应赔偿给甲方造成的损失及因此所产生的一切追讨费用。</w:t>
      </w:r>
    </w:p>
    <w:p w14:paraId="287C9281">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8</w:t>
      </w:r>
      <w:r>
        <w:rPr>
          <w:rFonts w:hint="default" w:ascii="Times New Roman" w:hAnsi="Times New Roman" w:eastAsia="宋体" w:cs="Times New Roman"/>
          <w:b/>
          <w:bCs w:val="0"/>
          <w:sz w:val="24"/>
          <w:lang w:eastAsia="zh-CN"/>
        </w:rPr>
        <w:t>、</w:t>
      </w:r>
      <w:r>
        <w:rPr>
          <w:rFonts w:hint="eastAsia"/>
          <w:b w:val="0"/>
          <w:bCs/>
          <w:sz w:val="24"/>
          <w:lang w:eastAsia="zh-CN"/>
        </w:rPr>
        <w:t>未经甲方同意</w:t>
      </w:r>
      <w:r>
        <w:rPr>
          <w:rFonts w:hint="eastAsia"/>
          <w:b w:val="0"/>
          <w:bCs/>
          <w:sz w:val="24"/>
        </w:rPr>
        <w:t>乙方不得在</w:t>
      </w:r>
      <w:r>
        <w:rPr>
          <w:rFonts w:hint="eastAsia"/>
          <w:b w:val="0"/>
          <w:bCs/>
          <w:sz w:val="24"/>
          <w:lang w:eastAsia="zh-CN"/>
        </w:rPr>
        <w:t>租赁标的</w:t>
      </w:r>
      <w:r>
        <w:rPr>
          <w:rFonts w:hint="eastAsia"/>
          <w:b w:val="0"/>
          <w:bCs/>
          <w:sz w:val="24"/>
        </w:rPr>
        <w:t>加建、搭建构筑物，不得在房屋的空地上兴建或搭建构筑物，否则，视为违约，应承担违约责任，甲方有权单方终止合同，保证金予以没收，乙方应赔偿给甲方造成的损失及因此所产生的一切追讨费用。</w:t>
      </w:r>
    </w:p>
    <w:p w14:paraId="34F0564C">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9</w:t>
      </w:r>
      <w:r>
        <w:rPr>
          <w:rFonts w:hint="default" w:ascii="Times New Roman" w:hAnsi="Times New Roman" w:eastAsia="宋体" w:cs="Times New Roman"/>
          <w:b/>
          <w:bCs w:val="0"/>
          <w:sz w:val="24"/>
          <w:lang w:eastAsia="zh-CN"/>
        </w:rPr>
        <w:t>、</w:t>
      </w:r>
      <w:r>
        <w:rPr>
          <w:rFonts w:hint="eastAsia"/>
          <w:b w:val="0"/>
          <w:bCs/>
          <w:sz w:val="24"/>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b w:val="0"/>
          <w:bCs/>
          <w:sz w:val="24"/>
          <w:lang w:eastAsia="zh-CN"/>
        </w:rPr>
        <w:t>租赁标的</w:t>
      </w:r>
      <w:r>
        <w:rPr>
          <w:rFonts w:hint="eastAsia"/>
          <w:b w:val="0"/>
          <w:bCs/>
          <w:sz w:val="24"/>
        </w:rPr>
        <w:t>，否则视为违约，应承担违约责任。</w:t>
      </w:r>
    </w:p>
    <w:p w14:paraId="302141B3">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10</w:t>
      </w:r>
      <w:r>
        <w:rPr>
          <w:rFonts w:hint="default" w:ascii="Times New Roman" w:hAnsi="Times New Roman" w:eastAsia="宋体" w:cs="Times New Roman"/>
          <w:b/>
          <w:bCs w:val="0"/>
          <w:sz w:val="24"/>
          <w:lang w:eastAsia="zh-CN"/>
        </w:rPr>
        <w:t>、</w:t>
      </w:r>
      <w:r>
        <w:rPr>
          <w:rFonts w:hint="eastAsia"/>
          <w:b w:val="0"/>
          <w:bCs/>
          <w:sz w:val="24"/>
        </w:rPr>
        <w:t>乙方在使用</w:t>
      </w:r>
      <w:r>
        <w:rPr>
          <w:rFonts w:hint="eastAsia"/>
          <w:b w:val="0"/>
          <w:bCs/>
          <w:sz w:val="24"/>
          <w:lang w:eastAsia="zh-CN"/>
        </w:rPr>
        <w:t>租赁标的</w:t>
      </w:r>
      <w:r>
        <w:rPr>
          <w:rFonts w:hint="eastAsia"/>
          <w:b w:val="0"/>
          <w:bCs/>
          <w:sz w:val="24"/>
        </w:rPr>
        <w:t>过程中，若发现</w:t>
      </w:r>
      <w:r>
        <w:rPr>
          <w:rFonts w:hint="eastAsia"/>
          <w:b w:val="0"/>
          <w:bCs/>
          <w:sz w:val="24"/>
          <w:lang w:eastAsia="zh-CN"/>
        </w:rPr>
        <w:t>租赁标的</w:t>
      </w:r>
      <w:r>
        <w:rPr>
          <w:rFonts w:hint="eastAsia"/>
          <w:b w:val="0"/>
          <w:bCs/>
          <w:sz w:val="24"/>
        </w:rPr>
        <w:t>或附属设施损坏或出现故障而影响正常使用时，应立即采取一切合理措施防止损坏或故障扩大，同时及时通知甲方；若因乙方未履行及时通知义务而导致损失扩大的部分，由乙方承担赔偿责任。</w:t>
      </w:r>
    </w:p>
    <w:p w14:paraId="3BBE4389">
      <w:pPr>
        <w:tabs>
          <w:tab w:val="left" w:pos="1260"/>
        </w:tabs>
        <w:spacing w:line="520" w:lineRule="exact"/>
        <w:ind w:firstLine="482" w:firstLineChars="200"/>
        <w:rPr>
          <w:b w:val="0"/>
          <w:bCs/>
          <w:sz w:val="24"/>
        </w:rPr>
      </w:pPr>
      <w:r>
        <w:rPr>
          <w:rFonts w:hint="default" w:ascii="Times New Roman" w:hAnsi="Times New Roman" w:eastAsia="宋体" w:cs="Times New Roman"/>
          <w:b/>
          <w:bCs w:val="0"/>
          <w:sz w:val="24"/>
          <w:lang w:val="en-US" w:eastAsia="zh-CN"/>
        </w:rPr>
        <w:t>1</w:t>
      </w:r>
      <w:r>
        <w:rPr>
          <w:rFonts w:hint="eastAsia" w:ascii="Times New Roman" w:hAnsi="Times New Roman" w:eastAsia="宋体" w:cs="Times New Roman"/>
          <w:b/>
          <w:bCs w:val="0"/>
          <w:sz w:val="24"/>
          <w:lang w:val="en-US" w:eastAsia="zh-CN"/>
        </w:rPr>
        <w:t>1</w:t>
      </w:r>
      <w:r>
        <w:rPr>
          <w:rFonts w:hint="default" w:ascii="Times New Roman" w:hAnsi="Times New Roman" w:eastAsia="宋体" w:cs="Times New Roman"/>
          <w:b/>
          <w:bCs w:val="0"/>
          <w:sz w:val="24"/>
          <w:lang w:val="en-US" w:eastAsia="zh-CN"/>
        </w:rPr>
        <w:t>、</w:t>
      </w:r>
      <w:r>
        <w:rPr>
          <w:rFonts w:hint="eastAsia"/>
          <w:b w:val="0"/>
          <w:bCs/>
          <w:sz w:val="24"/>
        </w:rPr>
        <w:t>租赁期间，乙方应保持租赁物业相关设施完好；属于</w:t>
      </w:r>
      <w:r>
        <w:rPr>
          <w:rFonts w:hint="eastAsia"/>
          <w:b w:val="0"/>
          <w:bCs/>
          <w:sz w:val="24"/>
          <w:lang w:eastAsia="zh-CN"/>
        </w:rPr>
        <w:t>租赁标的</w:t>
      </w:r>
      <w:r>
        <w:rPr>
          <w:rFonts w:hint="eastAsia"/>
          <w:b w:val="0"/>
          <w:bCs/>
          <w:sz w:val="24"/>
        </w:rPr>
        <w:t>主体结构的正常维修由甲方负责并承担费用；其他非主体结构的维修由乙方负责维修并承担费用，包括但不限于水电设施、排污排水管道及化粪池和</w:t>
      </w:r>
      <w:r>
        <w:rPr>
          <w:rFonts w:hint="eastAsia"/>
          <w:b w:val="0"/>
          <w:bCs/>
          <w:sz w:val="24"/>
          <w:lang w:eastAsia="zh-CN"/>
        </w:rPr>
        <w:t>租赁标的</w:t>
      </w:r>
      <w:r>
        <w:rPr>
          <w:rFonts w:hint="eastAsia"/>
          <w:b w:val="0"/>
          <w:bCs/>
          <w:sz w:val="24"/>
        </w:rPr>
        <w:t>的门窗等损坏等维修。</w:t>
      </w:r>
    </w:p>
    <w:p w14:paraId="3A41AF13">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租赁期间，乙方自主合法经营，甲方不得干预。</w:t>
      </w:r>
    </w:p>
    <w:p w14:paraId="4CB3A4AB">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乙方的租赁经营，不得使用与甲方及下属公司相关或相似的名称。</w:t>
      </w:r>
    </w:p>
    <w:p w14:paraId="460C1FCC">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4</w:t>
      </w:r>
      <w:r>
        <w:rPr>
          <w:rFonts w:hint="default" w:ascii="Times New Roman" w:hAnsi="Times New Roman" w:eastAsia="宋体" w:cs="Times New Roman"/>
          <w:b/>
          <w:bCs w:val="0"/>
          <w:sz w:val="24"/>
          <w:lang w:eastAsia="zh-CN"/>
        </w:rPr>
        <w:t>、</w:t>
      </w:r>
      <w:r>
        <w:rPr>
          <w:rFonts w:hint="eastAsia"/>
          <w:b w:val="0"/>
          <w:bCs/>
          <w:sz w:val="24"/>
        </w:rPr>
        <w:t>租赁期间，甲乙双方各自所发生的一切债权、债务均与对方无关，各自负责。</w:t>
      </w:r>
    </w:p>
    <w:p w14:paraId="79C1C425">
      <w:pPr>
        <w:tabs>
          <w:tab w:val="left" w:pos="1260"/>
        </w:tabs>
        <w:spacing w:line="520" w:lineRule="exact"/>
        <w:ind w:firstLine="482" w:firstLineChars="200"/>
        <w:rPr>
          <w:sz w:val="24"/>
          <w:highlight w:val="none"/>
        </w:rPr>
      </w:pPr>
      <w:r>
        <w:rPr>
          <w:rFonts w:hint="eastAsia"/>
          <w:b/>
          <w:sz w:val="24"/>
          <w:highlight w:val="none"/>
          <w:lang w:val="en-US" w:eastAsia="zh-CN"/>
        </w:rPr>
        <w:t>15</w:t>
      </w:r>
      <w:r>
        <w:rPr>
          <w:b/>
          <w:sz w:val="24"/>
          <w:highlight w:val="none"/>
        </w:rPr>
        <w:t>、</w:t>
      </w:r>
      <w:r>
        <w:rPr>
          <w:sz w:val="24"/>
          <w:highlight w:val="none"/>
        </w:rPr>
        <w:t>乙方应按时足额交付租金，每逾期1日，乙方按照未付租金日</w:t>
      </w:r>
      <w:r>
        <w:rPr>
          <w:b/>
          <w:bCs/>
          <w:sz w:val="24"/>
          <w:highlight w:val="none"/>
          <w:u w:val="single"/>
        </w:rPr>
        <w:t>千分之三</w:t>
      </w:r>
      <w:r>
        <w:rPr>
          <w:sz w:val="24"/>
          <w:highlight w:val="none"/>
        </w:rPr>
        <w:t>的标准向甲方支付违约金</w:t>
      </w:r>
      <w:r>
        <w:rPr>
          <w:rFonts w:hint="eastAsia"/>
          <w:sz w:val="24"/>
          <w:highlight w:val="none"/>
          <w:lang w:eastAsia="zh-CN"/>
        </w:rPr>
        <w:t>直至付清之日止</w:t>
      </w:r>
      <w:r>
        <w:rPr>
          <w:sz w:val="24"/>
          <w:highlight w:val="none"/>
        </w:rPr>
        <w:t>；逾期超过30日</w:t>
      </w:r>
      <w:r>
        <w:rPr>
          <w:rFonts w:hint="eastAsia"/>
          <w:sz w:val="24"/>
          <w:highlight w:val="none"/>
          <w:lang w:eastAsia="zh-CN"/>
        </w:rPr>
        <w:t>未付清款项</w:t>
      </w:r>
      <w:r>
        <w:rPr>
          <w:sz w:val="24"/>
          <w:highlight w:val="none"/>
        </w:rPr>
        <w:t>的，甲方有权</w:t>
      </w:r>
      <w:r>
        <w:rPr>
          <w:rFonts w:hint="eastAsia"/>
          <w:sz w:val="24"/>
          <w:highlight w:val="none"/>
          <w:lang w:eastAsia="zh-CN"/>
        </w:rPr>
        <w:t>宣布即时</w:t>
      </w:r>
      <w:r>
        <w:rPr>
          <w:sz w:val="24"/>
          <w:highlight w:val="none"/>
        </w:rPr>
        <w:t>解除合同，收回租赁标的，并没收履约保证金；给甲方造成其他损失</w:t>
      </w:r>
      <w:r>
        <w:rPr>
          <w:rFonts w:hint="eastAsia"/>
          <w:sz w:val="24"/>
          <w:highlight w:val="none"/>
          <w:lang w:eastAsia="zh-CN"/>
        </w:rPr>
        <w:t>，全部</w:t>
      </w:r>
      <w:r>
        <w:rPr>
          <w:sz w:val="24"/>
          <w:highlight w:val="none"/>
        </w:rPr>
        <w:t>由乙方承担。</w:t>
      </w:r>
    </w:p>
    <w:p w14:paraId="011FCC6A">
      <w:pPr>
        <w:tabs>
          <w:tab w:val="left" w:pos="1260"/>
        </w:tabs>
        <w:spacing w:line="520" w:lineRule="exact"/>
        <w:ind w:firstLine="482" w:firstLineChars="200"/>
        <w:rPr>
          <w:sz w:val="24"/>
          <w:highlight w:val="none"/>
        </w:rPr>
      </w:pPr>
      <w:r>
        <w:rPr>
          <w:rFonts w:hint="eastAsia"/>
          <w:b/>
          <w:sz w:val="24"/>
          <w:highlight w:val="none"/>
          <w:lang w:eastAsia="zh-CN"/>
        </w:rPr>
        <w:t>1</w:t>
      </w:r>
      <w:r>
        <w:rPr>
          <w:rFonts w:hint="eastAsia"/>
          <w:b/>
          <w:sz w:val="24"/>
          <w:highlight w:val="none"/>
          <w:lang w:val="en-US" w:eastAsia="zh-CN"/>
        </w:rPr>
        <w:t>6</w:t>
      </w:r>
      <w:r>
        <w:rPr>
          <w:b/>
          <w:sz w:val="24"/>
          <w:highlight w:val="none"/>
        </w:rPr>
        <w:t>、</w:t>
      </w:r>
      <w:r>
        <w:rPr>
          <w:sz w:val="24"/>
          <w:highlight w:val="none"/>
        </w:rPr>
        <w:t>乙方不得对经营场地、设施、设备等进行抵押、担保、转让、转借、转包。</w:t>
      </w:r>
    </w:p>
    <w:p w14:paraId="64FC0C56">
      <w:pPr>
        <w:tabs>
          <w:tab w:val="left" w:pos="1260"/>
        </w:tabs>
        <w:spacing w:line="520" w:lineRule="exact"/>
        <w:ind w:firstLine="442" w:firstLineChars="200"/>
        <w:rPr>
          <w:spacing w:val="-10"/>
          <w:sz w:val="24"/>
          <w:highlight w:val="none"/>
        </w:rPr>
      </w:pPr>
      <w:r>
        <w:rPr>
          <w:rFonts w:hint="eastAsia"/>
          <w:b/>
          <w:spacing w:val="-10"/>
          <w:sz w:val="24"/>
          <w:highlight w:val="none"/>
          <w:lang w:eastAsia="zh-CN"/>
        </w:rPr>
        <w:t>1</w:t>
      </w:r>
      <w:r>
        <w:rPr>
          <w:rFonts w:hint="eastAsia"/>
          <w:b/>
          <w:spacing w:val="-10"/>
          <w:sz w:val="24"/>
          <w:highlight w:val="none"/>
          <w:lang w:val="en-US" w:eastAsia="zh-CN"/>
        </w:rPr>
        <w:t>7</w:t>
      </w:r>
      <w:r>
        <w:rPr>
          <w:b/>
          <w:spacing w:val="-10"/>
          <w:sz w:val="24"/>
          <w:highlight w:val="none"/>
        </w:rPr>
        <w:t>、</w:t>
      </w:r>
      <w:r>
        <w:rPr>
          <w:spacing w:val="-10"/>
          <w:sz w:val="24"/>
          <w:highlight w:val="none"/>
        </w:rPr>
        <w:t>租赁期内，因房产产生的租赁税费由甲方承担，乙方自身经营产生的所有税费由乙方承担。</w:t>
      </w:r>
    </w:p>
    <w:p w14:paraId="77A91853">
      <w:pPr>
        <w:tabs>
          <w:tab w:val="left" w:pos="1260"/>
        </w:tabs>
        <w:spacing w:line="520" w:lineRule="exact"/>
        <w:ind w:firstLine="482" w:firstLineChars="200"/>
        <w:rPr>
          <w:sz w:val="24"/>
          <w:highlight w:val="none"/>
        </w:rPr>
      </w:pPr>
      <w:r>
        <w:rPr>
          <w:rFonts w:hint="eastAsia"/>
          <w:b/>
          <w:sz w:val="24"/>
          <w:highlight w:val="none"/>
          <w:lang w:val="en-US" w:eastAsia="zh-CN"/>
        </w:rPr>
        <w:t>18</w:t>
      </w:r>
      <w:r>
        <w:rPr>
          <w:b/>
          <w:sz w:val="24"/>
          <w:highlight w:val="none"/>
        </w:rPr>
        <w:t>、</w:t>
      </w:r>
      <w:r>
        <w:rPr>
          <w:sz w:val="24"/>
          <w:highlight w:val="none"/>
        </w:rPr>
        <w:t>合同期间，若甲方因整体或局部装修改造或其他原因要求乙方暂停营业或变更乙方租赁标的的位置时，乙方须无条件服从甲方安排和调整，调整期内乙方</w:t>
      </w:r>
      <w:r>
        <w:rPr>
          <w:rFonts w:hint="eastAsia"/>
          <w:sz w:val="24"/>
          <w:highlight w:val="none"/>
          <w:lang w:eastAsia="zh-CN"/>
        </w:rPr>
        <w:t>免缴</w:t>
      </w:r>
      <w:r>
        <w:rPr>
          <w:sz w:val="24"/>
          <w:highlight w:val="none"/>
        </w:rPr>
        <w:t>租金。</w:t>
      </w:r>
    </w:p>
    <w:p w14:paraId="52E18740">
      <w:pPr>
        <w:tabs>
          <w:tab w:val="left" w:pos="1260"/>
        </w:tabs>
        <w:spacing w:line="520" w:lineRule="exact"/>
        <w:ind w:firstLine="482" w:firstLineChars="200"/>
        <w:rPr>
          <w:rFonts w:hint="eastAsia"/>
          <w:b w:val="0"/>
          <w:bCs/>
          <w:sz w:val="24"/>
          <w:highlight w:val="none"/>
          <w:lang w:val="en-US" w:eastAsia="zh-CN"/>
        </w:rPr>
      </w:pPr>
      <w:r>
        <w:rPr>
          <w:rFonts w:hint="eastAsia"/>
          <w:b/>
          <w:sz w:val="24"/>
          <w:highlight w:val="none"/>
          <w:lang w:val="en-US" w:eastAsia="zh-CN"/>
        </w:rPr>
        <w:t>19、</w:t>
      </w:r>
      <w:r>
        <w:rPr>
          <w:rFonts w:hint="eastAsia"/>
          <w:b w:val="0"/>
          <w:bCs/>
          <w:sz w:val="24"/>
          <w:highlight w:val="none"/>
          <w:lang w:val="en-US" w:eastAsia="zh-CN"/>
        </w:rPr>
        <w:t>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14:paraId="53F6FE7A">
      <w:pPr>
        <w:tabs>
          <w:tab w:val="left" w:pos="1260"/>
        </w:tabs>
        <w:spacing w:line="520" w:lineRule="exact"/>
        <w:ind w:firstLine="482" w:firstLineChars="200"/>
        <w:rPr>
          <w:sz w:val="24"/>
        </w:rPr>
      </w:pPr>
      <w:r>
        <w:rPr>
          <w:rFonts w:hint="eastAsia"/>
          <w:b/>
          <w:sz w:val="24"/>
          <w:highlight w:val="none"/>
          <w:lang w:val="en-US" w:eastAsia="zh-CN"/>
        </w:rPr>
        <w:t>20</w:t>
      </w:r>
      <w:r>
        <w:rPr>
          <w:b/>
          <w:sz w:val="24"/>
          <w:highlight w:val="none"/>
        </w:rPr>
        <w:t>、</w:t>
      </w:r>
      <w:r>
        <w:rPr>
          <w:sz w:val="24"/>
          <w:highlight w:val="none"/>
        </w:rPr>
        <w:t>甲乙双方签订《物业租赁合同》同时乙方需签订《安全责任书</w:t>
      </w:r>
      <w:r>
        <w:rPr>
          <w:rFonts w:hint="eastAsia"/>
          <w:sz w:val="24"/>
          <w:highlight w:val="none"/>
          <w:lang w:eastAsia="zh-CN"/>
        </w:rPr>
        <w:t>》《</w:t>
      </w:r>
      <w:r>
        <w:rPr>
          <w:sz w:val="24"/>
          <w:highlight w:val="none"/>
        </w:rPr>
        <w:t>消防安</w:t>
      </w:r>
      <w:r>
        <w:rPr>
          <w:sz w:val="24"/>
        </w:rPr>
        <w:t>全承诺书》，《安全责任书</w:t>
      </w:r>
      <w:r>
        <w:rPr>
          <w:rFonts w:hint="eastAsia"/>
          <w:sz w:val="24"/>
          <w:lang w:eastAsia="zh-CN"/>
        </w:rPr>
        <w:t>》《</w:t>
      </w:r>
      <w:r>
        <w:rPr>
          <w:sz w:val="24"/>
        </w:rPr>
        <w:t>消防安全承诺书》与《物业租赁合同》具有同等法律效力。乙方需服从甲方日常安全管理。</w:t>
      </w:r>
    </w:p>
    <w:p w14:paraId="51552A48">
      <w:pPr>
        <w:tabs>
          <w:tab w:val="left" w:pos="1260"/>
        </w:tabs>
        <w:spacing w:line="520" w:lineRule="exact"/>
        <w:ind w:firstLine="480" w:firstLineChars="200"/>
        <w:rPr>
          <w:rFonts w:hint="default" w:eastAsia="宋体"/>
          <w:sz w:val="24"/>
          <w:lang w:val="en-US" w:eastAsia="zh-CN"/>
        </w:rPr>
      </w:pPr>
      <w:r>
        <w:rPr>
          <w:rFonts w:hint="eastAsia"/>
          <w:sz w:val="24"/>
          <w:lang w:val="en-US" w:eastAsia="zh-CN"/>
        </w:rPr>
        <w:t>21、租赁期间，如因第三人过错，且未导致合同目的无法实现，乙方据此要求提前终止合同的，乙方已支付的履约保证金甲方不予退还，承担给甲方造成的全部损失。</w:t>
      </w:r>
    </w:p>
    <w:p w14:paraId="47A3794D">
      <w:pPr>
        <w:tabs>
          <w:tab w:val="left" w:pos="1260"/>
        </w:tabs>
        <w:spacing w:line="520" w:lineRule="exact"/>
        <w:rPr>
          <w:b/>
          <w:spacing w:val="-10"/>
          <w:sz w:val="24"/>
        </w:rPr>
      </w:pPr>
      <w:r>
        <w:rPr>
          <w:b/>
          <w:spacing w:val="-10"/>
          <w:sz w:val="24"/>
        </w:rPr>
        <w:t>第</w:t>
      </w:r>
      <w:r>
        <w:rPr>
          <w:rFonts w:hint="eastAsia"/>
          <w:b/>
          <w:spacing w:val="-10"/>
          <w:sz w:val="24"/>
          <w:lang w:val="en-US" w:eastAsia="zh-CN"/>
        </w:rPr>
        <w:t>九</w:t>
      </w:r>
      <w:r>
        <w:rPr>
          <w:rFonts w:ascii="Times New Roman" w:hAnsi="Times New Roman" w:eastAsia="宋体" w:cs="Times New Roman"/>
          <w:b/>
          <w:spacing w:val="0"/>
          <w:sz w:val="24"/>
        </w:rPr>
        <w:t xml:space="preserve">条 </w:t>
      </w:r>
      <w:r>
        <w:rPr>
          <w:rFonts w:hint="eastAsia" w:ascii="Times New Roman" w:hAnsi="Times New Roman" w:eastAsia="宋体" w:cs="Times New Roman"/>
          <w:b/>
          <w:spacing w:val="0"/>
          <w:sz w:val="24"/>
          <w:lang w:val="en-US" w:eastAsia="zh-CN"/>
        </w:rPr>
        <w:t xml:space="preserve"> </w:t>
      </w:r>
      <w:r>
        <w:rPr>
          <w:rFonts w:ascii="Times New Roman" w:hAnsi="Times New Roman" w:eastAsia="宋体" w:cs="Times New Roman"/>
          <w:b/>
          <w:spacing w:val="0"/>
          <w:sz w:val="24"/>
        </w:rPr>
        <w:t>违约</w:t>
      </w:r>
      <w:r>
        <w:rPr>
          <w:b/>
          <w:spacing w:val="-10"/>
          <w:sz w:val="24"/>
        </w:rPr>
        <w:t>责任及违约责任的承担：</w:t>
      </w:r>
    </w:p>
    <w:p w14:paraId="7BFFA13E">
      <w:pPr>
        <w:spacing w:line="520" w:lineRule="exact"/>
        <w:ind w:left="231" w:leftChars="110" w:firstLine="330" w:firstLineChars="150"/>
        <w:rPr>
          <w:sz w:val="24"/>
        </w:rPr>
      </w:pPr>
      <w:r>
        <w:rPr>
          <w:spacing w:val="-10"/>
          <w:sz w:val="24"/>
        </w:rPr>
        <w:t>（一）租赁期间，乙方如有下列情况之一的，</w:t>
      </w:r>
      <w:r>
        <w:rPr>
          <w:sz w:val="24"/>
        </w:rPr>
        <w:t>视为乙方违反合同约定，</w:t>
      </w:r>
      <w:r>
        <w:rPr>
          <w:rFonts w:hint="eastAsia"/>
          <w:sz w:val="24"/>
          <w:lang w:eastAsia="zh-CN"/>
        </w:rPr>
        <w:t>乙方同意甲方提前终止合同</w:t>
      </w:r>
      <w:r>
        <w:rPr>
          <w:sz w:val="24"/>
        </w:rPr>
        <w:t>、收回租赁标的、没收履约保证金；</w:t>
      </w:r>
      <w:r>
        <w:rPr>
          <w:rFonts w:ascii="Times New Roman" w:hAnsi="Times New Roman" w:eastAsia="宋体" w:cs="Times New Roman"/>
          <w:sz w:val="24"/>
        </w:rPr>
        <w:t>届时，乙</w:t>
      </w:r>
      <w:r>
        <w:rPr>
          <w:sz w:val="24"/>
        </w:rPr>
        <w:t xml:space="preserve">方除向甲方支付欠付租金外，还要按照本合同约定承担相应的违约责任，并承担给甲方造成的全部损失。 </w:t>
      </w:r>
    </w:p>
    <w:p w14:paraId="74B02CD6">
      <w:pPr>
        <w:spacing w:line="520" w:lineRule="exact"/>
        <w:ind w:left="231" w:leftChars="110" w:firstLine="361" w:firstLineChars="150"/>
        <w:rPr>
          <w:spacing w:val="-10"/>
          <w:sz w:val="24"/>
        </w:rPr>
      </w:pPr>
      <w:r>
        <w:rPr>
          <w:b/>
          <w:sz w:val="24"/>
        </w:rPr>
        <w:t>1、</w:t>
      </w:r>
      <w:r>
        <w:rPr>
          <w:spacing w:val="-10"/>
          <w:sz w:val="24"/>
        </w:rPr>
        <w:t>逾期一个月未交清租金或水费、电费等的；</w:t>
      </w:r>
    </w:p>
    <w:p w14:paraId="190FC13F">
      <w:pPr>
        <w:spacing w:line="520" w:lineRule="exact"/>
        <w:ind w:firstLine="602" w:firstLineChars="250"/>
        <w:rPr>
          <w:spacing w:val="-10"/>
          <w:sz w:val="24"/>
        </w:rPr>
      </w:pPr>
      <w:r>
        <w:rPr>
          <w:b/>
          <w:sz w:val="24"/>
        </w:rPr>
        <w:t>2、</w:t>
      </w:r>
      <w:r>
        <w:rPr>
          <w:spacing w:val="-10"/>
          <w:sz w:val="24"/>
        </w:rPr>
        <w:t>擅自将房产转租或以其他方式提供给他人使用的；</w:t>
      </w:r>
    </w:p>
    <w:p w14:paraId="52EE5546">
      <w:pPr>
        <w:spacing w:line="520" w:lineRule="exact"/>
        <w:ind w:firstLine="602" w:firstLineChars="250"/>
        <w:rPr>
          <w:spacing w:val="-10"/>
          <w:sz w:val="24"/>
        </w:rPr>
      </w:pPr>
      <w:r>
        <w:rPr>
          <w:b/>
          <w:sz w:val="24"/>
        </w:rPr>
        <w:t>3、</w:t>
      </w:r>
      <w:r>
        <w:rPr>
          <w:rFonts w:hint="default"/>
          <w:b w:val="0"/>
          <w:spacing w:val="-10"/>
          <w:sz w:val="24"/>
          <w:lang w:eastAsia="zh-CN"/>
        </w:rPr>
        <w:t>未经甲方书面同意</w:t>
      </w:r>
      <w:r>
        <w:rPr>
          <w:spacing w:val="-10"/>
          <w:sz w:val="24"/>
        </w:rPr>
        <w:t>改变租赁标的用途的；</w:t>
      </w:r>
    </w:p>
    <w:p w14:paraId="30EB200E">
      <w:pPr>
        <w:spacing w:line="520" w:lineRule="exact"/>
        <w:ind w:firstLine="602" w:firstLineChars="250"/>
        <w:rPr>
          <w:spacing w:val="-10"/>
          <w:sz w:val="24"/>
        </w:rPr>
      </w:pPr>
      <w:r>
        <w:rPr>
          <w:b/>
          <w:sz w:val="24"/>
        </w:rPr>
        <w:t>4、</w:t>
      </w:r>
      <w:r>
        <w:rPr>
          <w:spacing w:val="-10"/>
          <w:sz w:val="24"/>
        </w:rPr>
        <w:t>违反本合同其他约定的，经甲方书面通知限期改正，到期仍拒不</w:t>
      </w:r>
      <w:r>
        <w:rPr>
          <w:rFonts w:hint="eastAsia"/>
          <w:spacing w:val="-10"/>
          <w:sz w:val="24"/>
          <w:lang w:eastAsia="zh-CN"/>
        </w:rPr>
        <w:t>改正</w:t>
      </w:r>
      <w:r>
        <w:rPr>
          <w:spacing w:val="-10"/>
          <w:sz w:val="24"/>
        </w:rPr>
        <w:t>的。</w:t>
      </w:r>
    </w:p>
    <w:p w14:paraId="397FA398">
      <w:pPr>
        <w:spacing w:line="520" w:lineRule="exact"/>
        <w:ind w:firstLine="602" w:firstLineChars="250"/>
        <w:rPr>
          <w:sz w:val="24"/>
        </w:rPr>
      </w:pPr>
      <w:r>
        <w:rPr>
          <w:b/>
          <w:sz w:val="24"/>
        </w:rPr>
        <w:t>5、</w:t>
      </w:r>
      <w:r>
        <w:rPr>
          <w:sz w:val="24"/>
        </w:rPr>
        <w:t>损坏或私自更改供电系统、消防系统等设施设备的；</w:t>
      </w:r>
    </w:p>
    <w:p w14:paraId="0E2BEA0B">
      <w:pPr>
        <w:spacing w:line="520" w:lineRule="exact"/>
        <w:ind w:firstLine="602" w:firstLineChars="250"/>
        <w:rPr>
          <w:sz w:val="24"/>
        </w:rPr>
      </w:pPr>
      <w:r>
        <w:rPr>
          <w:b/>
          <w:sz w:val="24"/>
        </w:rPr>
        <w:t>6、</w:t>
      </w:r>
      <w:r>
        <w:rPr>
          <w:sz w:val="24"/>
        </w:rPr>
        <w:t>从事违法经营活动的；</w:t>
      </w:r>
    </w:p>
    <w:p w14:paraId="14A0A562">
      <w:pPr>
        <w:spacing w:line="520" w:lineRule="exact"/>
        <w:ind w:firstLine="602" w:firstLineChars="250"/>
        <w:rPr>
          <w:sz w:val="24"/>
        </w:rPr>
      </w:pPr>
      <w:r>
        <w:rPr>
          <w:b/>
          <w:sz w:val="24"/>
        </w:rPr>
        <w:t>7、</w:t>
      </w:r>
      <w:r>
        <w:rPr>
          <w:sz w:val="24"/>
        </w:rPr>
        <w:t>不服从甲方统一管理的；</w:t>
      </w:r>
    </w:p>
    <w:p w14:paraId="40BD2DA5">
      <w:pPr>
        <w:spacing w:line="520" w:lineRule="exact"/>
        <w:ind w:firstLine="602" w:firstLineChars="250"/>
        <w:rPr>
          <w:sz w:val="24"/>
        </w:rPr>
      </w:pPr>
      <w:r>
        <w:rPr>
          <w:b/>
          <w:sz w:val="24"/>
        </w:rPr>
        <w:t>8、</w:t>
      </w:r>
      <w:r>
        <w:rPr>
          <w:sz w:val="24"/>
        </w:rPr>
        <w:t>单方终止合同的；</w:t>
      </w:r>
    </w:p>
    <w:p w14:paraId="0B4E04FD">
      <w:pPr>
        <w:spacing w:line="520" w:lineRule="exact"/>
        <w:ind w:firstLine="602" w:firstLineChars="250"/>
        <w:rPr>
          <w:sz w:val="24"/>
        </w:rPr>
      </w:pPr>
      <w:r>
        <w:rPr>
          <w:b/>
          <w:sz w:val="24"/>
        </w:rPr>
        <w:t>9、</w:t>
      </w:r>
      <w:r>
        <w:rPr>
          <w:sz w:val="24"/>
        </w:rPr>
        <w:t>擅自改变出租标的建筑物结构的；</w:t>
      </w:r>
    </w:p>
    <w:p w14:paraId="56408230">
      <w:pPr>
        <w:spacing w:line="520" w:lineRule="exact"/>
        <w:ind w:firstLine="602" w:firstLineChars="250"/>
        <w:rPr>
          <w:spacing w:val="-10"/>
          <w:sz w:val="24"/>
        </w:rPr>
      </w:pPr>
      <w:r>
        <w:rPr>
          <w:b/>
          <w:sz w:val="24"/>
        </w:rPr>
        <w:t>10、</w:t>
      </w:r>
      <w:r>
        <w:rPr>
          <w:spacing w:val="-10"/>
          <w:sz w:val="24"/>
        </w:rPr>
        <w:t>擅自在租赁标的加建、搭建构筑物的；</w:t>
      </w:r>
    </w:p>
    <w:p w14:paraId="6E8584C8">
      <w:pPr>
        <w:spacing w:line="520" w:lineRule="exact"/>
        <w:ind w:firstLine="602" w:firstLineChars="250"/>
        <w:rPr>
          <w:sz w:val="24"/>
        </w:rPr>
      </w:pPr>
      <w:r>
        <w:rPr>
          <w:b/>
          <w:sz w:val="24"/>
        </w:rPr>
        <w:t>11、</w:t>
      </w:r>
      <w:r>
        <w:rPr>
          <w:sz w:val="24"/>
        </w:rPr>
        <w:t>甲方或相关职能部门检查，存在安全隐患，未按期完成整改的；</w:t>
      </w:r>
    </w:p>
    <w:p w14:paraId="61A70C7F">
      <w:pPr>
        <w:spacing w:line="520" w:lineRule="exact"/>
        <w:ind w:firstLine="602" w:firstLineChars="250"/>
        <w:rPr>
          <w:sz w:val="24"/>
        </w:rPr>
      </w:pPr>
      <w:r>
        <w:rPr>
          <w:b/>
          <w:sz w:val="24"/>
        </w:rPr>
        <w:t>12、</w:t>
      </w:r>
      <w:r>
        <w:rPr>
          <w:sz w:val="24"/>
        </w:rPr>
        <w:t>其他违约行为的。</w:t>
      </w:r>
    </w:p>
    <w:p w14:paraId="13265DB7">
      <w:pPr>
        <w:spacing w:line="520" w:lineRule="exact"/>
        <w:ind w:firstLine="440" w:firstLineChars="200"/>
        <w:rPr>
          <w:sz w:val="24"/>
        </w:rPr>
      </w:pPr>
      <w:r>
        <w:rPr>
          <w:spacing w:val="-10"/>
          <w:sz w:val="24"/>
        </w:rPr>
        <w:t>（二）</w:t>
      </w:r>
      <w:r>
        <w:rPr>
          <w:sz w:val="24"/>
        </w:rPr>
        <w:t>如乙方违反本合同约定的</w:t>
      </w:r>
      <w:r>
        <w:rPr>
          <w:rFonts w:hint="eastAsia"/>
          <w:sz w:val="24"/>
        </w:rPr>
        <w:t>，双方遵照以下约定执行：</w:t>
      </w:r>
    </w:p>
    <w:p w14:paraId="1F18536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1、</w:t>
      </w:r>
      <w:r>
        <w:rPr>
          <w:rFonts w:ascii="Times New Roman" w:hAnsi="Times New Roman" w:eastAsia="宋体" w:cs="Times New Roman"/>
          <w:b w:val="0"/>
          <w:bCs/>
          <w:sz w:val="24"/>
        </w:rPr>
        <w:t>甲方有权采取限期整改、停水、停电、封门等强制措施无偿收回租赁标的，解除本合同，由此引起的一切法律责任和后果由乙方承担；</w:t>
      </w:r>
    </w:p>
    <w:p w14:paraId="027F6BEA">
      <w:pPr>
        <w:spacing w:line="520" w:lineRule="exact"/>
        <w:ind w:firstLine="602" w:firstLineChars="250"/>
        <w:rPr>
          <w:rFonts w:ascii="Times New Roman" w:hAnsi="Times New Roman" w:eastAsia="宋体" w:cs="Times New Roman"/>
          <w:b/>
          <w:sz w:val="24"/>
        </w:rPr>
      </w:pPr>
      <w:r>
        <w:rPr>
          <w:rFonts w:ascii="Times New Roman" w:hAnsi="Times New Roman" w:eastAsia="宋体" w:cs="Times New Roman"/>
          <w:b/>
          <w:sz w:val="24"/>
        </w:rPr>
        <w:t>2、</w:t>
      </w:r>
      <w:r>
        <w:rPr>
          <w:rFonts w:ascii="Times New Roman" w:hAnsi="Times New Roman" w:eastAsia="宋体" w:cs="Times New Roman"/>
          <w:b w:val="0"/>
          <w:bCs/>
          <w:sz w:val="24"/>
        </w:rPr>
        <w:t>本租赁合同自动解除，甲方无需通知乙方；</w:t>
      </w:r>
    </w:p>
    <w:p w14:paraId="5E407054">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3、</w:t>
      </w:r>
      <w:r>
        <w:rPr>
          <w:rFonts w:ascii="Times New Roman" w:hAnsi="Times New Roman" w:eastAsia="宋体" w:cs="Times New Roman"/>
          <w:b w:val="0"/>
          <w:bCs/>
          <w:sz w:val="24"/>
        </w:rPr>
        <w:t>甲方有权没收履约保证金；</w:t>
      </w:r>
    </w:p>
    <w:p w14:paraId="6C3FF8C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4、</w:t>
      </w:r>
      <w:r>
        <w:rPr>
          <w:rFonts w:ascii="Times New Roman" w:hAnsi="Times New Roman" w:eastAsia="宋体" w:cs="Times New Roman"/>
          <w:b w:val="0"/>
          <w:bCs/>
          <w:sz w:val="24"/>
        </w:rPr>
        <w:t>所有装修设施、陈列货架等物品无偿归甲方所有；</w:t>
      </w:r>
    </w:p>
    <w:p w14:paraId="50AAE3F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5、</w:t>
      </w:r>
      <w:r>
        <w:rPr>
          <w:rFonts w:ascii="Times New Roman" w:hAnsi="Times New Roman" w:eastAsia="宋体" w:cs="Times New Roman"/>
          <w:b w:val="0"/>
          <w:bCs/>
          <w:sz w:val="24"/>
        </w:rPr>
        <w:t>乙方所拖欠的租金及费用仍需缴纳；</w:t>
      </w:r>
    </w:p>
    <w:p w14:paraId="2B33C58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6、</w:t>
      </w:r>
      <w:r>
        <w:rPr>
          <w:rFonts w:ascii="Times New Roman" w:hAnsi="Times New Roman" w:eastAsia="宋体" w:cs="Times New Roman"/>
          <w:b w:val="0"/>
          <w:bCs/>
          <w:sz w:val="24"/>
        </w:rPr>
        <w:t>因乙方原因造成甲方或第三者信誉、经济损失的，由乙方承担全部赔偿责任；如因此给甲方造成损失的，甲方有权向乙方追偿；</w:t>
      </w:r>
    </w:p>
    <w:p w14:paraId="602E3DD3">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7、</w:t>
      </w:r>
      <w:r>
        <w:rPr>
          <w:rFonts w:ascii="Times New Roman" w:hAnsi="Times New Roman" w:eastAsia="宋体" w:cs="Times New Roman"/>
          <w:b w:val="0"/>
          <w:bCs/>
          <w:sz w:val="24"/>
        </w:rPr>
        <w:t>所引起的一切法律责任和后果由乙方承担。</w:t>
      </w:r>
    </w:p>
    <w:p w14:paraId="1BE14964">
      <w:pPr>
        <w:spacing w:line="520" w:lineRule="exact"/>
        <w:ind w:firstLine="480" w:firstLineChars="200"/>
        <w:rPr>
          <w:rFonts w:hint="eastAsia" w:eastAsia="宋体"/>
          <w:sz w:val="24"/>
          <w:lang w:eastAsia="zh-CN"/>
        </w:rPr>
      </w:pPr>
      <w:r>
        <w:rPr>
          <w:rFonts w:hint="eastAsia"/>
          <w:sz w:val="24"/>
          <w:lang w:eastAsia="zh-CN"/>
        </w:rPr>
        <w:t>（三）合同期满，房屋需重新公开招租，若乙方未中标，必须在合同期满后一个月内（即在</w:t>
      </w:r>
      <w:r>
        <w:rPr>
          <w:rFonts w:hint="eastAsia"/>
          <w:sz w:val="24"/>
          <w:u w:val="single"/>
          <w:lang w:eastAsia="zh-CN"/>
        </w:rPr>
        <w:t xml:space="preserve">  </w:t>
      </w:r>
      <w:r>
        <w:rPr>
          <w:rFonts w:hint="eastAsia"/>
          <w:sz w:val="24"/>
          <w:u w:val="single"/>
          <w:lang w:val="en-US" w:eastAsia="zh-CN"/>
        </w:rPr>
        <w:t xml:space="preserve">  </w:t>
      </w:r>
      <w:r>
        <w:rPr>
          <w:rFonts w:hint="eastAsia"/>
          <w:sz w:val="24"/>
          <w:u w:val="single"/>
          <w:lang w:eastAsia="zh-CN"/>
        </w:rPr>
        <w:t xml:space="preserve">  </w:t>
      </w:r>
      <w:r>
        <w:rPr>
          <w:rFonts w:hint="eastAsia"/>
          <w:sz w:val="24"/>
          <w:lang w:eastAsia="zh-CN"/>
        </w:rPr>
        <w:t>年</w:t>
      </w:r>
      <w:r>
        <w:rPr>
          <w:rFonts w:hint="eastAsia"/>
          <w:sz w:val="24"/>
          <w:u w:val="single"/>
          <w:lang w:eastAsia="zh-CN"/>
        </w:rPr>
        <w:t xml:space="preserve">  </w:t>
      </w:r>
      <w:r>
        <w:rPr>
          <w:rFonts w:hint="eastAsia"/>
          <w:sz w:val="24"/>
          <w:lang w:eastAsia="zh-CN"/>
        </w:rPr>
        <w:t>月</w:t>
      </w:r>
      <w:r>
        <w:rPr>
          <w:rFonts w:hint="eastAsia"/>
          <w:sz w:val="24"/>
          <w:u w:val="single"/>
          <w:lang w:eastAsia="zh-CN"/>
        </w:rPr>
        <w:t xml:space="preserve">  </w:t>
      </w:r>
      <w:r>
        <w:rPr>
          <w:rFonts w:hint="eastAsia"/>
          <w:sz w:val="24"/>
          <w:lang w:eastAsia="zh-CN"/>
        </w:rPr>
        <w:t>日之前）无条件搬迁完毕，否则乙方同意甲方可不经诉讼采取停水、停电、封门、换锁或其他必要措施强制收回房屋，由此造成乙方一切经济损失由乙方自负。</w:t>
      </w:r>
    </w:p>
    <w:p w14:paraId="67042CCD">
      <w:pPr>
        <w:spacing w:line="520" w:lineRule="exact"/>
        <w:ind w:firstLine="480"/>
        <w:rPr>
          <w:rFonts w:hint="eastAsia"/>
          <w:spacing w:val="-10"/>
          <w:sz w:val="24"/>
        </w:rPr>
      </w:pPr>
      <w:r>
        <w:rPr>
          <w:sz w:val="24"/>
        </w:rPr>
        <w:t>（</w:t>
      </w:r>
      <w:r>
        <w:rPr>
          <w:rFonts w:hint="eastAsia"/>
          <w:sz w:val="24"/>
          <w:lang w:eastAsia="zh-CN"/>
        </w:rPr>
        <w:t>四</w:t>
      </w:r>
      <w:r>
        <w:rPr>
          <w:sz w:val="24"/>
        </w:rPr>
        <w:t>）</w:t>
      </w:r>
      <w:r>
        <w:rPr>
          <w:spacing w:val="-10"/>
          <w:sz w:val="24"/>
        </w:rPr>
        <w:t>乙方违反本合同约定义务的</w:t>
      </w:r>
      <w:r>
        <w:rPr>
          <w:rFonts w:hint="eastAsia"/>
          <w:spacing w:val="-10"/>
          <w:sz w:val="24"/>
          <w:lang w:eastAsia="zh-CN"/>
        </w:rPr>
        <w:t>（</w:t>
      </w:r>
      <w:r>
        <w:rPr>
          <w:rFonts w:hint="eastAsia"/>
          <w:spacing w:val="-10"/>
          <w:sz w:val="24"/>
        </w:rPr>
        <w:t>包括但不限于第七条、第八条列举的情形</w:t>
      </w:r>
      <w:r>
        <w:rPr>
          <w:rFonts w:hint="eastAsia"/>
          <w:spacing w:val="-10"/>
          <w:sz w:val="24"/>
          <w:lang w:eastAsia="zh-CN"/>
        </w:rPr>
        <w:t>）</w:t>
      </w:r>
      <w:r>
        <w:rPr>
          <w:spacing w:val="-10"/>
          <w:sz w:val="24"/>
        </w:rPr>
        <w:t>，除本合同已对违约责任已作出明确约定外，还应严格履行合同约定的其他义务，并赔偿因此给</w:t>
      </w:r>
      <w:r>
        <w:rPr>
          <w:rFonts w:hint="eastAsia"/>
          <w:spacing w:val="-10"/>
          <w:sz w:val="24"/>
        </w:rPr>
        <w:t>甲方</w:t>
      </w:r>
      <w:r>
        <w:rPr>
          <w:spacing w:val="-10"/>
          <w:sz w:val="24"/>
        </w:rPr>
        <w:t>造</w:t>
      </w:r>
      <w:r>
        <w:rPr>
          <w:rFonts w:hint="eastAsia"/>
          <w:spacing w:val="-10"/>
          <w:sz w:val="24"/>
          <w:lang w:eastAsia="zh-CN"/>
        </w:rPr>
        <w:t>成的</w:t>
      </w:r>
      <w:r>
        <w:rPr>
          <w:spacing w:val="-10"/>
          <w:sz w:val="24"/>
        </w:rPr>
        <w:t>损失。</w:t>
      </w:r>
      <w:r>
        <w:rPr>
          <w:rFonts w:hint="eastAsia"/>
          <w:spacing w:val="-10"/>
          <w:sz w:val="24"/>
        </w:rPr>
        <w:t>该损失包括直接损失和间接损失</w:t>
      </w:r>
      <w:r>
        <w:rPr>
          <w:rFonts w:hint="eastAsia"/>
          <w:spacing w:val="-10"/>
          <w:sz w:val="24"/>
          <w:lang w:eastAsia="zh-CN"/>
        </w:rPr>
        <w:t>，直接损失</w:t>
      </w:r>
      <w:r>
        <w:rPr>
          <w:spacing w:val="-10"/>
          <w:sz w:val="24"/>
        </w:rPr>
        <w:t>无法计算的最低以</w:t>
      </w:r>
      <w:r>
        <w:rPr>
          <w:sz w:val="24"/>
        </w:rPr>
        <w:t>三</w:t>
      </w:r>
      <w:r>
        <w:rPr>
          <w:spacing w:val="-10"/>
          <w:sz w:val="24"/>
        </w:rPr>
        <w:t>个月租金金额为标准</w:t>
      </w:r>
      <w:r>
        <w:rPr>
          <w:rFonts w:hint="eastAsia"/>
          <w:spacing w:val="-10"/>
          <w:sz w:val="24"/>
          <w:lang w:eastAsia="zh-CN"/>
        </w:rPr>
        <w:t>；</w:t>
      </w:r>
      <w:r>
        <w:rPr>
          <w:rFonts w:hint="eastAsia"/>
          <w:spacing w:val="-10"/>
          <w:sz w:val="24"/>
        </w:rPr>
        <w:t>间接损失包括</w:t>
      </w:r>
      <w:r>
        <w:rPr>
          <w:rFonts w:hint="eastAsia"/>
          <w:spacing w:val="-10"/>
          <w:sz w:val="24"/>
          <w:lang w:eastAsia="zh-CN"/>
        </w:rPr>
        <w:t>但不限于</w:t>
      </w:r>
      <w:r>
        <w:rPr>
          <w:rFonts w:hint="eastAsia"/>
          <w:spacing w:val="-10"/>
          <w:sz w:val="24"/>
        </w:rPr>
        <w:t>甲方的预期利润和为行使抗辩权而合理支出的</w:t>
      </w:r>
      <w:r>
        <w:rPr>
          <w:rFonts w:hint="eastAsia"/>
          <w:spacing w:val="-10"/>
          <w:sz w:val="24"/>
          <w:lang w:eastAsia="zh-CN"/>
        </w:rPr>
        <w:t>诉讼费、保全费、</w:t>
      </w:r>
      <w:r>
        <w:rPr>
          <w:rFonts w:hint="eastAsia"/>
          <w:spacing w:val="-10"/>
          <w:sz w:val="24"/>
        </w:rPr>
        <w:t>律师费、</w:t>
      </w:r>
      <w:r>
        <w:rPr>
          <w:rFonts w:hint="eastAsia"/>
          <w:spacing w:val="-10"/>
          <w:sz w:val="24"/>
          <w:lang w:eastAsia="zh-CN"/>
        </w:rPr>
        <w:t>通讯费、差旅费、</w:t>
      </w:r>
      <w:r>
        <w:rPr>
          <w:rFonts w:hint="eastAsia"/>
          <w:spacing w:val="-10"/>
          <w:sz w:val="24"/>
        </w:rPr>
        <w:t>顾问费、评估费、公告费、执行费和其他合理费用。</w:t>
      </w:r>
    </w:p>
    <w:p w14:paraId="4E06338C">
      <w:pPr>
        <w:spacing w:line="440" w:lineRule="exact"/>
        <w:ind w:right="25" w:rightChars="12" w:firstLine="440" w:firstLineChars="200"/>
        <w:rPr>
          <w:rFonts w:hint="eastAsia" w:eastAsia="宋体"/>
          <w:spacing w:val="-10"/>
          <w:sz w:val="24"/>
          <w:lang w:eastAsia="zh-CN"/>
        </w:rPr>
      </w:pPr>
      <w:r>
        <w:rPr>
          <w:rFonts w:hint="eastAsia"/>
          <w:spacing w:val="-10"/>
          <w:sz w:val="24"/>
          <w:lang w:eastAsia="zh-CN"/>
        </w:rPr>
        <w:t>（五）</w:t>
      </w:r>
      <w:r>
        <w:rPr>
          <w:rFonts w:hint="eastAsia"/>
          <w:spacing w:val="-10"/>
          <w:sz w:val="24"/>
        </w:rPr>
        <w:t>乙方如要提前终止合同的，须提前</w:t>
      </w:r>
      <w:r>
        <w:rPr>
          <w:rFonts w:hint="eastAsia"/>
          <w:spacing w:val="-10"/>
          <w:sz w:val="24"/>
          <w:u w:val="single"/>
          <w:lang w:eastAsia="zh-CN"/>
        </w:rPr>
        <w:t>三</w:t>
      </w:r>
      <w:r>
        <w:rPr>
          <w:rFonts w:hint="eastAsia"/>
          <w:spacing w:val="-10"/>
          <w:sz w:val="24"/>
        </w:rPr>
        <w:t>个月通知甲方，并经甲方书面同意、交清所有费用和租金，且乙方交纳的保证金不予退还。如甲方不同意的，本合同继续履行。</w:t>
      </w:r>
      <w:r>
        <w:rPr>
          <w:rFonts w:hint="eastAsia"/>
          <w:spacing w:val="-10"/>
          <w:sz w:val="24"/>
          <w:lang w:eastAsia="zh-CN"/>
        </w:rPr>
        <w:t>未经甲方同意，乙方单方终止合同的，乙方应承担违约责任。</w:t>
      </w:r>
    </w:p>
    <w:p w14:paraId="28411DB6">
      <w:pPr>
        <w:spacing w:line="440" w:lineRule="exact"/>
        <w:ind w:right="25" w:rightChars="12" w:firstLine="440" w:firstLineChars="200"/>
        <w:rPr>
          <w:rFonts w:hint="eastAsia" w:ascii="Times New Roman" w:hAnsi="Times New Roman" w:eastAsia="宋体" w:cs="Times New Roman"/>
          <w:spacing w:val="-10"/>
          <w:sz w:val="24"/>
          <w:szCs w:val="24"/>
        </w:rPr>
      </w:pPr>
      <w:r>
        <w:rPr>
          <w:rFonts w:hint="eastAsia" w:ascii="Times New Roman" w:hAnsi="Times New Roman" w:eastAsia="宋体" w:cs="Times New Roman"/>
          <w:spacing w:val="-10"/>
          <w:sz w:val="24"/>
          <w:szCs w:val="24"/>
          <w:lang w:eastAsia="zh-CN"/>
        </w:rPr>
        <w:t>（六）</w:t>
      </w:r>
      <w:r>
        <w:rPr>
          <w:rFonts w:hint="eastAsia" w:ascii="Times New Roman" w:hAnsi="Times New Roman" w:eastAsia="宋体" w:cs="Times New Roman"/>
          <w:spacing w:val="-10"/>
          <w:sz w:val="24"/>
          <w:szCs w:val="24"/>
        </w:rPr>
        <w:t>因不可抗力（如台风、地震）导致</w:t>
      </w:r>
      <w:r>
        <w:rPr>
          <w:rFonts w:hint="eastAsia" w:ascii="Times New Roman" w:hAnsi="Times New Roman" w:eastAsia="宋体" w:cs="Times New Roman"/>
          <w:spacing w:val="-10"/>
          <w:sz w:val="24"/>
          <w:szCs w:val="24"/>
          <w:lang w:eastAsia="zh-CN"/>
        </w:rPr>
        <w:t>租赁标的</w:t>
      </w:r>
      <w:r>
        <w:rPr>
          <w:rFonts w:hint="eastAsia" w:ascii="Times New Roman" w:hAnsi="Times New Roman" w:eastAsia="宋体" w:cs="Times New Roman"/>
          <w:spacing w:val="-10"/>
          <w:sz w:val="24"/>
          <w:szCs w:val="24"/>
        </w:rPr>
        <w:t>毁坏或乙方财物损失、人身伤亡的，损失由各方自行承担。</w:t>
      </w:r>
      <w:r>
        <w:rPr>
          <w:rFonts w:hint="eastAsia" w:ascii="Times New Roman" w:hAnsi="Times New Roman" w:eastAsia="宋体" w:cs="Times New Roman"/>
          <w:spacing w:val="-10"/>
          <w:sz w:val="24"/>
        </w:rPr>
        <w:t>但双方应努力合作减轻损失。</w:t>
      </w:r>
    </w:p>
    <w:p w14:paraId="5ED97A12">
      <w:pPr>
        <w:spacing w:line="520" w:lineRule="exact"/>
        <w:rPr>
          <w:b/>
          <w:bCs/>
          <w:sz w:val="24"/>
        </w:rPr>
      </w:pPr>
      <w:r>
        <w:rPr>
          <w:b/>
          <w:bCs/>
          <w:sz w:val="24"/>
        </w:rPr>
        <w:t>第</w:t>
      </w:r>
      <w:r>
        <w:rPr>
          <w:rFonts w:hint="eastAsia"/>
          <w:b/>
          <w:bCs/>
          <w:sz w:val="24"/>
          <w:lang w:val="en-US" w:eastAsia="zh-CN"/>
        </w:rPr>
        <w:t>十</w:t>
      </w:r>
      <w:r>
        <w:rPr>
          <w:b/>
          <w:bCs/>
          <w:sz w:val="24"/>
        </w:rPr>
        <w:t>条 合同期满、提前解除合同</w:t>
      </w:r>
    </w:p>
    <w:p w14:paraId="25539364">
      <w:pPr>
        <w:spacing w:line="520" w:lineRule="exact"/>
        <w:ind w:firstLine="480" w:firstLineChars="200"/>
        <w:rPr>
          <w:sz w:val="24"/>
        </w:rPr>
      </w:pPr>
      <w:r>
        <w:rPr>
          <w:sz w:val="24"/>
        </w:rPr>
        <w:t>（一）租赁期满，甲方有权收回租赁标的。</w:t>
      </w:r>
    </w:p>
    <w:p w14:paraId="2C3B30CA">
      <w:pPr>
        <w:spacing w:line="520" w:lineRule="exact"/>
        <w:ind w:firstLine="480" w:firstLineChars="200"/>
        <w:rPr>
          <w:sz w:val="24"/>
        </w:rPr>
      </w:pPr>
      <w:r>
        <w:rPr>
          <w:sz w:val="24"/>
        </w:rPr>
        <w:t>（</w:t>
      </w:r>
      <w:r>
        <w:rPr>
          <w:rFonts w:hint="eastAsia"/>
          <w:sz w:val="24"/>
        </w:rPr>
        <w:t>二</w:t>
      </w:r>
      <w:r>
        <w:rPr>
          <w:sz w:val="24"/>
        </w:rPr>
        <w:t>）优先租赁权。如乙方具备以下全部条件，在租赁合同到期前3个月内向甲方提出续租申请，则该租赁标的重新公开招租时，乙方在同等条件下享有优先租赁权：</w:t>
      </w:r>
    </w:p>
    <w:p w14:paraId="14021933">
      <w:pPr>
        <w:spacing w:line="520" w:lineRule="exact"/>
        <w:ind w:firstLine="482" w:firstLineChars="200"/>
        <w:rPr>
          <w:sz w:val="24"/>
        </w:rPr>
      </w:pPr>
      <w:r>
        <w:rPr>
          <w:b/>
          <w:sz w:val="24"/>
        </w:rPr>
        <w:t>1、</w:t>
      </w:r>
      <w:r>
        <w:rPr>
          <w:sz w:val="24"/>
        </w:rPr>
        <w:t>积极履行合同义务，依时缴交租金，无拖欠租金行为；</w:t>
      </w:r>
    </w:p>
    <w:p w14:paraId="23543618">
      <w:pPr>
        <w:spacing w:line="520" w:lineRule="exact"/>
        <w:ind w:firstLine="482" w:firstLineChars="200"/>
        <w:rPr>
          <w:sz w:val="24"/>
        </w:rPr>
      </w:pPr>
      <w:r>
        <w:rPr>
          <w:b/>
          <w:sz w:val="24"/>
        </w:rPr>
        <w:t>2、</w:t>
      </w:r>
      <w:r>
        <w:rPr>
          <w:sz w:val="24"/>
        </w:rPr>
        <w:t>合法经营，无拖欠工人工资记录；</w:t>
      </w:r>
    </w:p>
    <w:p w14:paraId="18A71571">
      <w:pPr>
        <w:spacing w:line="520" w:lineRule="exact"/>
        <w:ind w:firstLine="482" w:firstLineChars="200"/>
        <w:rPr>
          <w:rFonts w:hint="eastAsia"/>
          <w:sz w:val="24"/>
        </w:rPr>
      </w:pPr>
      <w:r>
        <w:rPr>
          <w:b/>
          <w:sz w:val="24"/>
        </w:rPr>
        <w:t>3、</w:t>
      </w:r>
      <w:r>
        <w:rPr>
          <w:sz w:val="24"/>
        </w:rPr>
        <w:t>消防安全制度健全，符合安全生产部门的安全生产规定；</w:t>
      </w:r>
    </w:p>
    <w:p w14:paraId="7174F61E">
      <w:pPr>
        <w:spacing w:line="520" w:lineRule="exact"/>
        <w:ind w:firstLine="482" w:firstLineChars="200"/>
        <w:rPr>
          <w:rFonts w:hint="eastAsia"/>
          <w:sz w:val="24"/>
        </w:rPr>
      </w:pPr>
      <w:r>
        <w:rPr>
          <w:b/>
          <w:sz w:val="24"/>
        </w:rPr>
        <w:t>4、</w:t>
      </w:r>
      <w:r>
        <w:rPr>
          <w:rFonts w:hint="eastAsia"/>
          <w:sz w:val="24"/>
        </w:rPr>
        <w:t>无擅自转租及部分分租行为；</w:t>
      </w:r>
    </w:p>
    <w:p w14:paraId="0C3DEBC1">
      <w:pPr>
        <w:spacing w:line="520" w:lineRule="exact"/>
        <w:ind w:firstLine="482" w:firstLineChars="200"/>
        <w:rPr>
          <w:sz w:val="24"/>
        </w:rPr>
      </w:pPr>
      <w:r>
        <w:rPr>
          <w:rFonts w:hint="eastAsia"/>
          <w:b/>
          <w:sz w:val="24"/>
        </w:rPr>
        <w:t>5</w:t>
      </w:r>
      <w:r>
        <w:rPr>
          <w:b/>
          <w:sz w:val="24"/>
        </w:rPr>
        <w:t>、</w:t>
      </w:r>
      <w:r>
        <w:rPr>
          <w:sz w:val="24"/>
        </w:rPr>
        <w:t>无其他违约情形。</w:t>
      </w:r>
    </w:p>
    <w:p w14:paraId="3FC57445">
      <w:pPr>
        <w:spacing w:line="520" w:lineRule="exact"/>
        <w:ind w:firstLine="480" w:firstLineChars="200"/>
        <w:rPr>
          <w:rFonts w:hint="eastAsia"/>
          <w:sz w:val="24"/>
        </w:rPr>
      </w:pPr>
      <w:r>
        <w:rPr>
          <w:rFonts w:hint="eastAsia"/>
          <w:sz w:val="24"/>
          <w:lang w:eastAsia="zh-CN"/>
        </w:rPr>
        <w:t>（三）</w:t>
      </w:r>
      <w:r>
        <w:rPr>
          <w:rFonts w:hint="eastAsia"/>
          <w:sz w:val="24"/>
        </w:rPr>
        <w:t>经甲、乙双方协商一致并签署书面文件，本合同可以提前终止或解除，双方并按合同约定承担相应责任。</w:t>
      </w:r>
    </w:p>
    <w:p w14:paraId="37F89DF8">
      <w:pPr>
        <w:spacing w:line="520" w:lineRule="exact"/>
        <w:ind w:firstLine="480" w:firstLineChars="200"/>
        <w:rPr>
          <w:rFonts w:hint="eastAsia" w:eastAsia="宋体"/>
          <w:sz w:val="24"/>
          <w:lang w:eastAsia="zh-CN"/>
        </w:rPr>
      </w:pPr>
      <w:r>
        <w:rPr>
          <w:rFonts w:hint="eastAsia"/>
          <w:sz w:val="24"/>
          <w:lang w:eastAsia="zh-CN"/>
        </w:rPr>
        <w:t>（四）</w:t>
      </w:r>
      <w:r>
        <w:rPr>
          <w:rFonts w:hint="eastAsia"/>
          <w:sz w:val="24"/>
        </w:rPr>
        <w:t>由于不可抗力的原因造成本合同无法履行，则本合同自动终止。</w:t>
      </w:r>
    </w:p>
    <w:p w14:paraId="617D4361">
      <w:pPr>
        <w:spacing w:line="520" w:lineRule="exact"/>
        <w:ind w:firstLine="480" w:firstLineChars="200"/>
        <w:rPr>
          <w:rFonts w:hint="eastAsia"/>
          <w:sz w:val="24"/>
        </w:rPr>
      </w:pPr>
      <w:r>
        <w:rPr>
          <w:rFonts w:hint="eastAsia"/>
          <w:sz w:val="24"/>
          <w:lang w:eastAsia="zh-CN"/>
        </w:rPr>
        <w:t>（五）</w:t>
      </w:r>
      <w:r>
        <w:rPr>
          <w:rFonts w:hint="eastAsia"/>
          <w:sz w:val="24"/>
        </w:rPr>
        <w:t>本合同租赁标的物为国有资产，在本合同履行过程中，如因政府决定改变租赁标的物用途或者进行另行处置的，双方必须服从政府决定。因此导致本合同不能继续履行的，甲、乙双方互不承担责任。</w:t>
      </w:r>
    </w:p>
    <w:p w14:paraId="415C97C6">
      <w:pPr>
        <w:spacing w:line="520" w:lineRule="exact"/>
        <w:ind w:firstLine="480" w:firstLineChars="200"/>
        <w:rPr>
          <w:rFonts w:hint="eastAsia"/>
          <w:sz w:val="24"/>
        </w:rPr>
      </w:pPr>
      <w:r>
        <w:rPr>
          <w:rFonts w:hint="eastAsia"/>
          <w:sz w:val="24"/>
        </w:rPr>
        <w:t>（</w:t>
      </w:r>
      <w:r>
        <w:rPr>
          <w:rFonts w:hint="eastAsia"/>
          <w:sz w:val="24"/>
          <w:lang w:eastAsia="zh-CN"/>
        </w:rPr>
        <w:t>六</w:t>
      </w:r>
      <w:r>
        <w:rPr>
          <w:rFonts w:hint="eastAsia"/>
          <w:sz w:val="24"/>
        </w:rPr>
        <w:t>）若因各级政府的行政行为或上级主管部门的规定需要征收或征用</w:t>
      </w:r>
      <w:r>
        <w:rPr>
          <w:rFonts w:hint="eastAsia"/>
          <w:sz w:val="24"/>
          <w:lang w:eastAsia="zh-CN"/>
        </w:rPr>
        <w:t>租赁标的</w:t>
      </w:r>
      <w:r>
        <w:rPr>
          <w:rFonts w:hint="eastAsia"/>
          <w:sz w:val="24"/>
        </w:rPr>
        <w:t>，导致甲方无法继续履行本合同时，本合同终止。甲、乙双方共同向有关部门做好索赔工作，土地及房屋的补偿归甲方所有，乙方的经营损失补偿、搬迁费归乙方所有，乙方租赁期间自行建造的附属设施不予补偿。</w:t>
      </w:r>
    </w:p>
    <w:p w14:paraId="00B2854B">
      <w:pPr>
        <w:spacing w:line="520" w:lineRule="exact"/>
        <w:ind w:firstLine="480" w:firstLineChars="200"/>
        <w:rPr>
          <w:rFonts w:hint="eastAsia"/>
          <w:sz w:val="24"/>
        </w:rPr>
      </w:pPr>
      <w:r>
        <w:rPr>
          <w:rFonts w:hint="eastAsia"/>
          <w:sz w:val="24"/>
          <w:lang w:eastAsia="zh-CN"/>
        </w:rPr>
        <w:t>（七）</w:t>
      </w:r>
      <w:r>
        <w:rPr>
          <w:rFonts w:hint="eastAsia"/>
          <w:sz w:val="24"/>
        </w:rPr>
        <w:t>如因为第七条或第八条违约责任及免责条件等问题产生纠纷，甲方有权协调，并书面通知乙方限期处理完毕，如逾期乙方仍未处理完毕的，甲方可提前终止本合同，并不视为甲方违约。</w:t>
      </w:r>
    </w:p>
    <w:p w14:paraId="6B50FF10">
      <w:pPr>
        <w:spacing w:line="520" w:lineRule="exact"/>
        <w:rPr>
          <w:rFonts w:hint="default" w:eastAsia="宋体"/>
          <w:b/>
          <w:bCs/>
          <w:sz w:val="24"/>
          <w:lang w:val="en-US" w:eastAsia="zh-CN"/>
        </w:rPr>
      </w:pPr>
      <w:r>
        <w:rPr>
          <w:rFonts w:hint="eastAsia"/>
          <w:b/>
          <w:bCs/>
          <w:sz w:val="24"/>
          <w:lang w:eastAsia="zh-CN"/>
        </w:rPr>
        <w:t>第十</w:t>
      </w:r>
      <w:r>
        <w:rPr>
          <w:rFonts w:hint="eastAsia"/>
          <w:b/>
          <w:bCs/>
          <w:sz w:val="24"/>
          <w:lang w:val="en-US" w:eastAsia="zh-CN"/>
        </w:rPr>
        <w:t>一</w:t>
      </w:r>
      <w:r>
        <w:rPr>
          <w:rFonts w:hint="eastAsia"/>
          <w:b/>
          <w:bCs/>
          <w:sz w:val="24"/>
          <w:lang w:eastAsia="zh-CN"/>
        </w:rPr>
        <w:t>条</w:t>
      </w:r>
      <w:r>
        <w:rPr>
          <w:rFonts w:hint="eastAsia"/>
          <w:b/>
          <w:bCs/>
          <w:sz w:val="24"/>
          <w:lang w:val="en-US" w:eastAsia="zh-CN"/>
        </w:rPr>
        <w:t xml:space="preserve"> 合同解除或终止后租赁标的附属物的处理</w:t>
      </w:r>
    </w:p>
    <w:p w14:paraId="0E0BADE2">
      <w:pPr>
        <w:spacing w:line="520" w:lineRule="exact"/>
        <w:ind w:firstLine="482" w:firstLineChars="200"/>
        <w:rPr>
          <w:rFonts w:hint="eastAsia"/>
          <w:sz w:val="24"/>
        </w:rPr>
      </w:pPr>
      <w:r>
        <w:rPr>
          <w:rFonts w:hint="default" w:ascii="Times New Roman" w:hAnsi="Times New Roman" w:eastAsia="宋体" w:cs="Times New Roman"/>
          <w:b/>
          <w:sz w:val="24"/>
        </w:rPr>
        <w:t>1</w:t>
      </w:r>
      <w:r>
        <w:rPr>
          <w:rFonts w:hint="default" w:ascii="Times New Roman" w:hAnsi="Times New Roman" w:eastAsia="宋体" w:cs="Times New Roman"/>
          <w:b/>
          <w:sz w:val="24"/>
          <w:lang w:eastAsia="zh-CN"/>
        </w:rPr>
        <w:t>、</w:t>
      </w:r>
      <w:r>
        <w:rPr>
          <w:rFonts w:hint="eastAsia"/>
          <w:sz w:val="24"/>
        </w:rPr>
        <w:t>无论本合同因何等原因解除或终止，乙方应当在合同解除或终止的事由发生之日起</w:t>
      </w:r>
      <w:r>
        <w:rPr>
          <w:rFonts w:hint="eastAsia"/>
          <w:sz w:val="24"/>
          <w:u w:val="single"/>
          <w:lang w:eastAsia="zh-CN"/>
        </w:rPr>
        <w:t>1</w:t>
      </w:r>
      <w:r>
        <w:rPr>
          <w:rFonts w:hint="eastAsia"/>
          <w:sz w:val="24"/>
          <w:u w:val="single"/>
          <w:lang w:val="en-US" w:eastAsia="zh-CN"/>
        </w:rPr>
        <w:t>5</w:t>
      </w:r>
      <w:r>
        <w:rPr>
          <w:rFonts w:hint="eastAsia"/>
          <w:sz w:val="24"/>
          <w:lang w:val="en-US" w:eastAsia="zh-CN"/>
        </w:rPr>
        <w:t>日</w:t>
      </w:r>
      <w:r>
        <w:rPr>
          <w:rFonts w:hint="eastAsia"/>
          <w:sz w:val="24"/>
        </w:rPr>
        <w:t>内将自己的物品清理完毕并将房屋交还给甲方。逾期，视为乙方放弃对房屋内各项财产的权益，乙方同意甲方有权采取停水、停电、封门、换锁或其他必要措施强制接管房屋，由此造成乙方经济损失由乙方自负。</w:t>
      </w:r>
    </w:p>
    <w:p w14:paraId="7C4E1E1D">
      <w:pPr>
        <w:spacing w:line="520" w:lineRule="exact"/>
        <w:ind w:firstLine="482" w:firstLineChars="200"/>
        <w:rPr>
          <w:rFonts w:hint="eastAsia" w:eastAsia="宋体"/>
          <w:sz w:val="24"/>
          <w:lang w:val="en-US" w:eastAsia="zh-CN"/>
        </w:rPr>
      </w:pPr>
      <w:r>
        <w:rPr>
          <w:rFonts w:hint="default" w:ascii="Times New Roman" w:hAnsi="Times New Roman" w:eastAsia="宋体" w:cs="Times New Roman"/>
          <w:b/>
          <w:sz w:val="24"/>
          <w:lang w:val="en-US" w:eastAsia="zh-CN"/>
        </w:rPr>
        <w:t>2、</w:t>
      </w:r>
      <w:r>
        <w:rPr>
          <w:rFonts w:hint="eastAsia"/>
          <w:sz w:val="24"/>
        </w:rPr>
        <w:t>无论本合同因何等原因解除或终止，乙方应将租赁标的上搭建、加建的搭建物完好交甲方所有。甲方要求将搭建、加建的搭建物拆除的，乙方必须按要求无条件拆除后将物业完好交回甲方</w:t>
      </w:r>
    </w:p>
    <w:p w14:paraId="0C06DB49">
      <w:pPr>
        <w:spacing w:line="520" w:lineRule="exact"/>
        <w:ind w:firstLine="482" w:firstLineChars="200"/>
        <w:rPr>
          <w:sz w:val="24"/>
        </w:rPr>
      </w:pPr>
      <w:r>
        <w:rPr>
          <w:rFonts w:hint="default" w:ascii="Times New Roman" w:hAnsi="Times New Roman" w:eastAsia="宋体" w:cs="Times New Roman"/>
          <w:b/>
          <w:sz w:val="24"/>
          <w:lang w:val="en-US" w:eastAsia="zh-CN"/>
        </w:rPr>
        <w:t>3、</w:t>
      </w:r>
      <w:r>
        <w:rPr>
          <w:rFonts w:hint="eastAsia"/>
          <w:sz w:val="24"/>
        </w:rPr>
        <w:t>无论本合同因何等原因解除或终止，</w:t>
      </w:r>
      <w:r>
        <w:rPr>
          <w:sz w:val="24"/>
        </w:rPr>
        <w:t>租赁物上固定装修陈列货架等无偿归甲方所有，</w:t>
      </w:r>
      <w:r>
        <w:rPr>
          <w:spacing w:val="-10"/>
          <w:sz w:val="24"/>
        </w:rPr>
        <w:t>乙方不得拆除固定装修部分（含</w:t>
      </w:r>
      <w:r>
        <w:rPr>
          <w:sz w:val="24"/>
        </w:rPr>
        <w:t>灯具、天花、地板、门窗、</w:t>
      </w:r>
      <w:r>
        <w:rPr>
          <w:spacing w:val="-10"/>
          <w:sz w:val="24"/>
        </w:rPr>
        <w:t>固定管线、开关等），</w:t>
      </w:r>
      <w:r>
        <w:rPr>
          <w:rFonts w:hint="eastAsia"/>
          <w:spacing w:val="-10"/>
          <w:sz w:val="24"/>
        </w:rPr>
        <w:t>且</w:t>
      </w:r>
      <w:r>
        <w:rPr>
          <w:spacing w:val="-10"/>
          <w:sz w:val="24"/>
        </w:rPr>
        <w:t>不得损坏房产，</w:t>
      </w:r>
      <w:r>
        <w:rPr>
          <w:rFonts w:hint="eastAsia"/>
          <w:spacing w:val="-10"/>
          <w:sz w:val="24"/>
        </w:rPr>
        <w:t>乙方</w:t>
      </w:r>
      <w:r>
        <w:rPr>
          <w:spacing w:val="-10"/>
          <w:sz w:val="24"/>
        </w:rPr>
        <w:t>应保证租赁标的及其原有设备设施的完好，否则，履约保证金予以没收，</w:t>
      </w:r>
      <w:r>
        <w:rPr>
          <w:sz w:val="24"/>
        </w:rPr>
        <w:t>因此给甲方造成损失的，由乙方全部承担。</w:t>
      </w:r>
    </w:p>
    <w:p w14:paraId="54E91322">
      <w:pPr>
        <w:spacing w:line="520" w:lineRule="exact"/>
        <w:ind w:firstLine="482" w:firstLineChars="200"/>
        <w:rPr>
          <w:sz w:val="24"/>
        </w:rPr>
      </w:pPr>
      <w:r>
        <w:rPr>
          <w:rFonts w:hint="default" w:ascii="Times New Roman" w:hAnsi="Times New Roman" w:eastAsia="宋体" w:cs="Times New Roman"/>
          <w:b/>
          <w:sz w:val="24"/>
          <w:lang w:eastAsia="zh-CN"/>
        </w:rPr>
        <w:t>4、</w:t>
      </w:r>
      <w:r>
        <w:rPr>
          <w:rFonts w:hint="eastAsia"/>
          <w:sz w:val="24"/>
        </w:rPr>
        <w:t>甲方采取强制措施接收</w:t>
      </w:r>
      <w:r>
        <w:rPr>
          <w:rFonts w:hint="eastAsia"/>
          <w:sz w:val="24"/>
          <w:lang w:eastAsia="zh-CN"/>
        </w:rPr>
        <w:t>租赁标的</w:t>
      </w:r>
      <w:r>
        <w:rPr>
          <w:rFonts w:hint="eastAsia"/>
          <w:sz w:val="24"/>
        </w:rPr>
        <w:t>后，对乙方放弃在房屋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14:paraId="55AFAC13">
      <w:pPr>
        <w:spacing w:line="520" w:lineRule="exact"/>
        <w:ind w:left="110" w:hanging="110" w:hangingChars="50"/>
        <w:rPr>
          <w:rFonts w:hint="eastAsia"/>
          <w:b/>
          <w:bCs/>
          <w:spacing w:val="-10"/>
          <w:sz w:val="24"/>
          <w:lang w:eastAsia="zh-CN"/>
        </w:rPr>
      </w:pPr>
      <w:r>
        <w:rPr>
          <w:b/>
          <w:bCs/>
          <w:spacing w:val="-10"/>
          <w:sz w:val="24"/>
        </w:rPr>
        <w:t>第十</w:t>
      </w:r>
      <w:r>
        <w:rPr>
          <w:rFonts w:hint="eastAsia"/>
          <w:b/>
          <w:bCs/>
          <w:spacing w:val="-10"/>
          <w:sz w:val="24"/>
          <w:lang w:val="en-US" w:eastAsia="zh-CN"/>
        </w:rPr>
        <w:t>二</w:t>
      </w:r>
      <w:r>
        <w:rPr>
          <w:b/>
          <w:bCs/>
          <w:spacing w:val="-10"/>
          <w:sz w:val="24"/>
        </w:rPr>
        <w:t xml:space="preserve">条 </w:t>
      </w:r>
      <w:r>
        <w:rPr>
          <w:rFonts w:hint="eastAsia"/>
          <w:b/>
          <w:bCs/>
          <w:spacing w:val="-10"/>
          <w:sz w:val="24"/>
          <w:lang w:eastAsia="zh-CN"/>
        </w:rPr>
        <w:t>通知</w:t>
      </w:r>
    </w:p>
    <w:p w14:paraId="7E9A1BB3">
      <w:pPr>
        <w:spacing w:line="520" w:lineRule="exact"/>
        <w:ind w:left="0" w:firstLine="480" w:firstLineChars="200"/>
        <w:rPr>
          <w:rFonts w:hint="eastAsia" w:ascii="Times New Roman" w:hAnsi="Times New Roman" w:eastAsia="宋体" w:cs="Times New Roman"/>
          <w:sz w:val="24"/>
        </w:rPr>
      </w:pPr>
      <w:r>
        <w:rPr>
          <w:rFonts w:hint="eastAsia" w:ascii="Times New Roman" w:hAnsi="Times New Roman" w:eastAsia="宋体" w:cs="Times New Roman"/>
          <w:b w:val="0"/>
          <w:bCs w:val="0"/>
          <w:spacing w:val="0"/>
          <w:sz w:val="24"/>
          <w:lang w:eastAsia="zh-CN"/>
        </w:rPr>
        <w:t>双</w:t>
      </w:r>
      <w:r>
        <w:rPr>
          <w:rFonts w:hint="eastAsia" w:ascii="Times New Roman" w:hAnsi="Times New Roman" w:eastAsia="宋体" w:cs="Times New Roman"/>
          <w:sz w:val="24"/>
        </w:rPr>
        <w:t>方在履行本协议过程中，互相发送文件至本条约定的联系方式时，即视为有效送达。送达时间以下列约定为准：（1）专人交付之日视为送达之日；（2）邮政特快专递发送后的签收之日为送达之日。本条约定联系方式发生变更的，应自变更之日起五日内，以书面形式通知对方。否则，由未通知方承担由此而引起的相关责任。</w:t>
      </w:r>
    </w:p>
    <w:p w14:paraId="78343874">
      <w:pPr>
        <w:numPr>
          <w:ilvl w:val="-1"/>
          <w:numId w:val="0"/>
        </w:numPr>
        <w:spacing w:line="520" w:lineRule="exact"/>
        <w:ind w:left="0" w:leftChars="0" w:firstLine="482" w:firstLineChars="200"/>
        <w:rPr>
          <w:rFonts w:hint="eastAsia" w:ascii="Times New Roman" w:hAnsi="Times New Roman" w:eastAsia="宋体" w:cs="Times New Roman"/>
          <w:b w:val="0"/>
          <w:bCs w:val="0"/>
          <w:spacing w:val="0"/>
          <w:sz w:val="24"/>
          <w:lang w:eastAsia="zh-CN"/>
        </w:rPr>
      </w:pPr>
      <w:r>
        <w:rPr>
          <w:rFonts w:hint="default" w:ascii="Times New Roman" w:hAnsi="Times New Roman" w:eastAsia="宋体" w:cs="Times New Roman"/>
          <w:b/>
          <w:sz w:val="24"/>
          <w:lang w:val="en-US" w:eastAsia="zh-CN"/>
        </w:rPr>
        <w:t>1、</w:t>
      </w:r>
      <w:r>
        <w:rPr>
          <w:rFonts w:hint="eastAsia" w:ascii="Times New Roman" w:hAnsi="Times New Roman" w:eastAsia="宋体" w:cs="Times New Roman"/>
          <w:sz w:val="24"/>
          <w:lang w:eastAsia="zh-CN"/>
        </w:rPr>
        <w:t>甲方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lang w:eastAsia="zh-CN"/>
        </w:rPr>
        <w:t>。</w:t>
      </w:r>
    </w:p>
    <w:p w14:paraId="328DDBC1">
      <w:pPr>
        <w:numPr>
          <w:ilvl w:val="-1"/>
          <w:numId w:val="0"/>
        </w:numPr>
        <w:spacing w:line="520" w:lineRule="exact"/>
        <w:ind w:left="0" w:leftChars="0" w:firstLine="482" w:firstLineChars="200"/>
        <w:rPr>
          <w:rFonts w:hint="default" w:ascii="Times New Roman" w:hAnsi="Times New Roman" w:eastAsia="宋体" w:cs="Times New Roman"/>
          <w:b w:val="0"/>
          <w:bCs w:val="0"/>
          <w:spacing w:val="0"/>
          <w:sz w:val="24"/>
          <w:lang w:eastAsia="zh-CN"/>
        </w:rPr>
      </w:pPr>
      <w:r>
        <w:rPr>
          <w:rFonts w:hint="default" w:ascii="Times New Roman" w:hAnsi="Times New Roman" w:eastAsia="宋体" w:cs="Times New Roman"/>
          <w:b/>
          <w:bCs w:val="0"/>
          <w:spacing w:val="0"/>
          <w:sz w:val="24"/>
          <w:lang w:val="en-US" w:eastAsia="zh-CN"/>
        </w:rPr>
        <w:t>2、</w:t>
      </w:r>
      <w:r>
        <w:rPr>
          <w:rFonts w:hint="eastAsia" w:ascii="Times New Roman" w:hAnsi="Times New Roman" w:eastAsia="宋体" w:cs="Times New Roman"/>
          <w:sz w:val="24"/>
          <w:lang w:eastAsia="zh-CN"/>
        </w:rPr>
        <w:t>乙方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w:t>
      </w:r>
    </w:p>
    <w:p w14:paraId="6033F311">
      <w:pPr>
        <w:spacing w:line="520" w:lineRule="exact"/>
        <w:ind w:left="110" w:hanging="110" w:hangingChars="50"/>
        <w:rPr>
          <w:rFonts w:hint="eastAsia"/>
          <w:b/>
          <w:bCs/>
          <w:spacing w:val="-10"/>
          <w:sz w:val="24"/>
        </w:rPr>
      </w:pPr>
      <w:r>
        <w:rPr>
          <w:rFonts w:hint="eastAsia"/>
          <w:b/>
          <w:bCs/>
          <w:spacing w:val="-10"/>
          <w:sz w:val="24"/>
          <w:lang w:eastAsia="zh-CN"/>
        </w:rPr>
        <w:t>第十</w:t>
      </w:r>
      <w:r>
        <w:rPr>
          <w:rFonts w:hint="eastAsia"/>
          <w:b/>
          <w:bCs/>
          <w:spacing w:val="-10"/>
          <w:sz w:val="24"/>
          <w:lang w:val="en-US" w:eastAsia="zh-CN"/>
        </w:rPr>
        <w:t>三</w:t>
      </w:r>
      <w:r>
        <w:rPr>
          <w:rFonts w:hint="eastAsia"/>
          <w:b/>
          <w:bCs/>
          <w:spacing w:val="-10"/>
          <w:sz w:val="24"/>
          <w:lang w:eastAsia="zh-CN"/>
        </w:rPr>
        <w:t>条</w:t>
      </w:r>
      <w:r>
        <w:rPr>
          <w:rFonts w:hint="eastAsia"/>
          <w:b/>
          <w:bCs/>
          <w:spacing w:val="-10"/>
          <w:sz w:val="24"/>
          <w:lang w:val="en-US" w:eastAsia="zh-CN"/>
        </w:rPr>
        <w:t xml:space="preserve"> </w:t>
      </w:r>
      <w:r>
        <w:rPr>
          <w:rFonts w:hint="eastAsia"/>
          <w:b/>
          <w:bCs/>
          <w:spacing w:val="-10"/>
          <w:sz w:val="24"/>
        </w:rPr>
        <w:t>转让与转租</w:t>
      </w:r>
    </w:p>
    <w:p w14:paraId="4320E775">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1</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租赁期间，甲方有权依照法定程序转让</w:t>
      </w:r>
      <w:r>
        <w:rPr>
          <w:rFonts w:hint="default" w:ascii="Times New Roman" w:hAnsi="Times New Roman" w:eastAsia="宋体" w:cs="Times New Roman"/>
          <w:b w:val="0"/>
          <w:bCs w:val="0"/>
          <w:spacing w:val="0"/>
          <w:sz w:val="24"/>
          <w:lang w:val="en-US"/>
        </w:rPr>
        <w:t>房屋</w:t>
      </w:r>
      <w:r>
        <w:rPr>
          <w:rFonts w:hint="eastAsia" w:ascii="Times New Roman" w:hAnsi="Times New Roman" w:eastAsia="宋体" w:cs="Times New Roman"/>
          <w:b w:val="0"/>
          <w:bCs w:val="0"/>
          <w:spacing w:val="0"/>
          <w:sz w:val="24"/>
        </w:rPr>
        <w:t>但必须提前一个月书面通知乙方。</w:t>
      </w:r>
    </w:p>
    <w:p w14:paraId="2FD1EBEB">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2</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w:t>
      </w:r>
      <w:r>
        <w:rPr>
          <w:rFonts w:hint="eastAsia" w:ascii="Times New Roman" w:hAnsi="Times New Roman" w:eastAsia="宋体" w:cs="Times New Roman"/>
          <w:b w:val="0"/>
          <w:bCs w:val="0"/>
          <w:spacing w:val="0"/>
          <w:sz w:val="24"/>
          <w:lang w:eastAsia="zh-CN"/>
        </w:rPr>
        <w:t>未经甲方书面同意，</w:t>
      </w:r>
      <w:r>
        <w:rPr>
          <w:rFonts w:hint="eastAsia" w:ascii="Times New Roman" w:hAnsi="Times New Roman" w:eastAsia="宋体" w:cs="Times New Roman"/>
          <w:b w:val="0"/>
          <w:bCs w:val="0"/>
          <w:spacing w:val="0"/>
          <w:sz w:val="24"/>
        </w:rPr>
        <w:t>乙方</w:t>
      </w:r>
      <w:r>
        <w:rPr>
          <w:rFonts w:hint="eastAsia" w:ascii="Times New Roman" w:hAnsi="Times New Roman" w:eastAsia="宋体" w:cs="Times New Roman"/>
          <w:b w:val="0"/>
          <w:bCs w:val="0"/>
          <w:spacing w:val="0"/>
          <w:sz w:val="24"/>
          <w:lang w:eastAsia="zh-CN"/>
        </w:rPr>
        <w:t>不得</w:t>
      </w:r>
      <w:r>
        <w:rPr>
          <w:rFonts w:hint="eastAsia" w:ascii="Times New Roman" w:hAnsi="Times New Roman" w:eastAsia="宋体" w:cs="Times New Roman"/>
          <w:b w:val="0"/>
          <w:bCs w:val="0"/>
          <w:spacing w:val="0"/>
          <w:sz w:val="24"/>
        </w:rPr>
        <w:t>转租（包括但不限于整体转租、部分转租、以承包合作等形式变相转租）</w:t>
      </w:r>
      <w:r>
        <w:rPr>
          <w:rFonts w:hint="eastAsia" w:ascii="Times New Roman" w:hAnsi="Times New Roman" w:eastAsia="宋体" w:cs="Times New Roman"/>
          <w:b w:val="0"/>
          <w:bCs w:val="0"/>
          <w:spacing w:val="0"/>
          <w:sz w:val="24"/>
          <w:lang w:eastAsia="zh-CN"/>
        </w:rPr>
        <w:t>。若甲方同意乙方转租，乙方</w:t>
      </w:r>
      <w:r>
        <w:rPr>
          <w:rFonts w:hint="eastAsia" w:ascii="Times New Roman" w:hAnsi="Times New Roman" w:eastAsia="宋体" w:cs="Times New Roman"/>
          <w:b w:val="0"/>
          <w:bCs w:val="0"/>
          <w:spacing w:val="0"/>
          <w:sz w:val="24"/>
        </w:rPr>
        <w:t>转租前必须书面通知甲方，且转租期不得超过本合同约定的租赁期限，否则，造成的一切责任由乙方承担。</w:t>
      </w:r>
    </w:p>
    <w:p w14:paraId="7386D5D2">
      <w:pPr>
        <w:spacing w:line="520" w:lineRule="exact"/>
        <w:ind w:left="0" w:firstLine="480" w:firstLineChars="200"/>
        <w:rPr>
          <w:rFonts w:hint="eastAsia" w:ascii="Times New Roman" w:hAnsi="Times New Roman" w:eastAsia="宋体" w:cs="Times New Roman"/>
          <w:b w:val="0"/>
          <w:bCs w:val="0"/>
          <w:spacing w:val="0"/>
          <w:sz w:val="24"/>
          <w:lang w:val="en-US" w:eastAsia="zh-CN"/>
        </w:rPr>
      </w:pPr>
      <w:r>
        <w:rPr>
          <w:rFonts w:hint="eastAsia" w:cs="Times New Roman"/>
          <w:b w:val="0"/>
          <w:bCs w:val="0"/>
          <w:spacing w:val="0"/>
          <w:sz w:val="24"/>
          <w:lang w:val="en-US" w:eastAsia="zh-CN"/>
        </w:rPr>
        <w:t>3、</w:t>
      </w:r>
      <w:r>
        <w:rPr>
          <w:rFonts w:hint="eastAsia" w:ascii="Times New Roman" w:hAnsi="Times New Roman" w:eastAsia="宋体" w:cs="Times New Roman"/>
          <w:sz w:val="24"/>
          <w:szCs w:val="24"/>
          <w:lang w:val="en-US" w:eastAsia="zh-CN" w:bidi="ar"/>
        </w:rPr>
        <w:t>乙方转租后，乙方应向次承租人披露本</w:t>
      </w:r>
      <w:r>
        <w:rPr>
          <w:rFonts w:hint="eastAsia" w:ascii="Times New Roman" w:hAnsi="Times New Roman" w:eastAsia="宋体" w:cs="Times New Roman"/>
          <w:sz w:val="24"/>
          <w:szCs w:val="24"/>
          <w:lang w:bidi="ar"/>
        </w:rPr>
        <w:t>《</w:t>
      </w:r>
      <w:r>
        <w:rPr>
          <w:rFonts w:hint="default" w:ascii="Times New Roman" w:hAnsi="Times New Roman" w:eastAsia="宋体" w:cs="Times New Roman"/>
          <w:sz w:val="24"/>
          <w:szCs w:val="24"/>
          <w:lang w:val="en-US" w:eastAsia="zh-CN" w:bidi="ar"/>
        </w:rPr>
        <w:t>房屋</w:t>
      </w:r>
      <w:r>
        <w:rPr>
          <w:rFonts w:hint="eastAsia" w:ascii="Times New Roman" w:hAnsi="Times New Roman" w:eastAsia="宋体" w:cs="Times New Roman"/>
          <w:sz w:val="24"/>
          <w:szCs w:val="24"/>
          <w:lang w:val="en-US" w:eastAsia="zh-CN" w:bidi="ar"/>
        </w:rPr>
        <w:t>租赁合同</w:t>
      </w:r>
      <w:r>
        <w:rPr>
          <w:rFonts w:hint="eastAsia" w:ascii="Times New Roman" w:hAnsi="Times New Roman" w:eastAsia="宋体" w:cs="Times New Roman"/>
          <w:sz w:val="24"/>
          <w:szCs w:val="24"/>
          <w:lang w:bidi="ar"/>
        </w:rPr>
        <w:t>》</w:t>
      </w:r>
      <w:r>
        <w:rPr>
          <w:rFonts w:hint="eastAsia" w:ascii="Times New Roman" w:hAnsi="Times New Roman" w:eastAsia="宋体" w:cs="Times New Roman"/>
          <w:sz w:val="24"/>
          <w:szCs w:val="24"/>
          <w:lang w:val="en-US" w:eastAsia="zh-CN" w:bidi="ar"/>
        </w:rPr>
        <w:t>内容，次承租人应严格履行本合同关于承租人的义务；若因次承租人违反本合同约定的承租人义务或因次承租人原因造成甲方经济损失的，甲方有权要求乙方承担连带责任或直接要求乙方承担相应的责任，乙方无权以其不知情或者次承租人过错等为由提出抗辩。</w:t>
      </w:r>
    </w:p>
    <w:p w14:paraId="75894627">
      <w:pPr>
        <w:spacing w:line="520" w:lineRule="exact"/>
        <w:ind w:left="0" w:firstLine="0" w:firstLineChars="0"/>
        <w:rPr>
          <w:rFonts w:hint="eastAsia" w:ascii="Times New Roman" w:hAnsi="Times New Roman" w:eastAsia="宋体" w:cs="Times New Roman"/>
          <w:b/>
          <w:bCs/>
          <w:spacing w:val="0"/>
          <w:sz w:val="24"/>
          <w:lang w:val="en-US" w:eastAsia="zh-CN"/>
        </w:rPr>
      </w:pPr>
      <w:r>
        <w:rPr>
          <w:rFonts w:hint="eastAsia" w:ascii="Times New Roman" w:hAnsi="Times New Roman" w:eastAsia="宋体" w:cs="Times New Roman"/>
          <w:b/>
          <w:bCs/>
          <w:spacing w:val="0"/>
          <w:sz w:val="24"/>
          <w:lang w:eastAsia="zh-CN"/>
        </w:rPr>
        <w:t>第十</w:t>
      </w:r>
      <w:r>
        <w:rPr>
          <w:rFonts w:hint="eastAsia" w:cs="Times New Roman"/>
          <w:b/>
          <w:bCs/>
          <w:spacing w:val="0"/>
          <w:sz w:val="24"/>
          <w:lang w:val="en-US" w:eastAsia="zh-CN"/>
        </w:rPr>
        <w:t>四</w:t>
      </w:r>
      <w:r>
        <w:rPr>
          <w:rFonts w:hint="eastAsia" w:ascii="Times New Roman" w:hAnsi="Times New Roman" w:eastAsia="宋体" w:cs="Times New Roman"/>
          <w:b/>
          <w:bCs/>
          <w:spacing w:val="0"/>
          <w:sz w:val="24"/>
          <w:lang w:eastAsia="zh-CN"/>
        </w:rPr>
        <w:t>条</w:t>
      </w:r>
      <w:r>
        <w:rPr>
          <w:rFonts w:hint="eastAsia" w:ascii="Times New Roman" w:hAnsi="Times New Roman" w:eastAsia="宋体" w:cs="Times New Roman"/>
          <w:b/>
          <w:bCs/>
          <w:spacing w:val="0"/>
          <w:sz w:val="24"/>
          <w:lang w:val="en-US" w:eastAsia="zh-CN"/>
        </w:rPr>
        <w:t xml:space="preserve"> 争议解决途径</w:t>
      </w:r>
    </w:p>
    <w:p w14:paraId="0C83C3F4">
      <w:pPr>
        <w:numPr>
          <w:ilvl w:val="-1"/>
          <w:numId w:val="0"/>
        </w:numPr>
        <w:spacing w:line="520" w:lineRule="exact"/>
        <w:ind w:right="0" w:rightChars="0" w:firstLine="480" w:firstLineChars="200"/>
        <w:rPr>
          <w:rFonts w:hint="eastAsia" w:ascii="Times New Roman" w:hAnsi="Times New Roman" w:eastAsia="宋体" w:cs="Times New Roman"/>
          <w:spacing w:val="0"/>
          <w:sz w:val="24"/>
          <w:szCs w:val="24"/>
          <w:lang w:val="en-US" w:eastAsia="zh-CN"/>
        </w:rPr>
      </w:pPr>
      <w:r>
        <w:rPr>
          <w:rFonts w:hint="eastAsia" w:ascii="Times New Roman" w:hAnsi="Times New Roman" w:eastAsia="宋体" w:cs="Times New Roman"/>
          <w:b w:val="0"/>
          <w:bCs w:val="0"/>
          <w:sz w:val="24"/>
        </w:rPr>
        <w:t>因本合同产生纠纷，双方应协商解决。协商不成的，</w:t>
      </w:r>
      <w:r>
        <w:rPr>
          <w:rFonts w:hint="eastAsia" w:ascii="Times New Roman" w:hAnsi="Times New Roman" w:eastAsia="宋体" w:cs="Times New Roman"/>
          <w:spacing w:val="0"/>
          <w:sz w:val="24"/>
          <w:szCs w:val="24"/>
        </w:rPr>
        <w:t>在不动产所在地法院通过诉讼形式解决。</w:t>
      </w:r>
      <w:r>
        <w:rPr>
          <w:rFonts w:hint="eastAsia" w:ascii="Times New Roman" w:hAnsi="Times New Roman" w:eastAsia="宋体" w:cs="Times New Roman"/>
          <w:spacing w:val="0"/>
          <w:sz w:val="24"/>
          <w:szCs w:val="24"/>
          <w:lang w:eastAsia="zh-CN"/>
        </w:rPr>
        <w:t>若因乙方应当搬迁出租赁标的而拒不搬迁被甲方起诉至法院的，甲方有权以房屋租金标准的</w:t>
      </w:r>
      <w:r>
        <w:rPr>
          <w:rFonts w:hint="eastAsia" w:ascii="Times New Roman" w:hAnsi="Times New Roman" w:eastAsia="宋体" w:cs="Times New Roman"/>
          <w:spacing w:val="0"/>
          <w:sz w:val="24"/>
          <w:szCs w:val="24"/>
          <w:lang w:val="en-US" w:eastAsia="zh-CN"/>
        </w:rPr>
        <w:t>150%向乙方追索占用费。</w:t>
      </w:r>
      <w:r>
        <w:rPr>
          <w:rFonts w:hint="eastAsia" w:ascii="Times New Roman" w:hAnsi="Times New Roman" w:eastAsia="宋体" w:cs="Times New Roman"/>
          <w:spacing w:val="0"/>
          <w:sz w:val="24"/>
          <w:szCs w:val="24"/>
        </w:rPr>
        <w:t>本合同适用中华人民共和国法律。</w:t>
      </w:r>
    </w:p>
    <w:p w14:paraId="6F82B5EF">
      <w:pPr>
        <w:spacing w:line="520" w:lineRule="exact"/>
        <w:ind w:left="110" w:right="0" w:rightChars="0" w:hanging="110" w:hangingChars="50"/>
        <w:rPr>
          <w:rFonts w:hint="eastAsia" w:ascii="Times New Roman" w:hAnsi="Times New Roman" w:eastAsia="宋体" w:cs="Times New Roman"/>
          <w:b/>
          <w:bCs/>
          <w:spacing w:val="-10"/>
          <w:sz w:val="24"/>
          <w:szCs w:val="24"/>
          <w:lang w:val="en-US" w:eastAsia="zh-CN"/>
        </w:rPr>
      </w:pPr>
      <w:r>
        <w:rPr>
          <w:rFonts w:hint="eastAsia" w:ascii="Times New Roman" w:hAnsi="Times New Roman" w:eastAsia="宋体" w:cs="Times New Roman"/>
          <w:b/>
          <w:bCs/>
          <w:spacing w:val="-10"/>
          <w:sz w:val="24"/>
          <w:lang w:eastAsia="zh-CN"/>
        </w:rPr>
        <w:t>第十</w:t>
      </w:r>
      <w:r>
        <w:rPr>
          <w:rFonts w:hint="eastAsia" w:cs="Times New Roman"/>
          <w:b/>
          <w:bCs/>
          <w:spacing w:val="-10"/>
          <w:sz w:val="24"/>
          <w:lang w:val="en-US" w:eastAsia="zh-CN"/>
        </w:rPr>
        <w:t>五</w:t>
      </w:r>
      <w:r>
        <w:rPr>
          <w:rFonts w:hint="eastAsia" w:ascii="Times New Roman" w:hAnsi="Times New Roman" w:eastAsia="宋体" w:cs="Times New Roman"/>
          <w:b/>
          <w:bCs/>
          <w:spacing w:val="-10"/>
          <w:sz w:val="24"/>
          <w:lang w:eastAsia="zh-CN"/>
        </w:rPr>
        <w:t>条</w:t>
      </w:r>
      <w:r>
        <w:rPr>
          <w:rFonts w:hint="eastAsia" w:ascii="Times New Roman" w:hAnsi="Times New Roman" w:eastAsia="宋体" w:cs="Times New Roman"/>
          <w:b/>
          <w:bCs/>
          <w:spacing w:val="-10"/>
          <w:sz w:val="24"/>
          <w:lang w:val="en-US" w:eastAsia="zh-CN"/>
        </w:rPr>
        <w:t xml:space="preserve">  </w:t>
      </w:r>
      <w:r>
        <w:rPr>
          <w:rFonts w:hint="eastAsia" w:ascii="Times New Roman" w:hAnsi="Times New Roman" w:eastAsia="宋体" w:cs="Times New Roman"/>
          <w:b/>
          <w:bCs/>
          <w:spacing w:val="-10"/>
          <w:sz w:val="24"/>
          <w:szCs w:val="24"/>
          <w:lang w:val="en-US" w:eastAsia="zh-CN"/>
        </w:rPr>
        <w:t>特别约定</w:t>
      </w:r>
    </w:p>
    <w:p w14:paraId="15E92C7A">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default" w:ascii="Times New Roman" w:hAnsi="Times New Roman" w:eastAsia="宋体" w:cs="Times New Roman"/>
          <w:b/>
          <w:bCs w:val="0"/>
          <w:spacing w:val="0"/>
          <w:kern w:val="2"/>
          <w:sz w:val="24"/>
          <w:szCs w:val="24"/>
          <w:lang w:val="en-US" w:eastAsia="zh-CN" w:bidi="ar-SA"/>
        </w:rPr>
        <w:t>1、</w:t>
      </w:r>
      <w:r>
        <w:rPr>
          <w:rFonts w:hint="eastAsia" w:ascii="Times New Roman" w:hAnsi="Times New Roman" w:eastAsia="宋体" w:cs="Times New Roman"/>
          <w:b w:val="0"/>
          <w:bCs w:val="0"/>
          <w:spacing w:val="0"/>
          <w:kern w:val="2"/>
          <w:sz w:val="24"/>
          <w:szCs w:val="24"/>
          <w:lang w:val="en-US" w:eastAsia="zh-CN" w:bidi="ar-SA"/>
        </w:rPr>
        <w:t>本合同生效之日起，租赁标的如因国有资产残旧、被占用或其他因素无法按合同约定时间交付使用的，乙方同意甲方可进行分步移交，未移交租赁标的租期按实际移交日期相应顺延，剔除租金按以下公式计算：</w:t>
      </w:r>
    </w:p>
    <w:p w14:paraId="713196C1">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eastAsia" w:ascii="Times New Roman" w:hAnsi="Times New Roman" w:eastAsia="宋体" w:cs="Times New Roman"/>
          <w:b w:val="0"/>
          <w:bCs w:val="0"/>
          <w:spacing w:val="0"/>
          <w:kern w:val="2"/>
          <w:sz w:val="24"/>
          <w:szCs w:val="24"/>
          <w:lang w:val="en-US" w:eastAsia="zh-CN" w:bidi="ar-SA"/>
        </w:rPr>
        <w:t>租赁包中标总价 ×（租赁标的评估租金金额÷租赁包评估总价）</w:t>
      </w:r>
    </w:p>
    <w:p w14:paraId="0D4AFD64">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sz w:val="24"/>
          <w:szCs w:val="24"/>
          <w:lang w:val="en-US" w:eastAsia="zh-CN"/>
        </w:rPr>
      </w:pPr>
      <w:r>
        <w:rPr>
          <w:rFonts w:hint="eastAsia" w:ascii="Times New Roman" w:hAnsi="Times New Roman" w:eastAsia="宋体" w:cs="Times New Roman"/>
          <w:b w:val="0"/>
          <w:bCs w:val="0"/>
          <w:spacing w:val="0"/>
          <w:kern w:val="2"/>
          <w:sz w:val="24"/>
          <w:szCs w:val="24"/>
          <w:lang w:val="en-US" w:eastAsia="zh-CN" w:bidi="ar-SA"/>
        </w:rPr>
        <w:t>已移交的租赁标的租金在剔除以上未移交租赁标的租金后按合同约定缴交。</w:t>
      </w:r>
    </w:p>
    <w:p w14:paraId="00A88F3C">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sz w:val="24"/>
          <w:szCs w:val="24"/>
          <w:lang w:val="en-US" w:eastAsia="zh-CN"/>
        </w:rPr>
      </w:pPr>
      <w:r>
        <w:rPr>
          <w:rFonts w:hint="default" w:ascii="Times New Roman" w:hAnsi="Times New Roman" w:eastAsia="宋体" w:cs="Times New Roman"/>
          <w:b/>
          <w:bCs w:val="0"/>
          <w:spacing w:val="0"/>
          <w:sz w:val="24"/>
          <w:szCs w:val="24"/>
          <w:lang w:val="en-US" w:eastAsia="zh-CN"/>
        </w:rPr>
        <w:t>2、</w:t>
      </w:r>
      <w:r>
        <w:rPr>
          <w:rFonts w:hint="eastAsia" w:ascii="Times New Roman" w:hAnsi="Times New Roman" w:eastAsia="宋体" w:cs="Times New Roman"/>
          <w:b w:val="0"/>
          <w:bCs w:val="0"/>
          <w:spacing w:val="0"/>
          <w:sz w:val="24"/>
          <w:szCs w:val="24"/>
          <w:lang w:val="en-US" w:eastAsia="zh-CN"/>
        </w:rPr>
        <w:t>本合同项下的个别租赁标的可能存在破旧、设施不完善、水电不通、漏水等情况。乙方保证在签订本合同时已亲自实地看样。乙方一旦签订本合同，无论是否实地看样，即视为对该整体打包租赁标的现状的确认，即对整体打包租赁项目标的物完全了解，并接受整体打包租赁标的一切已知和未知的情况，责任自负，并承诺不得以以上事由向甲方主张任何权利。</w:t>
      </w:r>
    </w:p>
    <w:p w14:paraId="04CBCA8E">
      <w:pPr>
        <w:spacing w:line="520" w:lineRule="exact"/>
        <w:ind w:left="0" w:firstLine="0" w:firstLineChars="0"/>
        <w:rPr>
          <w:b/>
          <w:spacing w:val="-10"/>
          <w:sz w:val="24"/>
        </w:rPr>
      </w:pPr>
      <w:r>
        <w:rPr>
          <w:b/>
          <w:spacing w:val="-10"/>
          <w:sz w:val="24"/>
        </w:rPr>
        <w:t>第十</w:t>
      </w:r>
      <w:r>
        <w:rPr>
          <w:rFonts w:hint="eastAsia"/>
          <w:b/>
          <w:spacing w:val="-10"/>
          <w:sz w:val="24"/>
          <w:lang w:val="en-US" w:eastAsia="zh-CN"/>
        </w:rPr>
        <w:t>六</w:t>
      </w:r>
      <w:r>
        <w:rPr>
          <w:b/>
          <w:spacing w:val="-10"/>
          <w:sz w:val="24"/>
        </w:rPr>
        <w:t>条  协议的补充修改</w:t>
      </w:r>
    </w:p>
    <w:p w14:paraId="32C57CD9">
      <w:pPr>
        <w:spacing w:line="520" w:lineRule="exact"/>
        <w:ind w:firstLine="440" w:firstLineChars="200"/>
        <w:rPr>
          <w:spacing w:val="-10"/>
          <w:sz w:val="24"/>
        </w:rPr>
      </w:pPr>
      <w:r>
        <w:rPr>
          <w:spacing w:val="-10"/>
          <w:sz w:val="24"/>
        </w:rPr>
        <w:t>本协议签订后，任何一方不得擅自变更解除合同，甲乙双方经协议同意，可以签订补充合同，补充合同与本合同具有同等法律效力。</w:t>
      </w:r>
      <w:r>
        <w:rPr>
          <w:rFonts w:hint="eastAsia"/>
          <w:spacing w:val="-10"/>
          <w:sz w:val="24"/>
        </w:rPr>
        <w:t>补充合同与本合同不一致的，以补充合同为准。本合同以及本合同附件均为本合同的组成部分，与本合同具有同等法律效力。</w:t>
      </w:r>
    </w:p>
    <w:p w14:paraId="1CC6D4AE">
      <w:pPr>
        <w:spacing w:line="520" w:lineRule="exact"/>
        <w:ind w:left="0" w:leftChars="0"/>
        <w:rPr>
          <w:rFonts w:hint="eastAsia"/>
          <w:b/>
          <w:spacing w:val="-10"/>
          <w:sz w:val="24"/>
          <w:lang w:val="en-US" w:eastAsia="zh-CN"/>
        </w:rPr>
      </w:pPr>
      <w:r>
        <w:rPr>
          <w:rFonts w:hint="eastAsia"/>
          <w:b/>
          <w:spacing w:val="-10"/>
          <w:sz w:val="24"/>
          <w:lang w:eastAsia="zh-CN"/>
        </w:rPr>
        <w:t>第十</w:t>
      </w:r>
      <w:r>
        <w:rPr>
          <w:rFonts w:hint="eastAsia"/>
          <w:b/>
          <w:spacing w:val="-10"/>
          <w:sz w:val="24"/>
          <w:lang w:val="en-US" w:eastAsia="zh-CN"/>
        </w:rPr>
        <w:t>七</w:t>
      </w:r>
      <w:r>
        <w:rPr>
          <w:rFonts w:hint="eastAsia"/>
          <w:b/>
          <w:spacing w:val="-10"/>
          <w:sz w:val="24"/>
          <w:lang w:eastAsia="zh-CN"/>
        </w:rPr>
        <w:t>条</w:t>
      </w:r>
      <w:r>
        <w:rPr>
          <w:rFonts w:hint="eastAsia"/>
          <w:b/>
          <w:spacing w:val="-10"/>
          <w:sz w:val="24"/>
          <w:lang w:val="en-US" w:eastAsia="zh-CN"/>
        </w:rPr>
        <w:t xml:space="preserve">  保密约定</w:t>
      </w:r>
    </w:p>
    <w:p w14:paraId="6ED192EB">
      <w:pPr>
        <w:spacing w:line="520" w:lineRule="exact"/>
        <w:ind w:left="0" w:leftChars="0" w:firstLine="440" w:firstLineChars="200"/>
        <w:rPr>
          <w:rFonts w:hint="eastAsia" w:ascii="Times New Roman" w:hAnsi="Times New Roman" w:eastAsia="宋体" w:cs="Times New Roman"/>
          <w:b w:val="0"/>
          <w:spacing w:val="-10"/>
          <w:sz w:val="24"/>
          <w:lang w:val="en-US" w:eastAsia="zh-CN"/>
        </w:rPr>
      </w:pPr>
      <w:r>
        <w:rPr>
          <w:rFonts w:hint="default" w:ascii="Times New Roman" w:hAnsi="Times New Roman" w:eastAsia="宋体" w:cs="Times New Roman"/>
          <w:spacing w:val="-10"/>
          <w:sz w:val="24"/>
          <w:szCs w:val="24"/>
        </w:rPr>
        <w:t>双方对本合同和合同谈判的内容及因此获得对方的商业秘密进行保密，不得向第三方披露本合同内容。但根据法律法规应当进行披露的除外</w:t>
      </w:r>
      <w:r>
        <w:rPr>
          <w:rFonts w:hint="eastAsia" w:ascii="Times New Roman" w:hAnsi="Times New Roman" w:eastAsia="宋体" w:cs="Times New Roman"/>
          <w:spacing w:val="-10"/>
          <w:sz w:val="24"/>
          <w:szCs w:val="24"/>
          <w:lang w:eastAsia="zh-CN"/>
        </w:rPr>
        <w:t>。</w:t>
      </w:r>
    </w:p>
    <w:p w14:paraId="22F8823D">
      <w:pPr>
        <w:spacing w:line="520" w:lineRule="exact"/>
        <w:ind w:left="109" w:leftChars="52"/>
        <w:rPr>
          <w:b/>
          <w:spacing w:val="-10"/>
          <w:sz w:val="24"/>
        </w:rPr>
      </w:pPr>
      <w:r>
        <w:rPr>
          <w:b/>
          <w:spacing w:val="-10"/>
          <w:sz w:val="24"/>
        </w:rPr>
        <w:t>第十</w:t>
      </w:r>
      <w:r>
        <w:rPr>
          <w:rFonts w:hint="eastAsia"/>
          <w:b/>
          <w:spacing w:val="-10"/>
          <w:sz w:val="24"/>
          <w:lang w:val="en-US" w:eastAsia="zh-CN"/>
        </w:rPr>
        <w:t>八</w:t>
      </w:r>
      <w:r>
        <w:rPr>
          <w:b/>
          <w:spacing w:val="-10"/>
          <w:sz w:val="24"/>
        </w:rPr>
        <w:t>条 附则</w:t>
      </w:r>
    </w:p>
    <w:p w14:paraId="1B885531">
      <w:pPr>
        <w:numPr>
          <w:ilvl w:val="-1"/>
          <w:numId w:val="0"/>
        </w:numPr>
        <w:spacing w:line="520" w:lineRule="exact"/>
        <w:ind w:right="0" w:rightChars="0" w:firstLine="600" w:firstLineChars="249"/>
        <w:rPr>
          <w:rFonts w:hint="default" w:ascii="Times New Roman" w:hAnsi="Times New Roman" w:eastAsia="宋体" w:cs="Times New Roman"/>
          <w:spacing w:val="-10"/>
          <w:sz w:val="24"/>
          <w:szCs w:val="24"/>
          <w:lang w:val="en-US" w:eastAsia="zh-CN"/>
        </w:rPr>
      </w:pPr>
      <w:r>
        <w:rPr>
          <w:rFonts w:hint="default" w:ascii="Times New Roman" w:hAnsi="Times New Roman" w:eastAsia="宋体" w:cs="Times New Roman"/>
          <w:b/>
          <w:sz w:val="24"/>
          <w:lang w:val="en-US" w:eastAsia="zh-CN"/>
        </w:rPr>
        <w:t>1、</w:t>
      </w:r>
      <w:r>
        <w:rPr>
          <w:rFonts w:hint="default" w:ascii="Times New Roman" w:hAnsi="Times New Roman" w:eastAsia="宋体" w:cs="Times New Roman"/>
          <w:spacing w:val="-10"/>
          <w:sz w:val="24"/>
          <w:szCs w:val="24"/>
        </w:rPr>
        <w:t>本合同可作为</w:t>
      </w:r>
      <w:r>
        <w:rPr>
          <w:rFonts w:hint="default" w:ascii="Times New Roman" w:hAnsi="Times New Roman" w:eastAsia="宋体" w:cs="Times New Roman"/>
          <w:spacing w:val="-10"/>
          <w:sz w:val="24"/>
          <w:szCs w:val="24"/>
          <w:lang w:eastAsia="zh-CN"/>
        </w:rPr>
        <w:t>乙</w:t>
      </w:r>
      <w:r>
        <w:rPr>
          <w:rFonts w:hint="default" w:ascii="Times New Roman" w:hAnsi="Times New Roman" w:eastAsia="宋体" w:cs="Times New Roman"/>
          <w:spacing w:val="-10"/>
          <w:sz w:val="24"/>
          <w:szCs w:val="24"/>
        </w:rPr>
        <w:t>方办理水、电报装或过户、办理工商营业执照、卫生许可证等与其经营活动相关执照的场所证明依据。</w:t>
      </w:r>
    </w:p>
    <w:p w14:paraId="3165D4B4">
      <w:pPr>
        <w:spacing w:line="520" w:lineRule="exact"/>
        <w:ind w:firstLine="600" w:firstLineChars="249"/>
        <w:rPr>
          <w:sz w:val="24"/>
        </w:rPr>
      </w:pPr>
      <w:r>
        <w:rPr>
          <w:rFonts w:hint="eastAsia"/>
          <w:b/>
          <w:sz w:val="24"/>
          <w:lang w:val="en-US" w:eastAsia="zh-CN"/>
        </w:rPr>
        <w:t>2</w:t>
      </w:r>
      <w:r>
        <w:rPr>
          <w:b/>
          <w:sz w:val="24"/>
        </w:rPr>
        <w:t>、</w:t>
      </w:r>
      <w:r>
        <w:rPr>
          <w:rFonts w:hint="eastAsia"/>
          <w:spacing w:val="-10"/>
          <w:sz w:val="24"/>
        </w:rPr>
        <w:t>本合同自双方签字、盖章并在甲方已收齐本合同规定的乙方保证金后生效</w:t>
      </w:r>
      <w:r>
        <w:rPr>
          <w:rFonts w:hint="eastAsia"/>
          <w:spacing w:val="-10"/>
          <w:sz w:val="24"/>
          <w:lang w:eastAsia="zh-CN"/>
        </w:rPr>
        <w:t>。</w:t>
      </w:r>
      <w:r>
        <w:rPr>
          <w:spacing w:val="-10"/>
          <w:sz w:val="24"/>
        </w:rPr>
        <w:t>本合同一式</w:t>
      </w:r>
      <w:r>
        <w:rPr>
          <w:spacing w:val="-10"/>
          <w:sz w:val="24"/>
          <w:u w:val="single"/>
        </w:rPr>
        <w:t xml:space="preserve">     肆    </w:t>
      </w:r>
      <w:r>
        <w:rPr>
          <w:spacing w:val="-10"/>
          <w:sz w:val="24"/>
        </w:rPr>
        <w:t>份，甲方执</w:t>
      </w:r>
      <w:r>
        <w:rPr>
          <w:spacing w:val="-10"/>
          <w:sz w:val="24"/>
          <w:u w:val="single"/>
        </w:rPr>
        <w:t>贰</w:t>
      </w:r>
      <w:r>
        <w:rPr>
          <w:spacing w:val="-10"/>
          <w:sz w:val="24"/>
        </w:rPr>
        <w:t>份，乙方执</w:t>
      </w:r>
      <w:r>
        <w:rPr>
          <w:spacing w:val="-10"/>
          <w:sz w:val="24"/>
          <w:u w:val="single"/>
        </w:rPr>
        <w:t>壹</w:t>
      </w:r>
      <w:r>
        <w:rPr>
          <w:spacing w:val="-10"/>
          <w:sz w:val="24"/>
        </w:rPr>
        <w:t>份，</w:t>
      </w:r>
      <w:r>
        <w:rPr>
          <w:rFonts w:hint="eastAsia"/>
          <w:spacing w:val="-10"/>
          <w:sz w:val="24"/>
          <w:u w:val="single"/>
        </w:rPr>
        <w:t>惠州</w:t>
      </w:r>
      <w:r>
        <w:rPr>
          <w:spacing w:val="-10"/>
          <w:sz w:val="24"/>
          <w:u w:val="single"/>
        </w:rPr>
        <w:t>市公共资源交易中心惠阳分中心执壹份</w:t>
      </w:r>
      <w:r>
        <w:rPr>
          <w:spacing w:val="-10"/>
          <w:sz w:val="24"/>
        </w:rPr>
        <w:t>，具有同等法律效力。</w:t>
      </w:r>
    </w:p>
    <w:p w14:paraId="19D35ACB">
      <w:pPr>
        <w:spacing w:line="520" w:lineRule="exact"/>
        <w:ind w:left="0" w:firstLine="597" w:firstLineChars="249"/>
        <w:rPr>
          <w:rFonts w:hint="eastAsia" w:ascii="Times New Roman" w:hAnsi="Times New Roman" w:eastAsia="宋体" w:cs="Times New Roman"/>
          <w:b w:val="0"/>
          <w:bCs/>
          <w:spacing w:val="0"/>
          <w:sz w:val="24"/>
        </w:rPr>
      </w:pPr>
      <w:r>
        <w:rPr>
          <w:rFonts w:hint="eastAsia" w:ascii="Times New Roman" w:hAnsi="Times New Roman" w:eastAsia="宋体" w:cs="Times New Roman"/>
          <w:b w:val="0"/>
          <w:bCs/>
          <w:spacing w:val="0"/>
          <w:sz w:val="24"/>
          <w:lang w:eastAsia="zh-CN"/>
        </w:rPr>
        <w:t>附件：</w:t>
      </w:r>
      <w:r>
        <w:rPr>
          <w:rFonts w:hint="eastAsia" w:ascii="Times New Roman" w:hAnsi="Times New Roman" w:eastAsia="宋体" w:cs="Times New Roman"/>
          <w:b w:val="0"/>
          <w:bCs/>
          <w:spacing w:val="0"/>
          <w:sz w:val="24"/>
          <w:lang w:val="en-US" w:eastAsia="zh-CN"/>
        </w:rPr>
        <w:t>1、</w:t>
      </w:r>
      <w:r>
        <w:rPr>
          <w:rFonts w:hint="eastAsia" w:ascii="Times New Roman" w:hAnsi="Times New Roman" w:eastAsia="宋体" w:cs="Times New Roman"/>
          <w:b w:val="0"/>
          <w:bCs/>
          <w:spacing w:val="0"/>
          <w:sz w:val="24"/>
          <w:szCs w:val="24"/>
        </w:rPr>
        <w:t>乙方营业执照</w:t>
      </w:r>
      <w:r>
        <w:rPr>
          <w:rFonts w:hint="eastAsia" w:ascii="Times New Roman" w:hAnsi="Times New Roman" w:eastAsia="宋体" w:cs="Times New Roman"/>
          <w:b w:val="0"/>
          <w:bCs/>
          <w:spacing w:val="0"/>
          <w:sz w:val="24"/>
          <w:szCs w:val="24"/>
          <w:lang w:eastAsia="zh-CN"/>
        </w:rPr>
        <w:t>、</w:t>
      </w:r>
      <w:r>
        <w:rPr>
          <w:rFonts w:hint="eastAsia" w:ascii="Times New Roman" w:hAnsi="Times New Roman" w:eastAsia="宋体" w:cs="Times New Roman"/>
          <w:b w:val="0"/>
          <w:bCs/>
          <w:spacing w:val="0"/>
          <w:sz w:val="24"/>
          <w:szCs w:val="24"/>
        </w:rPr>
        <w:t>法</w:t>
      </w:r>
      <w:r>
        <w:rPr>
          <w:rFonts w:hint="eastAsia" w:ascii="Times New Roman" w:hAnsi="Times New Roman" w:eastAsia="宋体" w:cs="Times New Roman"/>
          <w:b w:val="0"/>
          <w:bCs/>
          <w:spacing w:val="0"/>
          <w:sz w:val="24"/>
          <w:szCs w:val="24"/>
          <w:lang w:eastAsia="zh-CN"/>
        </w:rPr>
        <w:t>定代表</w:t>
      </w:r>
      <w:r>
        <w:rPr>
          <w:rFonts w:hint="eastAsia" w:ascii="Times New Roman" w:hAnsi="Times New Roman" w:eastAsia="宋体" w:cs="Times New Roman"/>
          <w:b w:val="0"/>
          <w:bCs/>
          <w:spacing w:val="0"/>
          <w:sz w:val="24"/>
          <w:szCs w:val="24"/>
        </w:rPr>
        <w:t>人身份证</w:t>
      </w:r>
      <w:r>
        <w:rPr>
          <w:rFonts w:hint="eastAsia" w:ascii="Times New Roman" w:hAnsi="Times New Roman" w:eastAsia="宋体" w:cs="Times New Roman"/>
          <w:b w:val="0"/>
          <w:bCs/>
          <w:spacing w:val="0"/>
          <w:sz w:val="24"/>
          <w:szCs w:val="24"/>
          <w:lang w:eastAsia="zh-CN"/>
        </w:rPr>
        <w:t>（或自然人身份证）</w:t>
      </w:r>
      <w:r>
        <w:rPr>
          <w:rFonts w:hint="eastAsia" w:ascii="Times New Roman" w:hAnsi="Times New Roman" w:eastAsia="宋体" w:cs="Times New Roman"/>
          <w:b w:val="0"/>
          <w:bCs/>
          <w:spacing w:val="0"/>
          <w:sz w:val="24"/>
          <w:szCs w:val="24"/>
        </w:rPr>
        <w:t>复印件</w:t>
      </w:r>
      <w:r>
        <w:rPr>
          <w:rFonts w:hint="eastAsia" w:ascii="Times New Roman" w:hAnsi="Times New Roman" w:eastAsia="宋体" w:cs="Times New Roman"/>
          <w:b w:val="0"/>
          <w:bCs/>
          <w:spacing w:val="0"/>
          <w:sz w:val="24"/>
          <w:lang w:val="en-US" w:eastAsia="zh-CN"/>
        </w:rPr>
        <w:t>。</w:t>
      </w:r>
    </w:p>
    <w:p w14:paraId="2F1680F7">
      <w:pPr>
        <w:spacing w:line="520" w:lineRule="exact"/>
        <w:rPr>
          <w:spacing w:val="-10"/>
          <w:sz w:val="24"/>
        </w:rPr>
      </w:pPr>
      <w:r>
        <w:rPr>
          <w:spacing w:val="-10"/>
          <w:sz w:val="24"/>
        </w:rPr>
        <w:t xml:space="preserve">    ［</w:t>
      </w:r>
      <w:r>
        <w:rPr>
          <w:rFonts w:hint="eastAsia"/>
          <w:spacing w:val="-10"/>
          <w:sz w:val="24"/>
          <w:lang w:eastAsia="zh-CN"/>
        </w:rPr>
        <w:t>以下无正文，转签章页</w:t>
      </w:r>
      <w:r>
        <w:rPr>
          <w:spacing w:val="-10"/>
          <w:sz w:val="24"/>
        </w:rPr>
        <w:t>］</w:t>
      </w:r>
    </w:p>
    <w:p w14:paraId="24E85F71">
      <w:pPr>
        <w:spacing w:line="520" w:lineRule="exact"/>
        <w:rPr>
          <w:rFonts w:hint="eastAsia" w:eastAsia="宋体"/>
          <w:spacing w:val="-10"/>
          <w:sz w:val="24"/>
          <w:lang w:eastAsia="zh-CN"/>
        </w:rPr>
      </w:pPr>
    </w:p>
    <w:p w14:paraId="4429FBC0">
      <w:pPr>
        <w:spacing w:line="520" w:lineRule="exact"/>
        <w:rPr>
          <w:spacing w:val="-10"/>
          <w:sz w:val="24"/>
        </w:rPr>
      </w:pPr>
    </w:p>
    <w:p w14:paraId="4E2FD2E0">
      <w:pPr>
        <w:spacing w:line="520" w:lineRule="exact"/>
        <w:rPr>
          <w:spacing w:val="-10"/>
          <w:sz w:val="24"/>
        </w:rPr>
      </w:pPr>
    </w:p>
    <w:p w14:paraId="4ED7CEEF">
      <w:pPr>
        <w:spacing w:line="520" w:lineRule="exact"/>
        <w:rPr>
          <w:sz w:val="24"/>
        </w:rPr>
      </w:pPr>
      <w:r>
        <w:rPr>
          <w:spacing w:val="-10"/>
          <w:sz w:val="24"/>
        </w:rPr>
        <w:t>甲方：</w:t>
      </w:r>
      <w:r>
        <w:rPr>
          <w:rFonts w:hint="eastAsia"/>
          <w:spacing w:val="-10"/>
          <w:sz w:val="24"/>
          <w:lang w:val="en-US" w:eastAsia="zh-CN"/>
        </w:rPr>
        <w:t xml:space="preserve">                    </w:t>
      </w:r>
      <w:r>
        <w:rPr>
          <w:spacing w:val="-10"/>
          <w:sz w:val="24"/>
        </w:rPr>
        <w:t xml:space="preserve">         </w:t>
      </w:r>
      <w:r>
        <w:rPr>
          <w:rFonts w:hint="eastAsia"/>
          <w:spacing w:val="-10"/>
          <w:sz w:val="24"/>
        </w:rPr>
        <w:t xml:space="preserve">                   </w:t>
      </w:r>
      <w:r>
        <w:rPr>
          <w:spacing w:val="-10"/>
          <w:sz w:val="24"/>
        </w:rPr>
        <w:t>乙方</w:t>
      </w:r>
      <w:r>
        <w:rPr>
          <w:rFonts w:hint="eastAsia"/>
          <w:spacing w:val="-10"/>
          <w:sz w:val="24"/>
          <w:lang w:eastAsia="zh-CN"/>
        </w:rPr>
        <w:t>：</w:t>
      </w:r>
      <w:r>
        <w:rPr>
          <w:spacing w:val="-10"/>
          <w:sz w:val="24"/>
        </w:rPr>
        <w:t xml:space="preserve">   </w:t>
      </w:r>
    </w:p>
    <w:p w14:paraId="4DC72438">
      <w:pPr>
        <w:spacing w:line="520" w:lineRule="exact"/>
        <w:rPr>
          <w:sz w:val="24"/>
        </w:rPr>
      </w:pPr>
      <w:r>
        <w:rPr>
          <w:sz w:val="24"/>
        </w:rPr>
        <w:t xml:space="preserve">法定代表人或受委托人：                    </w:t>
      </w:r>
      <w:r>
        <w:rPr>
          <w:rFonts w:hint="eastAsia"/>
          <w:sz w:val="24"/>
        </w:rPr>
        <w:t xml:space="preserve">    </w:t>
      </w:r>
      <w:r>
        <w:rPr>
          <w:sz w:val="24"/>
        </w:rPr>
        <w:t>法定代表人或受委托人：</w:t>
      </w:r>
    </w:p>
    <w:p w14:paraId="68F04C01">
      <w:pPr>
        <w:spacing w:line="520" w:lineRule="exact"/>
        <w:rPr>
          <w:sz w:val="24"/>
        </w:rPr>
      </w:pPr>
      <w:r>
        <w:rPr>
          <w:sz w:val="24"/>
        </w:rPr>
        <w:t>电话：</w:t>
      </w:r>
      <w:r>
        <w:rPr>
          <w:rFonts w:hint="eastAsia"/>
          <w:spacing w:val="-10"/>
          <w:sz w:val="24"/>
          <w:lang w:val="en-US" w:eastAsia="zh-CN"/>
        </w:rPr>
        <w:t xml:space="preserve"> </w:t>
      </w:r>
      <w:r>
        <w:rPr>
          <w:sz w:val="24"/>
        </w:rPr>
        <w:t xml:space="preserve">                           </w:t>
      </w:r>
      <w:r>
        <w:rPr>
          <w:rFonts w:hint="eastAsia"/>
          <w:sz w:val="24"/>
        </w:rPr>
        <w:t xml:space="preserve"> </w:t>
      </w:r>
      <w:r>
        <w:rPr>
          <w:rFonts w:hint="eastAsia"/>
          <w:sz w:val="24"/>
          <w:lang w:val="en-US" w:eastAsia="zh-CN"/>
        </w:rPr>
        <w:t xml:space="preserve">           </w:t>
      </w:r>
      <w:r>
        <w:rPr>
          <w:sz w:val="24"/>
        </w:rPr>
        <w:t xml:space="preserve">电话：       </w:t>
      </w:r>
      <w:r>
        <w:rPr>
          <w:b/>
          <w:bCs/>
          <w:sz w:val="24"/>
        </w:rPr>
        <w:t xml:space="preserve">                    </w:t>
      </w:r>
      <w:r>
        <w:rPr>
          <w:sz w:val="24"/>
        </w:rPr>
        <w:t xml:space="preserve">                         </w:t>
      </w:r>
    </w:p>
    <w:p w14:paraId="711DEF31">
      <w:pPr>
        <w:spacing w:line="520" w:lineRule="exact"/>
        <w:ind w:firstLine="0" w:firstLineChars="0"/>
        <w:rPr>
          <w:sz w:val="24"/>
        </w:rPr>
      </w:pPr>
      <w:r>
        <w:rPr>
          <w:rFonts w:hint="eastAsia"/>
          <w:sz w:val="24"/>
          <w:lang w:eastAsia="zh-CN"/>
        </w:rPr>
        <w:t>签订日期：</w:t>
      </w:r>
      <w:r>
        <w:rPr>
          <w:rFonts w:hint="eastAsia"/>
          <w:sz w:val="24"/>
          <w:lang w:val="en-US" w:eastAsia="zh-CN"/>
        </w:rPr>
        <w:t xml:space="preserve">  </w:t>
      </w:r>
      <w:r>
        <w:rPr>
          <w:sz w:val="24"/>
        </w:rPr>
        <w:t xml:space="preserve">年    月     日                </w:t>
      </w:r>
      <w:r>
        <w:rPr>
          <w:rFonts w:hint="eastAsia"/>
          <w:sz w:val="24"/>
          <w:lang w:val="en-US" w:eastAsia="zh-CN"/>
        </w:rPr>
        <w:t xml:space="preserve">  </w:t>
      </w:r>
      <w:r>
        <w:rPr>
          <w:sz w:val="24"/>
        </w:rPr>
        <w:t xml:space="preserve"> </w:t>
      </w:r>
      <w:r>
        <w:rPr>
          <w:rFonts w:hint="eastAsia"/>
          <w:sz w:val="24"/>
          <w:lang w:eastAsia="zh-CN"/>
        </w:rPr>
        <w:t>签订日期：</w:t>
      </w:r>
      <w:r>
        <w:rPr>
          <w:rFonts w:hint="eastAsia"/>
          <w:sz w:val="24"/>
          <w:lang w:val="en-US" w:eastAsia="zh-CN"/>
        </w:rPr>
        <w:t xml:space="preserve">    </w:t>
      </w:r>
      <w:r>
        <w:rPr>
          <w:rFonts w:hint="eastAsia"/>
          <w:sz w:val="24"/>
        </w:rPr>
        <w:t xml:space="preserve">  </w:t>
      </w:r>
      <w:r>
        <w:rPr>
          <w:sz w:val="24"/>
        </w:rPr>
        <w:t>年    月     日</w:t>
      </w:r>
    </w:p>
    <w:p w14:paraId="036D72DB">
      <w:pPr>
        <w:spacing w:line="520" w:lineRule="exact"/>
        <w:ind w:firstLine="0" w:firstLineChars="0"/>
        <w:rPr>
          <w:rFonts w:hint="eastAsia" w:eastAsia="宋体"/>
          <w:sz w:val="24"/>
          <w:lang w:eastAsia="zh-CN"/>
        </w:rPr>
      </w:pPr>
      <w:r>
        <w:rPr>
          <w:rFonts w:hint="eastAsia"/>
          <w:sz w:val="24"/>
          <w:lang w:eastAsia="zh-CN"/>
        </w:rPr>
        <w:t>签订地点：惠州市惠阳区</w:t>
      </w:r>
    </w:p>
    <w:sectPr>
      <w:footerReference r:id="rId3" w:type="default"/>
      <w:footerReference r:id="rId4" w:type="even"/>
      <w:pgSz w:w="11907" w:h="16840"/>
      <w:pgMar w:top="1077" w:right="1021" w:bottom="1021"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8929">
    <w:pPr>
      <w:pStyle w:val="2"/>
      <w:framePr w:wrap="around" w:vAnchor="text" w:hAnchor="margin" w:xAlign="right" w:y="1"/>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p w14:paraId="67A3980A">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7D22">
    <w:pPr>
      <w:pStyle w:val="2"/>
      <w:framePr w:wrap="around" w:vAnchor="text" w:hAnchor="margin" w:xAlign="right" w:y="1"/>
      <w:rPr>
        <w:rStyle w:val="7"/>
      </w:rPr>
    </w:pPr>
    <w:r>
      <w:fldChar w:fldCharType="begin"/>
    </w:r>
    <w:r>
      <w:rPr>
        <w:rStyle w:val="7"/>
      </w:rPr>
      <w:instrText xml:space="preserve">PAGE  </w:instrText>
    </w:r>
    <w:r>
      <w:fldChar w:fldCharType="end"/>
    </w:r>
  </w:p>
  <w:p w14:paraId="54B051D5">
    <w:pPr>
      <w:pStyle w:val="2"/>
      <w:framePr w:wrap="around" w:vAnchor="text" w:hAnchor="margin" w:xAlign="center" w:y="1"/>
      <w:ind w:right="360"/>
      <w:rPr>
        <w:rStyle w:val="7"/>
      </w:rPr>
    </w:pPr>
    <w:r>
      <w:rPr>
        <w:rStyle w:val="7"/>
      </w:rPr>
      <w:t>PAGE  6</w:t>
    </w:r>
  </w:p>
  <w:p w14:paraId="18EE4AA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YzhmYmU5NzViZTliZWY4NDlkYWY3MmMzZWE4ZTcifQ=="/>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3061CD"/>
    <w:rsid w:val="003421C4"/>
    <w:rsid w:val="00394155"/>
    <w:rsid w:val="003A1682"/>
    <w:rsid w:val="003E6870"/>
    <w:rsid w:val="004361D2"/>
    <w:rsid w:val="00450392"/>
    <w:rsid w:val="00461C23"/>
    <w:rsid w:val="00491435"/>
    <w:rsid w:val="004F2674"/>
    <w:rsid w:val="00502BD7"/>
    <w:rsid w:val="00502DE1"/>
    <w:rsid w:val="005042B4"/>
    <w:rsid w:val="00516D66"/>
    <w:rsid w:val="00526089"/>
    <w:rsid w:val="005359A9"/>
    <w:rsid w:val="005461D5"/>
    <w:rsid w:val="00557FB4"/>
    <w:rsid w:val="00575191"/>
    <w:rsid w:val="005A1BD7"/>
    <w:rsid w:val="005B54FF"/>
    <w:rsid w:val="005F4859"/>
    <w:rsid w:val="005F5CAD"/>
    <w:rsid w:val="006447CB"/>
    <w:rsid w:val="00675DD0"/>
    <w:rsid w:val="006760EE"/>
    <w:rsid w:val="006851CA"/>
    <w:rsid w:val="00694DE8"/>
    <w:rsid w:val="006C4B45"/>
    <w:rsid w:val="006D381B"/>
    <w:rsid w:val="00744B1D"/>
    <w:rsid w:val="00754583"/>
    <w:rsid w:val="007B083D"/>
    <w:rsid w:val="008824BA"/>
    <w:rsid w:val="008A4DB0"/>
    <w:rsid w:val="008C0345"/>
    <w:rsid w:val="00993C78"/>
    <w:rsid w:val="009A2FB4"/>
    <w:rsid w:val="00A00B2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FD32ED"/>
    <w:rsid w:val="015A2EF6"/>
    <w:rsid w:val="016A6FD7"/>
    <w:rsid w:val="02AB5AF9"/>
    <w:rsid w:val="032B79D5"/>
    <w:rsid w:val="03C3096B"/>
    <w:rsid w:val="040306B9"/>
    <w:rsid w:val="046C12B8"/>
    <w:rsid w:val="04A32376"/>
    <w:rsid w:val="053D5A26"/>
    <w:rsid w:val="05AB5E10"/>
    <w:rsid w:val="060C2D53"/>
    <w:rsid w:val="06E03DC6"/>
    <w:rsid w:val="07A41643"/>
    <w:rsid w:val="07BF737D"/>
    <w:rsid w:val="08295249"/>
    <w:rsid w:val="085251DE"/>
    <w:rsid w:val="08A41020"/>
    <w:rsid w:val="08BB280E"/>
    <w:rsid w:val="08D84047"/>
    <w:rsid w:val="092C4755"/>
    <w:rsid w:val="098F1CD1"/>
    <w:rsid w:val="0A4E244A"/>
    <w:rsid w:val="0A981059"/>
    <w:rsid w:val="0A990BC2"/>
    <w:rsid w:val="0BBA760D"/>
    <w:rsid w:val="0BEF7704"/>
    <w:rsid w:val="0C0F534B"/>
    <w:rsid w:val="0CED6F2A"/>
    <w:rsid w:val="0DA0363A"/>
    <w:rsid w:val="0DF645D6"/>
    <w:rsid w:val="0E884F40"/>
    <w:rsid w:val="0EAC7DF3"/>
    <w:rsid w:val="0F816C2F"/>
    <w:rsid w:val="100F5919"/>
    <w:rsid w:val="102574BF"/>
    <w:rsid w:val="106537BD"/>
    <w:rsid w:val="112A03D7"/>
    <w:rsid w:val="12110B1B"/>
    <w:rsid w:val="125F420A"/>
    <w:rsid w:val="12D05BA0"/>
    <w:rsid w:val="13CB1AB8"/>
    <w:rsid w:val="14384E8E"/>
    <w:rsid w:val="14861F22"/>
    <w:rsid w:val="14891A12"/>
    <w:rsid w:val="156F29B6"/>
    <w:rsid w:val="15BE774B"/>
    <w:rsid w:val="160858BE"/>
    <w:rsid w:val="177B4428"/>
    <w:rsid w:val="179C6355"/>
    <w:rsid w:val="17FC5E3C"/>
    <w:rsid w:val="180B192E"/>
    <w:rsid w:val="18644328"/>
    <w:rsid w:val="1881137E"/>
    <w:rsid w:val="19501AEB"/>
    <w:rsid w:val="19836A30"/>
    <w:rsid w:val="19E66A05"/>
    <w:rsid w:val="1ADA6B24"/>
    <w:rsid w:val="1AF13273"/>
    <w:rsid w:val="1B2D5871"/>
    <w:rsid w:val="1B523633"/>
    <w:rsid w:val="1C904FA7"/>
    <w:rsid w:val="1CA70C88"/>
    <w:rsid w:val="1DF1643E"/>
    <w:rsid w:val="1E746B9E"/>
    <w:rsid w:val="1EDE5EE4"/>
    <w:rsid w:val="1FE46D0F"/>
    <w:rsid w:val="20046F40"/>
    <w:rsid w:val="205E47E3"/>
    <w:rsid w:val="20A43E5C"/>
    <w:rsid w:val="216D5872"/>
    <w:rsid w:val="21A165ED"/>
    <w:rsid w:val="21D46E68"/>
    <w:rsid w:val="23675615"/>
    <w:rsid w:val="237044C9"/>
    <w:rsid w:val="23DD36F6"/>
    <w:rsid w:val="242B4894"/>
    <w:rsid w:val="24D7357C"/>
    <w:rsid w:val="26317B61"/>
    <w:rsid w:val="263E265D"/>
    <w:rsid w:val="26646E8E"/>
    <w:rsid w:val="26CD2A69"/>
    <w:rsid w:val="276E7820"/>
    <w:rsid w:val="278F4E8A"/>
    <w:rsid w:val="286F2FA1"/>
    <w:rsid w:val="29DC2793"/>
    <w:rsid w:val="2A3B6ADF"/>
    <w:rsid w:val="2AE90244"/>
    <w:rsid w:val="2B2F0926"/>
    <w:rsid w:val="2D1C2FCC"/>
    <w:rsid w:val="2DB96A6D"/>
    <w:rsid w:val="2E67296D"/>
    <w:rsid w:val="2ECD382A"/>
    <w:rsid w:val="30A13274"/>
    <w:rsid w:val="326A144A"/>
    <w:rsid w:val="32C75B5F"/>
    <w:rsid w:val="32F26CA9"/>
    <w:rsid w:val="33467A14"/>
    <w:rsid w:val="335963B3"/>
    <w:rsid w:val="3376367E"/>
    <w:rsid w:val="34F30AB6"/>
    <w:rsid w:val="350F3C90"/>
    <w:rsid w:val="36430E7A"/>
    <w:rsid w:val="36C83908"/>
    <w:rsid w:val="399B598B"/>
    <w:rsid w:val="39C24EFB"/>
    <w:rsid w:val="3A225777"/>
    <w:rsid w:val="3A616875"/>
    <w:rsid w:val="3A944071"/>
    <w:rsid w:val="3B646D07"/>
    <w:rsid w:val="3B927A22"/>
    <w:rsid w:val="3DC01751"/>
    <w:rsid w:val="3DDD2303"/>
    <w:rsid w:val="3E927592"/>
    <w:rsid w:val="3EDE6C69"/>
    <w:rsid w:val="3F3F5FAD"/>
    <w:rsid w:val="40E045E4"/>
    <w:rsid w:val="41FD4D22"/>
    <w:rsid w:val="42DD341E"/>
    <w:rsid w:val="42EA746D"/>
    <w:rsid w:val="43B25D83"/>
    <w:rsid w:val="4435544D"/>
    <w:rsid w:val="44FF0DCE"/>
    <w:rsid w:val="46951B6B"/>
    <w:rsid w:val="476A10AC"/>
    <w:rsid w:val="47F472B8"/>
    <w:rsid w:val="48050DD4"/>
    <w:rsid w:val="486B7261"/>
    <w:rsid w:val="49415E3C"/>
    <w:rsid w:val="4AAA3987"/>
    <w:rsid w:val="4AD55620"/>
    <w:rsid w:val="4AE07731"/>
    <w:rsid w:val="4B3F63AB"/>
    <w:rsid w:val="4BA5069D"/>
    <w:rsid w:val="4BEA0104"/>
    <w:rsid w:val="4BF30C31"/>
    <w:rsid w:val="4DD62029"/>
    <w:rsid w:val="4E0E1E2A"/>
    <w:rsid w:val="4E623361"/>
    <w:rsid w:val="4EA604F0"/>
    <w:rsid w:val="4EBC7E30"/>
    <w:rsid w:val="4F93316A"/>
    <w:rsid w:val="4FCC21D8"/>
    <w:rsid w:val="4FD73103"/>
    <w:rsid w:val="505C355C"/>
    <w:rsid w:val="513149E8"/>
    <w:rsid w:val="51D546D1"/>
    <w:rsid w:val="533609E8"/>
    <w:rsid w:val="53497762"/>
    <w:rsid w:val="53686844"/>
    <w:rsid w:val="53B37937"/>
    <w:rsid w:val="55D55D03"/>
    <w:rsid w:val="56567066"/>
    <w:rsid w:val="568C5FAE"/>
    <w:rsid w:val="57157393"/>
    <w:rsid w:val="57401B61"/>
    <w:rsid w:val="575D0F98"/>
    <w:rsid w:val="58CF5213"/>
    <w:rsid w:val="590B3692"/>
    <w:rsid w:val="59CE5D2F"/>
    <w:rsid w:val="5A517EA9"/>
    <w:rsid w:val="5C390BF5"/>
    <w:rsid w:val="5C4E46A0"/>
    <w:rsid w:val="5CC517E5"/>
    <w:rsid w:val="5D883BE2"/>
    <w:rsid w:val="5E785E06"/>
    <w:rsid w:val="5EC23B28"/>
    <w:rsid w:val="5F942D12"/>
    <w:rsid w:val="604F4E8B"/>
    <w:rsid w:val="605D6029"/>
    <w:rsid w:val="617C580C"/>
    <w:rsid w:val="61F935FF"/>
    <w:rsid w:val="62101A2E"/>
    <w:rsid w:val="62416992"/>
    <w:rsid w:val="626A5FAC"/>
    <w:rsid w:val="62D5147D"/>
    <w:rsid w:val="63063DC0"/>
    <w:rsid w:val="64AE502C"/>
    <w:rsid w:val="657131AE"/>
    <w:rsid w:val="663A3EE7"/>
    <w:rsid w:val="667256FA"/>
    <w:rsid w:val="672D5C9F"/>
    <w:rsid w:val="67E9461A"/>
    <w:rsid w:val="690946BA"/>
    <w:rsid w:val="69842AEC"/>
    <w:rsid w:val="69EA352F"/>
    <w:rsid w:val="6A061E9C"/>
    <w:rsid w:val="6A3E383E"/>
    <w:rsid w:val="6A471A1A"/>
    <w:rsid w:val="6BD76E4B"/>
    <w:rsid w:val="6BF32B6E"/>
    <w:rsid w:val="6CE60925"/>
    <w:rsid w:val="6D2231DE"/>
    <w:rsid w:val="6D3171E7"/>
    <w:rsid w:val="6D6820D6"/>
    <w:rsid w:val="6DEC1235"/>
    <w:rsid w:val="6DF81F73"/>
    <w:rsid w:val="6E390088"/>
    <w:rsid w:val="6EBC17AF"/>
    <w:rsid w:val="6F7A6943"/>
    <w:rsid w:val="6FAC091D"/>
    <w:rsid w:val="6FC34F4E"/>
    <w:rsid w:val="703E6410"/>
    <w:rsid w:val="712D6B22"/>
    <w:rsid w:val="721970A7"/>
    <w:rsid w:val="7481790F"/>
    <w:rsid w:val="756C6C03"/>
    <w:rsid w:val="76676633"/>
    <w:rsid w:val="773D55E5"/>
    <w:rsid w:val="77456248"/>
    <w:rsid w:val="77A460F8"/>
    <w:rsid w:val="78A92729"/>
    <w:rsid w:val="793F5CA5"/>
    <w:rsid w:val="7AAC3494"/>
    <w:rsid w:val="7B461E1D"/>
    <w:rsid w:val="7BB265A2"/>
    <w:rsid w:val="7C7703F2"/>
    <w:rsid w:val="7CF624BE"/>
    <w:rsid w:val="7DFF6D49"/>
    <w:rsid w:val="7E6D67B0"/>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cstheme="minorBid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宋体"/>
      <w:sz w:val="18"/>
      <w:szCs w:val="18"/>
    </w:rPr>
  </w:style>
  <w:style w:type="character" w:customStyle="1" w:styleId="9">
    <w:name w:val="页脚 Char"/>
    <w:basedOn w:val="6"/>
    <w:link w:val="2"/>
    <w:qFormat/>
    <w:uiPriority w:val="0"/>
    <w:rPr>
      <w:rFonts w:ascii="Times New Roman" w:hAnsi="Times New Roman" w:eastAsia="宋体"/>
      <w:sz w:val="18"/>
      <w:szCs w:val="18"/>
    </w:rPr>
  </w:style>
  <w:style w:type="character" w:customStyle="1" w:styleId="10">
    <w:name w:val="页眉字符1"/>
    <w:basedOn w:val="6"/>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54D689-4FF6-4BCD-9B3E-A6DDB33A03E4}">
  <ds:schemaRefs/>
</ds:datastoreItem>
</file>

<file path=docProps/app.xml><?xml version="1.0" encoding="utf-8"?>
<Properties xmlns="http://schemas.openxmlformats.org/officeDocument/2006/extended-properties" xmlns:vt="http://schemas.openxmlformats.org/officeDocument/2006/docPropsVTypes">
  <Template>Normal</Template>
  <Company>HY</Company>
  <Pages>9</Pages>
  <Words>6986</Words>
  <Characters>7028</Characters>
  <Lines>39</Lines>
  <Paragraphs>11</Paragraphs>
  <TotalTime>0</TotalTime>
  <ScaleCrop>false</ScaleCrop>
  <LinksUpToDate>false</LinksUpToDate>
  <CharactersWithSpaces>7833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落尘有情</cp:lastModifiedBy>
  <cp:lastPrinted>2026-04-08T08:35:13Z</cp:lastPrinted>
  <dcterms:modified xsi:type="dcterms:W3CDTF">2026-04-08T08:36:25Z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13E801949BAD48ECB2D7E0DD82E2AB0B_13</vt:lpwstr>
  </property>
  <property fmtid="{D5CDD505-2E9C-101B-9397-08002B2CF9AE}" pid="4" name="KSOTemplateDocerSaveRecord">
    <vt:lpwstr>eyJoZGlkIjoiZWIyYmE3MzY1MGFiNzQ1MGRjNjU0MjA5MzE1M2UyZjkiLCJ1c2VySWQiOiI0MjEzMDkyODgifQ==</vt:lpwstr>
  </property>
</Properties>
</file>