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7D2D7C">
      <w:pPr>
        <w:wordWrap w:val="0"/>
        <w:spacing w:after="161" w:afterLines="50"/>
        <w:ind w:firstLine="2400" w:firstLineChars="500"/>
        <w:jc w:val="both"/>
        <w:rPr>
          <w:rFonts w:ascii="仿宋_GB2312" w:hAnsi="仿宋_GB2312" w:eastAsia="仿宋_GB2312" w:cs="仿宋_GB2312"/>
          <w:b/>
          <w:color w:val="auto"/>
          <w:spacing w:val="20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color w:val="auto"/>
          <w:spacing w:val="20"/>
          <w:sz w:val="44"/>
          <w:szCs w:val="44"/>
          <w:lang w:eastAsia="zh-CN"/>
        </w:rPr>
        <w:t>物业</w:t>
      </w:r>
      <w:r>
        <w:rPr>
          <w:rFonts w:hint="eastAsia" w:ascii="仿宋_GB2312" w:hAnsi="仿宋_GB2312" w:eastAsia="仿宋_GB2312" w:cs="仿宋_GB2312"/>
          <w:b/>
          <w:color w:val="auto"/>
          <w:spacing w:val="20"/>
          <w:sz w:val="44"/>
          <w:szCs w:val="44"/>
        </w:rPr>
        <w:t>租赁合同</w:t>
      </w:r>
    </w:p>
    <w:p w14:paraId="7725F27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u w:val="single"/>
          <w:lang w:val="en-US" w:eastAsia="zh-CN"/>
        </w:rPr>
        <w:t xml:space="preserve">出租人（甲方）：      惠州市惠阳永湖强基实业有限公司         </w:t>
      </w:r>
    </w:p>
    <w:p w14:paraId="48F3397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firstLine="480" w:firstLineChars="200"/>
        <w:textAlignment w:val="auto"/>
        <w:rPr>
          <w:rFonts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主要负责人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  <w:lang w:val="en-US" w:eastAsia="zh-CN"/>
        </w:rPr>
        <w:t xml:space="preserve">         邱伟光                      </w:t>
      </w:r>
    </w:p>
    <w:p w14:paraId="0FF3899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firstLine="480" w:firstLineChars="200"/>
        <w:textAlignment w:val="auto"/>
        <w:rPr>
          <w:rFonts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通讯地址：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  <w:lang w:val="en-US" w:eastAsia="zh-CN"/>
        </w:rPr>
        <w:t xml:space="preserve">   惠州市惠阳区永湖镇老供电所一楼      </w:t>
      </w:r>
    </w:p>
    <w:p w14:paraId="5CEE419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firstLine="480" w:firstLineChars="200"/>
        <w:textAlignment w:val="auto"/>
        <w:rPr>
          <w:rFonts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  <w:lang w:val="en-US" w:eastAsia="zh-CN"/>
        </w:rPr>
        <w:t xml:space="preserve">           13829902258                 </w:t>
      </w:r>
    </w:p>
    <w:p w14:paraId="20CBF66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</w:rPr>
      </w:pPr>
    </w:p>
    <w:p w14:paraId="54E075A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firstLine="480" w:firstLineChars="200"/>
        <w:textAlignment w:val="auto"/>
        <w:rPr>
          <w:rFonts w:ascii="仿宋_GB2312" w:hAnsi="仿宋_GB2312" w:eastAsia="仿宋_GB2312" w:cs="仿宋_GB2312"/>
          <w:b/>
          <w:bCs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</w:rPr>
        <w:t>承租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eastAsia="zh-CN"/>
        </w:rPr>
        <w:t>人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</w:rPr>
        <w:t>（乙方）：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u w:val="single"/>
          <w:lang w:val="en-US" w:eastAsia="zh-CN"/>
        </w:rPr>
        <w:t xml:space="preserve">                                             </w:t>
      </w:r>
    </w:p>
    <w:p w14:paraId="032617A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firstLine="480" w:firstLineChars="200"/>
        <w:textAlignment w:val="auto"/>
        <w:rPr>
          <w:rFonts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主要负责人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  <w:lang w:val="en-US" w:eastAsia="zh-CN"/>
        </w:rPr>
        <w:t xml:space="preserve">                                                 </w:t>
      </w:r>
    </w:p>
    <w:p w14:paraId="275889E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firstLine="480" w:firstLineChars="200"/>
        <w:textAlignment w:val="auto"/>
        <w:rPr>
          <w:rFonts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通讯地址：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  <w:lang w:val="en-US" w:eastAsia="zh-CN"/>
        </w:rPr>
        <w:t xml:space="preserve">                                                   </w:t>
      </w:r>
    </w:p>
    <w:p w14:paraId="716E835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  <w:lang w:val="en-US" w:eastAsia="zh-CN"/>
        </w:rPr>
        <w:t xml:space="preserve">                                                   </w:t>
      </w:r>
    </w:p>
    <w:p w14:paraId="564FC2E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</w:p>
    <w:p w14:paraId="610479C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firstLine="480" w:firstLineChars="200"/>
        <w:textAlignment w:val="auto"/>
        <w:rPr>
          <w:rFonts w:ascii="仿宋_GB2312" w:hAnsi="仿宋_GB2312" w:eastAsia="仿宋_GB2312" w:cs="仿宋_GB2312"/>
          <w:b/>
          <w:bCs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根据《中华人民共和国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民法典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》等相关法律法规文件的规定，甲、乙双方在平等、自愿、公平以及诚实信用的基础上，就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物业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租赁相关事宜协商一致，共同订立本合同。</w:t>
      </w:r>
    </w:p>
    <w:p w14:paraId="5F5C19B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firstLine="480" w:firstLineChars="200"/>
        <w:textAlignment w:val="auto"/>
        <w:rPr>
          <w:rFonts w:ascii="仿宋_GB2312" w:hAnsi="仿宋_GB2312" w:eastAsia="仿宋_GB2312" w:cs="仿宋_GB2312"/>
          <w:b/>
          <w:bCs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</w:rPr>
        <w:t>第一条</w:t>
      </w:r>
      <w:r>
        <w:rPr>
          <w:rFonts w:ascii="仿宋_GB2312" w:hAnsi="仿宋_GB2312" w:eastAsia="仿宋_GB2312" w:cs="仿宋_GB2312"/>
          <w:b/>
          <w:bCs/>
          <w:color w:val="auto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</w:rPr>
        <w:t>租赁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eastAsia="zh-CN"/>
        </w:rPr>
        <w:t>物业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</w:rPr>
        <w:t>基本情况 </w:t>
      </w:r>
    </w:p>
    <w:p w14:paraId="4D371ED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</w:pPr>
      <w:r>
        <w:rPr>
          <w:rFonts w:ascii="仿宋_GB2312" w:hAnsi="仿宋_GB2312" w:eastAsia="仿宋_GB2312" w:cs="仿宋_GB2312"/>
          <w:color w:val="auto"/>
          <w:sz w:val="24"/>
          <w:szCs w:val="24"/>
        </w:rPr>
        <w:t xml:space="preserve">1.1 </w:t>
      </w:r>
      <w:r>
        <w:rPr>
          <w:rFonts w:ascii="仿宋_GB2312" w:hAnsi="仿宋_GB2312" w:eastAsia="仿宋_GB2312" w:cs="仿宋_GB2312"/>
          <w:color w:val="auto"/>
          <w:sz w:val="24"/>
          <w:szCs w:val="24"/>
          <w:lang w:eastAsia="zh-CN"/>
        </w:rPr>
        <w:t>甲方</w:t>
      </w:r>
      <w:r>
        <w:rPr>
          <w:rFonts w:ascii="仿宋_GB2312" w:hAnsi="仿宋_GB2312" w:eastAsia="仿宋_GB2312" w:cs="仿宋_GB2312"/>
          <w:color w:val="auto"/>
          <w:sz w:val="24"/>
          <w:szCs w:val="24"/>
        </w:rPr>
        <w:t>出租给乙方的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物业位于</w:t>
      </w:r>
      <w:r>
        <w:rPr>
          <w:rFonts w:ascii="仿宋_GB2312" w:hAnsi="仿宋_GB2312" w:eastAsia="仿宋_GB2312" w:cs="仿宋_GB2312"/>
          <w:color w:val="auto"/>
          <w:sz w:val="24"/>
          <w:szCs w:val="24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  <w:lang w:val="en-US" w:eastAsia="zh-CN"/>
        </w:rPr>
        <w:t>永湖镇惠淡公路乙湖工业园</w:t>
      </w:r>
      <w:r>
        <w:rPr>
          <w:rFonts w:ascii="仿宋_GB2312" w:hAnsi="仿宋_GB2312" w:eastAsia="仿宋_GB2312" w:cs="仿宋_GB2312"/>
          <w:color w:val="auto"/>
          <w:sz w:val="24"/>
          <w:szCs w:val="24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  <w:lang w:val="en-US" w:eastAsia="zh-CN"/>
        </w:rPr>
        <w:t xml:space="preserve">  </w:t>
      </w:r>
      <w:r>
        <w:rPr>
          <w:rFonts w:ascii="仿宋_GB2312" w:hAnsi="仿宋_GB2312" w:eastAsia="仿宋_GB2312" w:cs="仿宋_GB2312"/>
          <w:color w:val="auto"/>
          <w:sz w:val="24"/>
          <w:szCs w:val="24"/>
        </w:rPr>
        <w:t>，</w:t>
      </w:r>
      <w:bookmarkStart w:id="0" w:name="_Hlk17908914"/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厂区占地面积为</w:t>
      </w:r>
      <w:r>
        <w:rPr>
          <w:rFonts w:ascii="仿宋_GB2312" w:hAnsi="仿宋_GB2312" w:eastAsia="仿宋_GB2312" w:cs="仿宋_GB2312"/>
          <w:color w:val="auto"/>
          <w:sz w:val="24"/>
          <w:szCs w:val="24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  <w:lang w:val="en-US" w:eastAsia="zh-CN"/>
        </w:rPr>
        <w:t>5100</w:t>
      </w:r>
      <w:r>
        <w:rPr>
          <w:rFonts w:ascii="仿宋_GB2312" w:hAnsi="仿宋_GB2312" w:eastAsia="仿宋_GB2312" w:cs="仿宋_GB2312"/>
          <w:color w:val="auto"/>
          <w:sz w:val="24"/>
          <w:szCs w:val="24"/>
          <w:u w:val="single"/>
        </w:rPr>
        <w:t xml:space="preserve"> </w:t>
      </w:r>
      <w:r>
        <w:rPr>
          <w:rFonts w:ascii="仿宋_GB2312" w:hAnsi="仿宋_GB2312" w:eastAsia="仿宋_GB2312" w:cs="仿宋_GB2312"/>
          <w:color w:val="auto"/>
          <w:sz w:val="24"/>
          <w:szCs w:val="24"/>
        </w:rPr>
        <w:t>平方米</w:t>
      </w:r>
      <w:bookmarkEnd w:id="0"/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厂房建筑面积为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  <w:lang w:val="en-US" w:eastAsia="zh-CN"/>
        </w:rPr>
        <w:t xml:space="preserve">  5778 </w:t>
      </w:r>
      <w:r>
        <w:rPr>
          <w:rFonts w:ascii="仿宋_GB2312" w:hAnsi="仿宋_GB2312" w:eastAsia="仿宋_GB2312" w:cs="仿宋_GB2312"/>
          <w:color w:val="auto"/>
          <w:sz w:val="24"/>
          <w:szCs w:val="24"/>
          <w:u w:val="single"/>
        </w:rPr>
        <w:t xml:space="preserve"> </w:t>
      </w:r>
      <w:r>
        <w:rPr>
          <w:rFonts w:ascii="仿宋_GB2312" w:hAnsi="仿宋_GB2312" w:eastAsia="仿宋_GB2312" w:cs="仿宋_GB2312"/>
          <w:color w:val="auto"/>
          <w:sz w:val="24"/>
          <w:szCs w:val="24"/>
        </w:rPr>
        <w:t>平方米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（详见附件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一物业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平面图）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。</w:t>
      </w:r>
    </w:p>
    <w:p w14:paraId="54AD8F9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firstLine="480" w:firstLineChars="200"/>
        <w:textAlignment w:val="auto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 xml:space="preserve">1.2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物业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装修情况：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  <w:lang w:val="en-US" w:eastAsia="zh-CN"/>
        </w:rPr>
        <w:t>（装修具体情况可由甲、乙双方在本合同附件二中补充列明）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。</w:t>
      </w:r>
    </w:p>
    <w:p w14:paraId="5CDEA4A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 xml:space="preserve">1.3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物业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附属设施情况：</w:t>
      </w:r>
    </w:p>
    <w:p w14:paraId="47A3A80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□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无任何设施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设备。</w:t>
      </w:r>
    </w:p>
    <w:p w14:paraId="03E133D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☑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安装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有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设施设备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，详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见附件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《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物业交付确认书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》。</w:t>
      </w:r>
    </w:p>
    <w:p w14:paraId="014E75A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firstLine="480" w:firstLineChars="200"/>
        <w:textAlignment w:val="auto"/>
        <w:rPr>
          <w:rFonts w:ascii="仿宋_GB2312" w:hAnsi="仿宋_GB2312" w:eastAsia="仿宋_GB2312" w:cs="仿宋_GB2312"/>
          <w:color w:val="FF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1.4租赁物业的用途为工业，拟引进产业类型为储能相关产业。</w:t>
      </w:r>
      <w:r>
        <w:rPr>
          <w:rFonts w:ascii="仿宋_GB2312" w:hAnsi="仿宋_GB2312" w:eastAsia="仿宋_GB2312" w:cs="仿宋_GB2312"/>
          <w:color w:val="FF0000"/>
          <w:sz w:val="24"/>
          <w:szCs w:val="24"/>
        </w:rPr>
        <w:t> </w:t>
      </w:r>
    </w:p>
    <w:p w14:paraId="53AFFE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firstLine="480" w:firstLineChars="200"/>
        <w:textAlignment w:val="auto"/>
        <w:rPr>
          <w:rFonts w:ascii="仿宋_GB2312" w:hAnsi="仿宋_GB2312" w:eastAsia="仿宋_GB2312" w:cs="仿宋_GB2312"/>
          <w:b/>
          <w:bCs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eastAsia="zh-CN"/>
        </w:rPr>
        <w:t>第二条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</w:rPr>
        <w:t>租赁期限</w:t>
      </w:r>
    </w:p>
    <w:p w14:paraId="0E4FDDC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 xml:space="preserve">2.1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乙方租赁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物业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的期限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为10年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。</w:t>
      </w:r>
    </w:p>
    <w:p w14:paraId="77638C2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firstLine="480" w:firstLineChars="200"/>
        <w:textAlignment w:val="auto"/>
        <w:rPr>
          <w:rFonts w:ascii="仿宋_GB2312" w:hAnsi="仿宋_GB2312" w:eastAsia="仿宋_GB2312" w:cs="仿宋_GB2312"/>
          <w:b/>
          <w:bCs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</w:rPr>
        <w:t>第三条 租金</w:t>
      </w:r>
    </w:p>
    <w:p w14:paraId="1156BC8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firstLine="480" w:firstLineChars="200"/>
        <w:textAlignment w:val="auto"/>
        <w:rPr>
          <w:rFonts w:ascii="仿宋_GB2312" w:hAnsi="仿宋_GB2312" w:eastAsia="仿宋_GB2312" w:cs="仿宋_GB2312"/>
          <w:color w:val="auto"/>
          <w:sz w:val="24"/>
          <w:szCs w:val="24"/>
        </w:rPr>
      </w:pPr>
      <w:r>
        <w:rPr>
          <w:rFonts w:ascii="仿宋_GB2312" w:hAnsi="仿宋_GB2312" w:eastAsia="仿宋_GB2312" w:cs="仿宋_GB2312"/>
          <w:color w:val="auto"/>
          <w:sz w:val="24"/>
          <w:szCs w:val="24"/>
        </w:rPr>
        <w:t>3.1 租赁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物业</w:t>
      </w:r>
      <w:r>
        <w:rPr>
          <w:rFonts w:ascii="仿宋_GB2312" w:hAnsi="仿宋_GB2312" w:eastAsia="仿宋_GB2312" w:cs="仿宋_GB2312"/>
          <w:color w:val="auto"/>
          <w:sz w:val="24"/>
          <w:szCs w:val="24"/>
        </w:rPr>
        <w:t>按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月计算租金，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前五年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每月</w:t>
      </w:r>
      <w:r>
        <w:rPr>
          <w:rFonts w:ascii="仿宋_GB2312" w:hAnsi="仿宋_GB2312" w:eastAsia="仿宋_GB2312" w:cs="仿宋_GB2312"/>
          <w:color w:val="auto"/>
          <w:sz w:val="24"/>
          <w:szCs w:val="24"/>
        </w:rPr>
        <w:t>租金</w:t>
      </w:r>
      <w:r>
        <w:rPr>
          <w:rFonts w:ascii="仿宋_GB2312" w:hAnsi="仿宋_GB2312" w:eastAsia="仿宋_GB2312" w:cs="仿宋_GB2312"/>
          <w:color w:val="auto"/>
          <w:sz w:val="24"/>
          <w:szCs w:val="24"/>
          <w:lang w:eastAsia="zh-CN"/>
        </w:rPr>
        <w:t>为</w:t>
      </w:r>
      <w:r>
        <w:rPr>
          <w:rFonts w:ascii="仿宋_GB2312" w:hAnsi="仿宋_GB2312" w:eastAsia="仿宋_GB2312" w:cs="仿宋_GB2312"/>
          <w:color w:val="auto"/>
          <w:sz w:val="24"/>
          <w:szCs w:val="24"/>
        </w:rPr>
        <w:t>人民币</w:t>
      </w:r>
      <w:r>
        <w:rPr>
          <w:rFonts w:ascii="仿宋_GB2312" w:hAnsi="仿宋_GB2312" w:eastAsia="仿宋_GB2312" w:cs="仿宋_GB2312"/>
          <w:color w:val="auto"/>
          <w:sz w:val="24"/>
          <w:szCs w:val="24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  <w:lang w:val="en-US" w:eastAsia="zh-CN"/>
        </w:rPr>
        <w:t xml:space="preserve">     </w:t>
      </w:r>
      <w:r>
        <w:rPr>
          <w:rFonts w:ascii="仿宋_GB2312" w:hAnsi="仿宋_GB2312" w:eastAsia="仿宋_GB2312" w:cs="仿宋_GB2312"/>
          <w:color w:val="auto"/>
          <w:sz w:val="24"/>
          <w:szCs w:val="24"/>
          <w:u w:val="single"/>
        </w:rPr>
        <w:t xml:space="preserve">  </w:t>
      </w:r>
      <w:r>
        <w:rPr>
          <w:rFonts w:ascii="仿宋_GB2312" w:hAnsi="仿宋_GB2312" w:eastAsia="仿宋_GB2312" w:cs="仿宋_GB2312"/>
          <w:color w:val="auto"/>
          <w:sz w:val="24"/>
          <w:szCs w:val="24"/>
        </w:rPr>
        <w:t>元（大写：</w:t>
      </w:r>
      <w:r>
        <w:rPr>
          <w:rFonts w:ascii="仿宋_GB2312" w:hAnsi="仿宋_GB2312" w:eastAsia="仿宋_GB2312" w:cs="仿宋_GB2312"/>
          <w:color w:val="auto"/>
          <w:sz w:val="24"/>
          <w:szCs w:val="24"/>
          <w:u w:val="single"/>
        </w:rPr>
        <w:t xml:space="preserve">  </w:t>
      </w:r>
      <w:r>
        <w:rPr>
          <w:rFonts w:ascii="仿宋_GB2312" w:hAnsi="仿宋_GB2312" w:eastAsia="仿宋_GB2312" w:cs="仿宋_GB2312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19"/>
          <w:szCs w:val="19"/>
          <w:u w:val="single"/>
          <w:shd w:val="clear" w:color="auto" w:fill="FFFFFF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  <w:lang w:val="en-US" w:eastAsia="zh-CN"/>
        </w:rPr>
        <w:t xml:space="preserve">  </w:t>
      </w:r>
      <w:r>
        <w:rPr>
          <w:rFonts w:ascii="仿宋_GB2312" w:hAnsi="仿宋_GB2312" w:eastAsia="仿宋_GB2312" w:cs="仿宋_GB2312"/>
          <w:color w:val="auto"/>
          <w:sz w:val="24"/>
          <w:szCs w:val="24"/>
          <w:u w:val="single"/>
        </w:rPr>
        <w:t xml:space="preserve"> </w:t>
      </w:r>
      <w:r>
        <w:rPr>
          <w:rFonts w:ascii="仿宋_GB2312" w:hAnsi="仿宋_GB2312" w:eastAsia="仿宋_GB2312" w:cs="仿宋_GB2312"/>
          <w:color w:val="auto"/>
          <w:sz w:val="24"/>
          <w:szCs w:val="24"/>
        </w:rPr>
        <w:t>）</w:t>
      </w:r>
      <w:bookmarkStart w:id="1" w:name="_Hlk17914778"/>
      <w:bookmarkEnd w:id="1"/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  <w:lang w:val="en-US" w:eastAsia="zh-CN"/>
        </w:rPr>
        <w:t>后五年每月的租金递增5%， 每月租金为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  <w:lang w:val="en-US" w:eastAsia="zh-CN"/>
        </w:rPr>
        <w:t>元</w:t>
      </w:r>
      <w:r>
        <w:rPr>
          <w:rFonts w:ascii="仿宋_GB2312" w:hAnsi="仿宋_GB2312" w:eastAsia="仿宋_GB2312" w:cs="仿宋_GB2312"/>
          <w:color w:val="auto"/>
          <w:sz w:val="24"/>
          <w:szCs w:val="24"/>
        </w:rPr>
        <w:t>（大写：</w:t>
      </w:r>
      <w:r>
        <w:rPr>
          <w:rFonts w:ascii="仿宋_GB2312" w:hAnsi="仿宋_GB2312" w:eastAsia="仿宋_GB2312" w:cs="仿宋_GB2312"/>
          <w:color w:val="auto"/>
          <w:sz w:val="24"/>
          <w:szCs w:val="24"/>
          <w:u w:val="single"/>
        </w:rPr>
        <w:t xml:space="preserve">  </w:t>
      </w:r>
      <w:r>
        <w:rPr>
          <w:rFonts w:ascii="仿宋_GB2312" w:hAnsi="仿宋_GB2312" w:eastAsia="仿宋_GB2312" w:cs="仿宋_GB2312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ascii="仿宋_GB2312" w:hAnsi="仿宋_GB2312" w:eastAsia="仿宋_GB2312" w:cs="仿宋_GB2312"/>
          <w:color w:val="auto"/>
          <w:sz w:val="24"/>
          <w:szCs w:val="24"/>
          <w:u w:val="single"/>
          <w:lang w:val="en-US" w:eastAsia="zh-CN"/>
        </w:rPr>
        <w:t xml:space="preserve">  </w:t>
      </w:r>
      <w:r>
        <w:rPr>
          <w:rFonts w:ascii="仿宋_GB2312" w:hAnsi="仿宋_GB2312" w:eastAsia="仿宋_GB2312" w:cs="仿宋_GB2312"/>
          <w:color w:val="auto"/>
          <w:sz w:val="24"/>
          <w:szCs w:val="24"/>
          <w:u w:val="single"/>
        </w:rPr>
        <w:t xml:space="preserve"> </w:t>
      </w:r>
      <w:r>
        <w:rPr>
          <w:rFonts w:ascii="仿宋_GB2312" w:hAnsi="仿宋_GB2312" w:eastAsia="仿宋_GB2312" w:cs="仿宋_GB2312"/>
          <w:color w:val="auto"/>
          <w:sz w:val="24"/>
          <w:szCs w:val="24"/>
        </w:rPr>
        <w:t>）</w:t>
      </w:r>
      <w:r>
        <w:rPr>
          <w:rFonts w:ascii="仿宋_GB2312" w:hAnsi="仿宋_GB2312" w:eastAsia="仿宋_GB2312" w:cs="仿宋_GB2312"/>
          <w:color w:val="auto"/>
          <w:sz w:val="24"/>
          <w:szCs w:val="24"/>
          <w:lang w:eastAsia="zh-CN"/>
        </w:rPr>
        <w:t>。</w:t>
      </w:r>
    </w:p>
    <w:p w14:paraId="792A10B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firstLine="480" w:firstLineChars="200"/>
        <w:textAlignment w:val="auto"/>
        <w:rPr>
          <w:rFonts w:ascii="仿宋_GB2312" w:hAnsi="仿宋_GB2312" w:eastAsia="仿宋_GB2312" w:cs="仿宋_GB2312"/>
          <w:color w:val="auto"/>
          <w:sz w:val="24"/>
          <w:szCs w:val="24"/>
        </w:rPr>
      </w:pPr>
      <w:r>
        <w:rPr>
          <w:rFonts w:ascii="仿宋_GB2312" w:hAnsi="仿宋_GB2312" w:eastAsia="仿宋_GB2312" w:cs="仿宋_GB2312"/>
          <w:color w:val="auto"/>
          <w:sz w:val="24"/>
          <w:szCs w:val="24"/>
        </w:rPr>
        <w:t>3.2 租金支付时间：乙方应当于每月</w:t>
      </w:r>
      <w:r>
        <w:rPr>
          <w:rFonts w:ascii="仿宋_GB2312" w:hAnsi="仿宋_GB2312" w:eastAsia="仿宋_GB2312" w:cs="仿宋_GB2312"/>
          <w:color w:val="auto"/>
          <w:sz w:val="24"/>
          <w:szCs w:val="24"/>
          <w:u w:val="single"/>
        </w:rPr>
        <w:t xml:space="preserve">    </w:t>
      </w:r>
      <w:r>
        <w:rPr>
          <w:rFonts w:ascii="仿宋_GB2312" w:hAnsi="仿宋_GB2312" w:eastAsia="仿宋_GB2312" w:cs="仿宋_GB2312"/>
          <w:color w:val="auto"/>
          <w:sz w:val="24"/>
          <w:szCs w:val="24"/>
        </w:rPr>
        <w:t>日前向甲方支付租金。</w:t>
      </w:r>
    </w:p>
    <w:p w14:paraId="23C7A7F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3.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 xml:space="preserve">3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租金支付方式：乙方应当在约定的支付租金日期前以将租金交付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于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甲方。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 xml:space="preserve">       3.4签订合同之日起一个月内为装修免租期，即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日至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日为装修免租期，乙方免交租金。</w:t>
      </w:r>
    </w:p>
    <w:p w14:paraId="2C14737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以转账方式支付时，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乙方应当将租金付至甲方指定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如下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账户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：</w:t>
      </w:r>
    </w:p>
    <w:p w14:paraId="5AC3D3C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户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名：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  <w:lang w:val="en-US" w:eastAsia="zh-CN"/>
        </w:rPr>
        <w:t xml:space="preserve">惠州市惠阳永湖强基实业有限公司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 xml:space="preserve">    </w:t>
      </w:r>
    </w:p>
    <w:p w14:paraId="7218C20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firstLine="480" w:firstLineChars="200"/>
        <w:textAlignment w:val="auto"/>
        <w:rPr>
          <w:rFonts w:ascii="仿宋_GB2312" w:hAnsi="仿宋_GB2312" w:eastAsia="仿宋_GB2312" w:cs="仿宋_GB2312"/>
          <w:color w:val="auto"/>
          <w:sz w:val="24"/>
          <w:szCs w:val="24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开户行：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  <w:lang w:val="en-US" w:eastAsia="zh-CN"/>
        </w:rPr>
        <w:t xml:space="preserve">惠阳农商行永湖支行 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</w:rPr>
        <w:t xml:space="preserve">        </w:t>
      </w:r>
    </w:p>
    <w:p w14:paraId="26500B6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firstLine="480" w:firstLineChars="200"/>
        <w:textAlignment w:val="auto"/>
        <w:rPr>
          <w:rFonts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账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号：</w:t>
      </w:r>
      <w:bookmarkStart w:id="2" w:name="_Hlk12866052"/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  <w:lang w:val="en-US" w:eastAsia="zh-CN"/>
        </w:rPr>
        <w:t xml:space="preserve">80020000002161977             </w:t>
      </w:r>
      <w:bookmarkEnd w:id="2"/>
    </w:p>
    <w:p w14:paraId="540F93D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firstLine="480" w:firstLineChars="200"/>
        <w:textAlignment w:val="auto"/>
        <w:rPr>
          <w:rFonts w:ascii="仿宋_GB2312" w:hAnsi="仿宋_GB2312" w:eastAsia="仿宋_GB2312" w:cs="仿宋_GB2312"/>
          <w:b/>
          <w:bCs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eastAsia="zh-CN"/>
        </w:rPr>
        <w:t>租赁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</w:rPr>
        <w:t>押金</w:t>
      </w:r>
    </w:p>
    <w:p w14:paraId="723CA2A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firstLine="480" w:firstLineChars="200"/>
        <w:textAlignment w:val="auto"/>
        <w:rPr>
          <w:rFonts w:ascii="仿宋_GB2312" w:hAnsi="仿宋_GB2312" w:eastAsia="仿宋_GB2312" w:cs="仿宋_GB2312"/>
          <w:color w:val="auto"/>
          <w:sz w:val="24"/>
          <w:szCs w:val="24"/>
        </w:rPr>
      </w:pPr>
      <w:r>
        <w:rPr>
          <w:rFonts w:ascii="仿宋_GB2312" w:hAnsi="仿宋_GB2312" w:eastAsia="仿宋_GB2312" w:cs="仿宋_GB2312"/>
          <w:color w:val="auto"/>
          <w:sz w:val="24"/>
          <w:szCs w:val="24"/>
        </w:rPr>
        <w:t>4.1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 xml:space="preserve"> </w:t>
      </w:r>
      <w:r>
        <w:rPr>
          <w:rFonts w:ascii="仿宋_GB2312" w:hAnsi="仿宋_GB2312" w:eastAsia="仿宋_GB2312" w:cs="仿宋_GB2312"/>
          <w:color w:val="auto"/>
          <w:sz w:val="24"/>
          <w:szCs w:val="24"/>
        </w:rPr>
        <w:t>本合同签署后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仿宋_GB2312" w:hAnsi="仿宋_GB2312" w:eastAsia="仿宋_GB2312" w:cs="仿宋_GB2312"/>
          <w:color w:val="auto"/>
          <w:sz w:val="24"/>
          <w:szCs w:val="24"/>
        </w:rPr>
        <w:t>日内，乙方应当向甲方支付相当于</w:t>
      </w:r>
      <w:r>
        <w:rPr>
          <w:rFonts w:ascii="仿宋_GB2312" w:hAnsi="仿宋_GB2312" w:eastAsia="仿宋_GB2312" w:cs="仿宋_GB2312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  <w:lang w:val="en-US" w:eastAsia="zh-CN"/>
        </w:rPr>
        <w:t>4</w:t>
      </w:r>
      <w:r>
        <w:rPr>
          <w:rFonts w:ascii="仿宋_GB2312" w:hAnsi="仿宋_GB2312" w:eastAsia="仿宋_GB2312" w:cs="仿宋_GB2312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个月</w:t>
      </w:r>
      <w:r>
        <w:rPr>
          <w:rFonts w:ascii="仿宋_GB2312" w:hAnsi="仿宋_GB2312" w:eastAsia="仿宋_GB2312" w:cs="仿宋_GB2312"/>
          <w:color w:val="auto"/>
          <w:sz w:val="24"/>
          <w:szCs w:val="24"/>
        </w:rPr>
        <w:t>租金的押金共计人民币</w:t>
      </w:r>
      <w:r>
        <w:rPr>
          <w:rFonts w:ascii="仿宋_GB2312" w:hAnsi="仿宋_GB2312" w:eastAsia="仿宋_GB2312" w:cs="仿宋_GB2312"/>
          <w:color w:val="auto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  <w:lang w:val="en-US" w:eastAsia="zh-CN"/>
        </w:rPr>
        <w:t xml:space="preserve">     </w:t>
      </w:r>
      <w:r>
        <w:rPr>
          <w:rFonts w:ascii="仿宋_GB2312" w:hAnsi="仿宋_GB2312" w:eastAsia="仿宋_GB2312" w:cs="仿宋_GB2312"/>
          <w:color w:val="auto"/>
          <w:sz w:val="24"/>
          <w:szCs w:val="24"/>
          <w:u w:val="single"/>
        </w:rPr>
        <w:t xml:space="preserve">   </w:t>
      </w:r>
      <w:r>
        <w:rPr>
          <w:rFonts w:ascii="仿宋_GB2312" w:hAnsi="仿宋_GB2312" w:eastAsia="仿宋_GB2312" w:cs="仿宋_GB2312"/>
          <w:color w:val="auto"/>
          <w:sz w:val="24"/>
          <w:szCs w:val="24"/>
        </w:rPr>
        <w:t>元（大写：</w:t>
      </w:r>
      <w:r>
        <w:rPr>
          <w:rFonts w:ascii="仿宋_GB2312" w:hAnsi="仿宋_GB2312" w:eastAsia="仿宋_GB2312" w:cs="仿宋_GB2312"/>
          <w:color w:val="auto"/>
          <w:sz w:val="24"/>
          <w:szCs w:val="24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  <w:lang w:val="en-US" w:eastAsia="zh-CN"/>
        </w:rPr>
        <w:t xml:space="preserve">                 </w:t>
      </w:r>
      <w:r>
        <w:rPr>
          <w:rFonts w:ascii="仿宋_GB2312" w:hAnsi="仿宋_GB2312" w:eastAsia="仿宋_GB2312" w:cs="仿宋_GB2312"/>
          <w:color w:val="auto"/>
          <w:sz w:val="24"/>
          <w:szCs w:val="24"/>
          <w:u w:val="single"/>
          <w:lang w:val="en-US" w:eastAsia="zh-CN"/>
        </w:rPr>
        <w:t xml:space="preserve">  </w:t>
      </w:r>
      <w:r>
        <w:rPr>
          <w:rFonts w:ascii="仿宋_GB2312" w:hAnsi="仿宋_GB2312" w:eastAsia="仿宋_GB2312" w:cs="仿宋_GB2312"/>
          <w:color w:val="auto"/>
          <w:sz w:val="24"/>
          <w:szCs w:val="24"/>
        </w:rPr>
        <w:t>）。</w:t>
      </w:r>
    </w:p>
    <w:p w14:paraId="0CB8F3B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4.</w:t>
      </w:r>
      <w:r>
        <w:rPr>
          <w:rFonts w:ascii="仿宋_GB2312" w:hAnsi="仿宋_GB2312" w:eastAsia="仿宋_GB2312" w:cs="仿宋_GB2312"/>
          <w:color w:val="auto"/>
          <w:sz w:val="24"/>
          <w:szCs w:val="24"/>
        </w:rPr>
        <w:t xml:space="preserve">2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乙方支付的押金是乙方履行本合同约定义务的保证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租赁期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限届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满或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合同解除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后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  <w:lang w:val="en-US" w:eastAsia="zh-CN"/>
        </w:rPr>
        <w:t xml:space="preserve"> 10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日内，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同时满足以下条件时，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甲方应当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在扣除乙方应承担的租金、费用以及违约赔偿金后，将租赁押金剩余部分无息退还给乙方：</w:t>
      </w:r>
    </w:p>
    <w:p w14:paraId="55EC37F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）乙方未对租赁物业造成损坏或已经将损坏的物业修复；</w:t>
      </w:r>
    </w:p>
    <w:p w14:paraId="22AA813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）乙方按照本合同约定的方式将租赁物业（包括附属设施）交还给甲方；</w:t>
      </w:r>
    </w:p>
    <w:p w14:paraId="3FAB77A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 xml:space="preserve">）乙方使用租赁物业地址办理工商注册的，已将工商注册地址迁移，并办理完毕法律及政府规定的其他手续。             </w:t>
      </w:r>
    </w:p>
    <w:p w14:paraId="55A5DE6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firstLine="480" w:firstLineChars="200"/>
        <w:textAlignment w:val="auto"/>
        <w:rPr>
          <w:rFonts w:ascii="仿宋_GB2312" w:hAnsi="仿宋_GB2312" w:eastAsia="仿宋_GB2312" w:cs="仿宋_GB2312"/>
          <w:b/>
          <w:bCs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</w:rPr>
        <w:t>第五条 其他费用</w:t>
      </w:r>
    </w:p>
    <w:p w14:paraId="4449535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firstLine="480" w:firstLineChars="200"/>
        <w:textAlignment w:val="auto"/>
        <w:rPr>
          <w:rFonts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</w:pPr>
      <w:r>
        <w:rPr>
          <w:rFonts w:ascii="仿宋_GB2312" w:hAnsi="仿宋_GB2312" w:eastAsia="仿宋_GB2312" w:cs="仿宋_GB2312"/>
          <w:color w:val="auto"/>
          <w:sz w:val="24"/>
          <w:szCs w:val="24"/>
        </w:rPr>
        <w:t>5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.</w:t>
      </w:r>
      <w:r>
        <w:rPr>
          <w:rFonts w:ascii="仿宋_GB2312" w:hAnsi="仿宋_GB2312" w:eastAsia="仿宋_GB2312" w:cs="仿宋_GB2312"/>
          <w:color w:val="auto"/>
          <w:sz w:val="24"/>
          <w:szCs w:val="24"/>
        </w:rPr>
        <w:t>1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租赁期间，</w:t>
      </w:r>
      <w:r>
        <w:rPr>
          <w:rFonts w:ascii="仿宋_GB2312" w:hAnsi="仿宋_GB2312" w:eastAsia="仿宋_GB2312" w:cs="仿宋_GB2312"/>
          <w:color w:val="auto"/>
          <w:sz w:val="24"/>
          <w:szCs w:val="24"/>
        </w:rPr>
        <w:t>因乙方使用租赁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物业</w:t>
      </w:r>
      <w:r>
        <w:rPr>
          <w:rFonts w:ascii="仿宋_GB2312" w:hAnsi="仿宋_GB2312" w:eastAsia="仿宋_GB2312" w:cs="仿宋_GB2312"/>
          <w:color w:val="auto"/>
          <w:sz w:val="24"/>
          <w:szCs w:val="24"/>
        </w:rPr>
        <w:t>所产生的水费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、</w:t>
      </w:r>
      <w:r>
        <w:rPr>
          <w:rFonts w:ascii="仿宋_GB2312" w:hAnsi="仿宋_GB2312" w:eastAsia="仿宋_GB2312" w:cs="仿宋_GB2312"/>
          <w:color w:val="auto"/>
          <w:sz w:val="24"/>
          <w:szCs w:val="24"/>
        </w:rPr>
        <w:t>电费等其他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一切</w:t>
      </w:r>
      <w:r>
        <w:rPr>
          <w:rFonts w:ascii="仿宋_GB2312" w:hAnsi="仿宋_GB2312" w:eastAsia="仿宋_GB2312" w:cs="仿宋_GB2312"/>
          <w:color w:val="auto"/>
          <w:sz w:val="24"/>
          <w:szCs w:val="24"/>
        </w:rPr>
        <w:t>费用，由乙方承担。</w:t>
      </w:r>
      <w:r>
        <w:rPr>
          <w:rFonts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计费标准如下（如公用事业单位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等部门</w:t>
      </w:r>
      <w:r>
        <w:rPr>
          <w:rFonts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调整收费标准的，随其调整）：</w:t>
      </w:r>
    </w:p>
    <w:p w14:paraId="4E5B744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 xml:space="preserve">5.2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乙方应当自收到缴费通知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或甲方提供的收费凭据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后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按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要求及时缴交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费用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，否则因此产生的滞纳金、违约金及相关法律后果均由乙方承担。</w:t>
      </w:r>
    </w:p>
    <w:p w14:paraId="434DBDB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firstLine="480" w:firstLineChars="200"/>
        <w:textAlignment w:val="auto"/>
        <w:rPr>
          <w:rFonts w:ascii="仿宋_GB2312" w:hAnsi="仿宋_GB2312" w:eastAsia="仿宋_GB2312" w:cs="仿宋_GB2312"/>
          <w:b/>
          <w:bCs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</w:rPr>
        <w:t xml:space="preserve">第六条 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eastAsia="zh-CN"/>
        </w:rPr>
        <w:t>物业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</w:rPr>
        <w:t>的交付与验收</w:t>
      </w:r>
    </w:p>
    <w:p w14:paraId="07766E0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0"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 xml:space="preserve">6.1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甲方应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于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日前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将租赁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物业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交付给乙方。</w:t>
      </w:r>
    </w:p>
    <w:p w14:paraId="079273C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0"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6.2 乙方应在甲方交付租赁物业时入内检查租赁物业的现有设备及设施，双方应当共同签署《物业交付确认书》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完成交付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。</w:t>
      </w:r>
    </w:p>
    <w:p w14:paraId="1FA7CE7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0"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6.3 双方特别确认：未签署《物业交付确认书》但乙方已进场使用的，视为租赁物业交付已完成。</w:t>
      </w:r>
    </w:p>
    <w:p w14:paraId="22C2F51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0" w:firstLine="480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val="en-US" w:eastAsia="zh-CN"/>
        </w:rPr>
        <w:t>6.4甲方按租赁物业现状移交给乙方使用，租赁物业未办理不动产权证，租赁物业内有消防设施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lang w:val="en-US" w:eastAsia="zh-CN"/>
        </w:rPr>
        <w:t>未验收，乙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val="en-US" w:eastAsia="zh-CN"/>
        </w:rPr>
        <w:t>方在签订本合同时已清楚知悉租赁物业情况，并同意按租赁物业现状承租使用。</w:t>
      </w:r>
    </w:p>
    <w:p w14:paraId="0D5D2BA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0" w:firstLine="480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lang w:val="en-US" w:eastAsia="zh-CN"/>
        </w:rPr>
        <w:t>6.5乙方接收租赁物业后，需完成如下工作并承担相应费用：</w:t>
      </w:r>
    </w:p>
    <w:p w14:paraId="39D964A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0" w:firstLine="480" w:firstLineChars="200"/>
        <w:textAlignment w:val="auto"/>
        <w:rPr>
          <w:rFonts w:hint="default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lang w:val="en-US" w:eastAsia="zh-CN"/>
        </w:rPr>
        <w:t>（1）乙方负责重新报装变压器，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u w:val="none"/>
          <w:lang w:val="en-US" w:eastAsia="zh-CN"/>
        </w:rPr>
        <w:t>并通过供电部门的验收，报装的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lang w:val="en-US" w:eastAsia="zh-CN"/>
        </w:rPr>
        <w:t>变压器容量暂定为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630 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u w:val="none"/>
          <w:lang w:val="en-US" w:eastAsia="zh-CN"/>
        </w:rPr>
        <w:t>kv，费用由乙方负责，合同期满无偿归甲方。</w:t>
      </w:r>
    </w:p>
    <w:p w14:paraId="6A4190C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0" w:firstLine="480" w:firstLineChars="200"/>
        <w:textAlignment w:val="auto"/>
        <w:rPr>
          <w:rFonts w:hint="default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u w:val="none"/>
          <w:lang w:val="en-US" w:eastAsia="zh-CN"/>
        </w:rPr>
        <w:t>（2）乙方负责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lang w:val="en-US" w:eastAsia="zh-CN"/>
        </w:rPr>
        <w:t>在租赁物业修建正面进出的厂区大门围墙，厂区围墙需与厂房之间保持安全间距，施工方案由乙方拟定后报甲方及有关部门同意后实施，修建大门及围墙费用由乙方负责，合同期满无偿归甲方。</w:t>
      </w:r>
    </w:p>
    <w:p w14:paraId="2B028A4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0" w:firstLine="480" w:firstLineChars="200"/>
        <w:textAlignment w:val="auto"/>
        <w:rPr>
          <w:rFonts w:hint="default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lang w:val="en-US" w:eastAsia="zh-CN"/>
        </w:rPr>
        <w:t>（3）乙方需对租赁物业进行修缮，包括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顶楼楼面的防水、现有破损门窗的修缮等项目所需费用由乙方负责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u w:val="none"/>
          <w:lang w:val="en-US" w:eastAsia="zh-CN"/>
        </w:rPr>
        <w:t>，修缮方案由乙方拟定后报甲方及有关部门同意后实施。</w:t>
      </w:r>
      <w:bookmarkStart w:id="4" w:name="_GoBack"/>
      <w:bookmarkEnd w:id="4"/>
    </w:p>
    <w:p w14:paraId="25B22AD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firstLine="480" w:firstLineChars="200"/>
        <w:textAlignment w:val="auto"/>
        <w:rPr>
          <w:rFonts w:ascii="仿宋_GB2312" w:hAnsi="仿宋_GB2312" w:eastAsia="仿宋_GB2312" w:cs="仿宋_GB2312"/>
          <w:b/>
          <w:bCs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</w:rPr>
        <w:t xml:space="preserve">第七条 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eastAsia="zh-CN"/>
        </w:rPr>
        <w:t>装饰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</w:rPr>
        <w:t>装修</w:t>
      </w:r>
    </w:p>
    <w:p w14:paraId="36713B7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firstLine="480" w:firstLineChars="200"/>
        <w:textAlignment w:val="auto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 xml:space="preserve">7.1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在不影响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物业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结构的前提下，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经甲方批准，乙方可对租赁物业进行装饰装修；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按规定需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报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有关部门审批的，还应由乙方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负责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报有关部门批准后，方可进行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。租赁期限届满或合同解除后，装饰装修物无偿归甲方所有。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同时厂房、宿舍的水电设施安装费及其他费用由乙方负责，合同期满归甲方所有。</w:t>
      </w:r>
    </w:p>
    <w:p w14:paraId="1464F68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firstLine="480" w:firstLineChars="200"/>
        <w:textAlignment w:val="auto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7.2物业外立面及物业内部非乙方承租范围内的广告发布权归甲方，未经甲方同意，乙方不得以任何形式进行广告宣传。</w:t>
      </w:r>
    </w:p>
    <w:p w14:paraId="34380E9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firstLine="480" w:firstLineChars="200"/>
        <w:textAlignment w:val="auto"/>
        <w:rPr>
          <w:rFonts w:ascii="仿宋_GB2312" w:hAnsi="仿宋_GB2312" w:eastAsia="仿宋_GB2312" w:cs="仿宋_GB2312"/>
          <w:b/>
          <w:bCs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</w:rPr>
        <w:t xml:space="preserve">第八条 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eastAsia="zh-CN"/>
        </w:rPr>
        <w:t>物业使用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</w:rPr>
        <w:t>及维护</w:t>
      </w:r>
    </w:p>
    <w:p w14:paraId="0FEB76F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ascii="仿宋_GB2312" w:hAnsi="仿宋_GB2312" w:eastAsia="仿宋_GB2312" w:cs="仿宋_GB2312"/>
          <w:color w:val="auto"/>
          <w:sz w:val="24"/>
          <w:szCs w:val="24"/>
        </w:rPr>
        <w:t>8.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1</w:t>
      </w:r>
      <w:r>
        <w:rPr>
          <w:rFonts w:ascii="仿宋_GB2312" w:hAnsi="仿宋_GB2312" w:eastAsia="仿宋_GB2312" w:cs="仿宋_GB2312"/>
          <w:color w:val="auto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租赁期间，乙方应当正常、合理地使用租赁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物业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及其附属设施，</w:t>
      </w:r>
      <w:bookmarkStart w:id="3" w:name="_Hlk12903738"/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安全用水、用电，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未经甲方同意，不得擅自改变租赁用途。</w:t>
      </w:r>
    </w:p>
    <w:p w14:paraId="7F793C2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8.2 租赁期间，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租赁物业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及其附属设施有损坏或故障时，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由乙方负责维修</w:t>
      </w:r>
      <w:bookmarkEnd w:id="3"/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甲方不承担维修义务。</w:t>
      </w:r>
    </w:p>
    <w:p w14:paraId="4FD29B4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8.3在租赁期内，乙方租赁物业造成任何人身损害、财产损失的，由乙方承担赔偿责任。</w:t>
      </w:r>
    </w:p>
    <w:p w14:paraId="644301C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val="en-US" w:eastAsia="zh-CN"/>
        </w:rPr>
        <w:t>物业的经营使用</w:t>
      </w:r>
    </w:p>
    <w:p w14:paraId="0C0565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9.1乙方应具备合法的经营资格，并按照工商行政管理部门核准的经营范围开展经营活动。</w:t>
      </w:r>
    </w:p>
    <w:p w14:paraId="5B6BAF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firstLine="480" w:firstLineChars="200"/>
        <w:textAlignment w:val="auto"/>
        <w:rPr>
          <w:rFonts w:hint="default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lang w:val="en-US" w:eastAsia="zh-CN"/>
        </w:rPr>
        <w:t>9.2乙方负责为产业项目办理环评手续，环评类型为登记表。</w:t>
      </w:r>
    </w:p>
    <w:p w14:paraId="32AC57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9.3乙方应承担因经营产生的各项税费。</w:t>
      </w:r>
    </w:p>
    <w:p w14:paraId="774577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9.4乙方应按照各级行政管理部门的规定，本着公平合理、诚实信用的原则合法经营，不得损害国家利益及其他经营者和消费者的合法权益，并承担因违法经营造成的一切后果。</w:t>
      </w:r>
    </w:p>
    <w:p w14:paraId="769197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firstLine="480" w:firstLineChars="200"/>
        <w:textAlignment w:val="auto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9.5乙方应按照甲方要求提供有关企业及负责人的备案资料，不得擅自更换实际经营者。</w:t>
      </w:r>
    </w:p>
    <w:p w14:paraId="6064EEF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firstLine="480" w:firstLineChars="200"/>
        <w:textAlignment w:val="auto"/>
        <w:rPr>
          <w:rFonts w:hint="default" w:ascii="仿宋_GB2312" w:hAnsi="仿宋_GB2312" w:eastAsia="仿宋_GB2312" w:cs="仿宋_GB2312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</w:rPr>
        <w:t>第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eastAsia="zh-CN"/>
        </w:rPr>
        <w:t>十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</w:rPr>
        <w:t xml:space="preserve">条 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val="en-US" w:eastAsia="zh-CN"/>
        </w:rPr>
        <w:t>项目指标要求</w:t>
      </w:r>
    </w:p>
    <w:p w14:paraId="43282E4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firstLine="480" w:firstLineChars="200"/>
        <w:textAlignment w:val="auto"/>
        <w:rPr>
          <w:rFonts w:hint="default" w:ascii="仿宋_GB2312" w:hAnsi="仿宋_GB2312" w:eastAsia="仿宋_GB2312" w:cs="仿宋_GB2312"/>
          <w:color w:val="auto"/>
          <w:sz w:val="24"/>
          <w:szCs w:val="24"/>
          <w:highlight w:val="yellow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yellow"/>
          <w:lang w:val="en-US" w:eastAsia="zh-CN"/>
        </w:rPr>
        <w:t>10.1项目主要内容：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yellow"/>
          <w:u w:val="single"/>
          <w:lang w:val="en-US" w:eastAsia="zh-CN"/>
        </w:rPr>
        <w:t xml:space="preserve"> 储能产业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yellow"/>
          <w:u w:val="none"/>
          <w:lang w:val="en-US" w:eastAsia="zh-CN"/>
        </w:rPr>
        <w:t xml:space="preserve">  </w:t>
      </w:r>
    </w:p>
    <w:p w14:paraId="6D1C8BF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  <w:lang w:val="en-US" w:eastAsia="zh-CN"/>
        </w:rPr>
        <w:t>10.2投资规模（万元）：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  <w:lang w:val="en-US" w:eastAsia="zh-CN"/>
        </w:rPr>
        <w:t xml:space="preserve">   ---   </w:t>
      </w:r>
    </w:p>
    <w:p w14:paraId="20CD771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  <w:lang w:val="en-US" w:eastAsia="zh-CN"/>
        </w:rPr>
        <w:t>10.3预计达产年产值（万元）：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</w:t>
      </w:r>
    </w:p>
    <w:p w14:paraId="587988F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firstLine="480" w:firstLineChars="200"/>
        <w:textAlignment w:val="auto"/>
        <w:rPr>
          <w:rFonts w:hint="default" w:ascii="仿宋_GB2312" w:hAnsi="仿宋_GB2312" w:eastAsia="仿宋_GB2312" w:cs="仿宋_GB2312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  <w:lang w:val="en-US" w:eastAsia="zh-CN"/>
        </w:rPr>
        <w:t>10.4预计达产年税收（万元）：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</w:t>
      </w:r>
    </w:p>
    <w:p w14:paraId="4ABC0E3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lang w:val="en-US" w:eastAsia="zh-CN"/>
        </w:rPr>
        <w:t>10.5产值：乙方在本合同签订之日起3年内年产值达到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2000 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lang w:val="en-US" w:eastAsia="zh-CN"/>
        </w:rPr>
        <w:t>万元以上，5年内年产值达到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 5000 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lang w:val="en-US" w:eastAsia="zh-CN"/>
        </w:rPr>
        <w:t>万元以上。（项目产值以统计部门数据为准）</w:t>
      </w:r>
    </w:p>
    <w:p w14:paraId="4E2201F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lang w:val="en-US" w:eastAsia="zh-CN"/>
        </w:rPr>
        <w:t>10.6税收贡献：乙方在本合同签订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yellow"/>
          <w:lang w:val="en-US" w:eastAsia="zh-CN"/>
        </w:rPr>
        <w:t>后第3年在永湖镇的单位税收贡献不低于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yellow"/>
          <w:u w:val="single"/>
          <w:lang w:val="en-US" w:eastAsia="zh-CN"/>
        </w:rPr>
        <w:t xml:space="preserve"> 300 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yellow"/>
          <w:lang w:val="en-US" w:eastAsia="zh-CN"/>
        </w:rPr>
        <w:t>元/平方米/年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lang w:val="en-US" w:eastAsia="zh-CN"/>
        </w:rPr>
        <w:t>，按厂房建筑面积计算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u w:val="none"/>
          <w:lang w:val="en-US" w:eastAsia="zh-CN"/>
        </w:rPr>
        <w:t>。（项目纳税额以税务机关出具的“税收完税证明”为准）</w:t>
      </w:r>
    </w:p>
    <w:p w14:paraId="743C3F1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  <w:lang w:val="en-US" w:eastAsia="zh-CN"/>
        </w:rPr>
        <w:t>10.7乙方应当将公司注册地址、税务登记地及统计关系变更至惠阳区，并在惠阳区内金融机构开设对公账户及一般结算账户，所发生业务全额在本地结算。</w:t>
      </w:r>
    </w:p>
    <w:p w14:paraId="64B640F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firstLine="480" w:firstLineChars="200"/>
        <w:textAlignment w:val="auto"/>
        <w:rPr>
          <w:rFonts w:hint="default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u w:val="none"/>
          <w:lang w:val="en-US" w:eastAsia="zh-CN"/>
        </w:rPr>
        <w:t>10.8核验期内，乙方未能按照本合同约定达到税收贡献的，甲方有权要求乙方支付纳税额的差额作为违约金，即违约金=乙方承诺纳税额-实际纳税额。</w:t>
      </w:r>
    </w:p>
    <w:p w14:paraId="154CE9E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firstLine="480" w:firstLineChars="200"/>
        <w:textAlignment w:val="auto"/>
        <w:rPr>
          <w:rFonts w:ascii="仿宋_GB2312" w:hAnsi="仿宋_GB2312" w:eastAsia="仿宋_GB2312" w:cs="仿宋_GB2312"/>
          <w:b/>
          <w:bCs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val="en-US" w:eastAsia="zh-CN"/>
        </w:rPr>
        <w:t xml:space="preserve">十一 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</w:rPr>
        <w:t>转租及优先权</w:t>
      </w:r>
    </w:p>
    <w:p w14:paraId="6940EF4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0"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11</w:t>
      </w:r>
      <w:r>
        <w:rPr>
          <w:rFonts w:ascii="仿宋_GB2312" w:hAnsi="仿宋_GB2312" w:eastAsia="仿宋_GB2312" w:cs="仿宋_GB2312"/>
          <w:color w:val="auto"/>
          <w:sz w:val="24"/>
          <w:szCs w:val="24"/>
        </w:rPr>
        <w:t>.1 转租</w:t>
      </w:r>
      <w:r>
        <w:rPr>
          <w:rFonts w:ascii="仿宋_GB2312" w:hAnsi="仿宋_GB2312" w:eastAsia="仿宋_GB2312" w:cs="仿宋_GB2312"/>
          <w:color w:val="auto"/>
          <w:sz w:val="24"/>
          <w:szCs w:val="24"/>
          <w:lang w:val="en-US" w:eastAsia="zh-CN"/>
        </w:rPr>
        <w:t xml:space="preserve"> </w:t>
      </w:r>
    </w:p>
    <w:p w14:paraId="59ADA358">
      <w:pPr>
        <w:bidi w:val="0"/>
        <w:adjustRightInd w:val="0"/>
        <w:snapToGrid w:val="0"/>
        <w:spacing w:line="324" w:lineRule="auto"/>
        <w:ind w:firstLine="480" w:firstLineChars="200"/>
        <w:rPr>
          <w:rFonts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未经甲方书面同意，</w:t>
      </w:r>
      <w:r>
        <w:rPr>
          <w:rFonts w:ascii="仿宋_GB2312" w:hAnsi="仿宋_GB2312" w:eastAsia="仿宋_GB2312" w:cs="仿宋_GB2312"/>
          <w:color w:val="auto"/>
          <w:sz w:val="24"/>
          <w:szCs w:val="24"/>
        </w:rPr>
        <w:t>乙方不得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将物业</w:t>
      </w:r>
      <w:r>
        <w:rPr>
          <w:rFonts w:ascii="仿宋_GB2312" w:hAnsi="仿宋_GB2312" w:eastAsia="仿宋_GB2312" w:cs="仿宋_GB2312"/>
          <w:color w:val="auto"/>
          <w:sz w:val="24"/>
          <w:szCs w:val="24"/>
        </w:rPr>
        <w:t>转租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或分租给第三人</w:t>
      </w:r>
      <w:r>
        <w:rPr>
          <w:rFonts w:ascii="仿宋_GB2312" w:hAnsi="仿宋_GB2312" w:eastAsia="仿宋_GB2312" w:cs="仿宋_GB2312"/>
          <w:color w:val="auto"/>
          <w:sz w:val="24"/>
          <w:szCs w:val="24"/>
        </w:rPr>
        <w:t>。</w:t>
      </w:r>
    </w:p>
    <w:p w14:paraId="5374834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 xml:space="preserve"> 优先权</w:t>
      </w:r>
    </w:p>
    <w:p w14:paraId="2E61BB7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甲方在租赁期间出售租赁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物业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，应当提前通知乙方，乙方在同等条件下有优先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承租权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。</w:t>
      </w:r>
    </w:p>
    <w:p w14:paraId="1AB4305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firstLine="480" w:firstLineChars="200"/>
        <w:textAlignment w:val="auto"/>
        <w:rPr>
          <w:rFonts w:ascii="仿宋_GB2312" w:hAnsi="仿宋_GB2312" w:eastAsia="仿宋_GB2312" w:cs="仿宋_GB2312"/>
          <w:b/>
          <w:bCs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</w:rPr>
        <w:t>第十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</w:rPr>
        <w:t xml:space="preserve">条 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eastAsia="zh-CN"/>
        </w:rPr>
        <w:t>物业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</w:rPr>
        <w:t>返还</w:t>
      </w:r>
    </w:p>
    <w:p w14:paraId="26621B3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firstLine="480" w:firstLineChars="200"/>
        <w:textAlignment w:val="auto"/>
        <w:rPr>
          <w:rFonts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 xml:space="preserve">12.1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租赁期限届满或本合同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解除之日起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  <w:lang w:val="en-US" w:eastAsia="zh-CN"/>
        </w:rPr>
        <w:t xml:space="preserve">  10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日内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，乙方应当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及时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清空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搬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离租赁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物业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，并将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物业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及附属设施交还甲方。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乙方未在约定的时间内清空、搬离物业的，</w:t>
      </w:r>
      <w:r>
        <w:rPr>
          <w:rFonts w:ascii="仿宋_GB2312" w:hAnsi="仿宋_GB2312" w:eastAsia="仿宋_GB2312" w:cs="仿宋_GB2312"/>
          <w:color w:val="auto"/>
          <w:sz w:val="24"/>
          <w:szCs w:val="24"/>
          <w:lang w:val="en-US" w:eastAsia="zh-CN"/>
        </w:rPr>
        <w:t>甲方有权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自行处置</w:t>
      </w:r>
      <w:r>
        <w:rPr>
          <w:rFonts w:ascii="仿宋_GB2312" w:hAnsi="仿宋_GB2312" w:eastAsia="仿宋_GB2312" w:cs="仿宋_GB2312"/>
          <w:color w:val="auto"/>
          <w:sz w:val="24"/>
          <w:szCs w:val="24"/>
          <w:lang w:val="en-US" w:eastAsia="zh-CN"/>
        </w:rPr>
        <w:t>租赁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物业</w:t>
      </w:r>
      <w:r>
        <w:rPr>
          <w:rFonts w:ascii="仿宋_GB2312" w:hAnsi="仿宋_GB2312" w:eastAsia="仿宋_GB2312" w:cs="仿宋_GB2312"/>
          <w:color w:val="auto"/>
          <w:sz w:val="24"/>
          <w:szCs w:val="24"/>
          <w:lang w:val="en-US" w:eastAsia="zh-CN"/>
        </w:rPr>
        <w:t>内遗留的所有物品。</w:t>
      </w:r>
    </w:p>
    <w:p w14:paraId="0974A6F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12.2 乙方返还物业后遗留的物品，视为乙方放弃所有权，甲方有权将其作为废弃物处理。甲方因处理乙方遗留废弃物产生的费用，有权要求乙方承担。</w:t>
      </w:r>
    </w:p>
    <w:p w14:paraId="71C27A0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firstLine="480" w:firstLineChars="200"/>
        <w:textAlignment w:val="auto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12.3 物业返还时，双方当事人应当对物业和附属物品、设施设备及水电气等使用情况进行交验，并在《物业交还确认书》中签字或盖章。</w:t>
      </w:r>
    </w:p>
    <w:p w14:paraId="2586D41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firstLine="480" w:firstLineChars="200"/>
        <w:textAlignment w:val="auto"/>
        <w:rPr>
          <w:rFonts w:ascii="仿宋_GB2312" w:hAnsi="仿宋_GB2312" w:eastAsia="仿宋_GB2312" w:cs="仿宋_GB2312"/>
          <w:b/>
          <w:bCs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</w:rPr>
        <w:t>第十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</w:rPr>
        <w:t>条 合同的解除</w:t>
      </w:r>
    </w:p>
    <w:p w14:paraId="03C6A2B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firstLine="480" w:firstLineChars="200"/>
        <w:textAlignment w:val="auto"/>
        <w:rPr>
          <w:rFonts w:ascii="仿宋_GB2312" w:hAnsi="仿宋_GB2312" w:eastAsia="仿宋_GB2312" w:cs="仿宋_GB2312"/>
          <w:bCs/>
          <w:color w:val="auto"/>
          <w:sz w:val="24"/>
          <w:szCs w:val="24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sz w:val="24"/>
          <w:szCs w:val="24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t>3</w:t>
      </w:r>
      <w:r>
        <w:rPr>
          <w:rFonts w:ascii="仿宋_GB2312" w:hAnsi="仿宋_GB2312" w:eastAsia="仿宋_GB2312" w:cs="仿宋_GB2312"/>
          <w:b w:val="0"/>
          <w:bCs w:val="0"/>
          <w:color w:val="auto"/>
          <w:sz w:val="24"/>
          <w:szCs w:val="24"/>
        </w:rPr>
        <w:t xml:space="preserve">.1 </w:t>
      </w:r>
      <w:r>
        <w:rPr>
          <w:rFonts w:hint="eastAsia" w:ascii="仿宋_GB2312" w:hAnsi="仿宋_GB2312" w:eastAsia="仿宋_GB2312" w:cs="仿宋_GB2312"/>
          <w:bCs/>
          <w:color w:val="auto"/>
          <w:sz w:val="24"/>
          <w:szCs w:val="24"/>
        </w:rPr>
        <w:t>经甲乙双方协商一致，可以解除本合同。</w:t>
      </w:r>
    </w:p>
    <w:p w14:paraId="2012D49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firstLine="480" w:firstLineChars="200"/>
        <w:jc w:val="both"/>
        <w:textAlignment w:val="auto"/>
        <w:rPr>
          <w:rFonts w:ascii="仿宋_GB2312" w:hAnsi="仿宋_GB2312" w:eastAsia="仿宋_GB2312" w:cs="仿宋_GB2312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auto"/>
          <w:kern w:val="2"/>
          <w:sz w:val="24"/>
          <w:szCs w:val="24"/>
          <w:lang w:val="en-US" w:eastAsia="zh-CN" w:bidi="ar-SA"/>
        </w:rPr>
        <w:t>13</w:t>
      </w:r>
      <w:r>
        <w:rPr>
          <w:rFonts w:ascii="仿宋_GB2312" w:hAnsi="仿宋_GB2312" w:eastAsia="仿宋_GB2312" w:cs="仿宋_GB2312"/>
          <w:bCs/>
          <w:color w:val="auto"/>
          <w:kern w:val="2"/>
          <w:sz w:val="24"/>
          <w:szCs w:val="24"/>
          <w:lang w:val="en-US" w:eastAsia="zh-CN" w:bidi="ar-SA"/>
        </w:rPr>
        <w:t xml:space="preserve">.2 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24"/>
          <w:szCs w:val="24"/>
          <w:lang w:val="en-US" w:eastAsia="zh-CN" w:bidi="ar-SA"/>
        </w:rPr>
        <w:t>乙方有下列情形之一的，甲方有权单方解除合同，收回租赁物业：</w:t>
      </w:r>
    </w:p>
    <w:p w14:paraId="55860C7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firstLine="480" w:firstLineChars="200"/>
        <w:textAlignment w:val="auto"/>
        <w:rPr>
          <w:rFonts w:ascii="仿宋_GB2312" w:hAnsi="仿宋_GB2312" w:eastAsia="仿宋_GB2312" w:cs="仿宋_GB2312"/>
          <w:bCs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bCs/>
          <w:color w:val="auto"/>
          <w:sz w:val="24"/>
          <w:szCs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color w:val="auto"/>
          <w:sz w:val="24"/>
          <w:szCs w:val="24"/>
        </w:rPr>
        <w:t>1）不支付或者不按照约定支付租金</w:t>
      </w:r>
      <w:r>
        <w:rPr>
          <w:rFonts w:hint="eastAsia" w:ascii="仿宋_GB2312" w:hAnsi="仿宋_GB2312" w:eastAsia="仿宋_GB2312" w:cs="仿宋_GB2312"/>
          <w:bCs/>
          <w:color w:val="auto"/>
          <w:sz w:val="24"/>
          <w:szCs w:val="24"/>
          <w:lang w:eastAsia="zh-CN"/>
        </w:rPr>
        <w:t>或其他费用达</w:t>
      </w:r>
      <w:r>
        <w:rPr>
          <w:rFonts w:hint="eastAsia" w:ascii="仿宋_GB2312" w:hAnsi="仿宋_GB2312" w:eastAsia="仿宋_GB2312" w:cs="仿宋_GB2312"/>
          <w:bCs/>
          <w:color w:val="auto"/>
          <w:sz w:val="24"/>
          <w:szCs w:val="24"/>
          <w:lang w:val="en-US" w:eastAsia="zh-CN"/>
        </w:rPr>
        <w:t>30日</w:t>
      </w:r>
      <w:r>
        <w:rPr>
          <w:rFonts w:hint="eastAsia" w:ascii="仿宋_GB2312" w:hAnsi="仿宋_GB2312" w:eastAsia="仿宋_GB2312" w:cs="仿宋_GB2312"/>
          <w:bCs/>
          <w:color w:val="auto"/>
          <w:sz w:val="24"/>
          <w:szCs w:val="24"/>
        </w:rPr>
        <w:t>；</w:t>
      </w:r>
    </w:p>
    <w:p w14:paraId="464BEB3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bCs/>
          <w:color w:val="auto"/>
          <w:sz w:val="24"/>
          <w:szCs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color w:val="auto"/>
          <w:sz w:val="24"/>
          <w:szCs w:val="24"/>
        </w:rPr>
        <w:t>2）租赁</w:t>
      </w:r>
      <w:r>
        <w:rPr>
          <w:rFonts w:hint="eastAsia" w:ascii="仿宋_GB2312" w:hAnsi="仿宋_GB2312" w:eastAsia="仿宋_GB2312" w:cs="仿宋_GB2312"/>
          <w:bCs/>
          <w:color w:val="auto"/>
          <w:sz w:val="24"/>
          <w:szCs w:val="24"/>
          <w:lang w:eastAsia="zh-CN"/>
        </w:rPr>
        <w:t>物业</w:t>
      </w:r>
      <w:r>
        <w:rPr>
          <w:rFonts w:hint="eastAsia" w:ascii="仿宋_GB2312" w:hAnsi="仿宋_GB2312" w:eastAsia="仿宋_GB2312" w:cs="仿宋_GB2312"/>
          <w:bCs/>
          <w:color w:val="auto"/>
          <w:sz w:val="24"/>
          <w:szCs w:val="24"/>
        </w:rPr>
        <w:t>符合约定交付标准前提下，乙方无正当理由拒绝签署《</w:t>
      </w:r>
      <w:r>
        <w:rPr>
          <w:rFonts w:hint="eastAsia" w:ascii="仿宋_GB2312" w:hAnsi="仿宋_GB2312" w:eastAsia="仿宋_GB2312" w:cs="仿宋_GB2312"/>
          <w:bCs/>
          <w:color w:val="auto"/>
          <w:sz w:val="24"/>
          <w:szCs w:val="24"/>
          <w:lang w:eastAsia="zh-CN"/>
        </w:rPr>
        <w:t>物业</w:t>
      </w:r>
      <w:r>
        <w:rPr>
          <w:rFonts w:hint="eastAsia" w:ascii="仿宋_GB2312" w:hAnsi="仿宋_GB2312" w:eastAsia="仿宋_GB2312" w:cs="仿宋_GB2312"/>
          <w:bCs/>
          <w:color w:val="auto"/>
          <w:sz w:val="24"/>
          <w:szCs w:val="24"/>
        </w:rPr>
        <w:t>交付确认书》；</w:t>
      </w:r>
    </w:p>
    <w:p w14:paraId="345A8D3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bCs/>
          <w:color w:val="auto"/>
          <w:sz w:val="24"/>
          <w:szCs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color w:val="auto"/>
          <w:sz w:val="24"/>
          <w:szCs w:val="2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color w:val="auto"/>
          <w:sz w:val="24"/>
          <w:szCs w:val="24"/>
          <w:lang w:eastAsia="zh-CN"/>
        </w:rPr>
        <w:t>）</w:t>
      </w:r>
      <w:r>
        <w:rPr>
          <w:rFonts w:hint="eastAsia" w:ascii="仿宋_GB2312" w:hAnsi="仿宋_GB2312" w:eastAsia="仿宋_GB2312" w:cs="仿宋_GB2312"/>
          <w:bCs/>
          <w:color w:val="auto"/>
          <w:sz w:val="24"/>
          <w:szCs w:val="24"/>
        </w:rPr>
        <w:t>擅自拆改变动</w:t>
      </w:r>
      <w:r>
        <w:rPr>
          <w:rFonts w:hint="eastAsia" w:ascii="仿宋_GB2312" w:hAnsi="仿宋_GB2312" w:eastAsia="仿宋_GB2312" w:cs="仿宋_GB2312"/>
          <w:bCs/>
          <w:color w:val="auto"/>
          <w:sz w:val="24"/>
          <w:szCs w:val="24"/>
          <w:lang w:eastAsia="zh-CN"/>
        </w:rPr>
        <w:t>物业</w:t>
      </w:r>
      <w:r>
        <w:rPr>
          <w:rFonts w:hint="eastAsia" w:ascii="仿宋_GB2312" w:hAnsi="仿宋_GB2312" w:eastAsia="仿宋_GB2312" w:cs="仿宋_GB2312"/>
          <w:bCs/>
          <w:color w:val="auto"/>
          <w:sz w:val="24"/>
          <w:szCs w:val="24"/>
        </w:rPr>
        <w:t>主体结构；</w:t>
      </w:r>
    </w:p>
    <w:p w14:paraId="0FB43AA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firstLine="480" w:firstLineChars="200"/>
        <w:textAlignment w:val="auto"/>
        <w:rPr>
          <w:rFonts w:ascii="仿宋_GB2312" w:hAnsi="仿宋_GB2312" w:eastAsia="仿宋_GB2312" w:cs="仿宋_GB2312"/>
          <w:bCs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bCs/>
          <w:color w:val="auto"/>
          <w:sz w:val="24"/>
          <w:szCs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color w:val="auto"/>
          <w:sz w:val="24"/>
          <w:szCs w:val="24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color w:val="auto"/>
          <w:sz w:val="24"/>
          <w:szCs w:val="24"/>
        </w:rPr>
        <w:t>）擅自改变</w:t>
      </w:r>
      <w:r>
        <w:rPr>
          <w:rFonts w:hint="eastAsia" w:ascii="仿宋_GB2312" w:hAnsi="仿宋_GB2312" w:eastAsia="仿宋_GB2312" w:cs="仿宋_GB2312"/>
          <w:bCs/>
          <w:color w:val="auto"/>
          <w:sz w:val="24"/>
          <w:szCs w:val="24"/>
          <w:lang w:eastAsia="zh-CN"/>
        </w:rPr>
        <w:t>租赁物业</w:t>
      </w:r>
      <w:r>
        <w:rPr>
          <w:rFonts w:hint="eastAsia" w:ascii="仿宋_GB2312" w:hAnsi="仿宋_GB2312" w:eastAsia="仿宋_GB2312" w:cs="仿宋_GB2312"/>
          <w:bCs/>
          <w:color w:val="auto"/>
          <w:sz w:val="24"/>
          <w:szCs w:val="24"/>
        </w:rPr>
        <w:t>用途；</w:t>
      </w:r>
    </w:p>
    <w:p w14:paraId="04432E1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firstLine="480" w:firstLineChars="200"/>
        <w:textAlignment w:val="auto"/>
        <w:rPr>
          <w:rFonts w:ascii="仿宋_GB2312" w:hAnsi="仿宋_GB2312" w:eastAsia="仿宋_GB2312" w:cs="仿宋_GB2312"/>
          <w:bCs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bCs/>
          <w:color w:val="auto"/>
          <w:sz w:val="24"/>
          <w:szCs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color w:val="auto"/>
          <w:sz w:val="24"/>
          <w:szCs w:val="24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color w:val="auto"/>
          <w:sz w:val="24"/>
          <w:szCs w:val="24"/>
        </w:rPr>
        <w:t>）擅自将</w:t>
      </w:r>
      <w:r>
        <w:rPr>
          <w:rFonts w:hint="eastAsia" w:ascii="仿宋_GB2312" w:hAnsi="仿宋_GB2312" w:eastAsia="仿宋_GB2312" w:cs="仿宋_GB2312"/>
          <w:bCs/>
          <w:color w:val="auto"/>
          <w:sz w:val="24"/>
          <w:szCs w:val="24"/>
          <w:lang w:eastAsia="zh-CN"/>
        </w:rPr>
        <w:t>租赁物业</w:t>
      </w:r>
      <w:r>
        <w:rPr>
          <w:rFonts w:hint="eastAsia" w:ascii="仿宋_GB2312" w:hAnsi="仿宋_GB2312" w:eastAsia="仿宋_GB2312" w:cs="仿宋_GB2312"/>
          <w:bCs/>
          <w:color w:val="auto"/>
          <w:sz w:val="24"/>
          <w:szCs w:val="24"/>
        </w:rPr>
        <w:t>转租给第三人；</w:t>
      </w:r>
    </w:p>
    <w:p w14:paraId="09311A6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24"/>
          <w:szCs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color w:val="auto"/>
          <w:sz w:val="24"/>
          <w:szCs w:val="24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Cs/>
          <w:color w:val="auto"/>
          <w:sz w:val="24"/>
          <w:szCs w:val="24"/>
        </w:rPr>
        <w:t>）利用</w:t>
      </w:r>
      <w:r>
        <w:rPr>
          <w:rFonts w:hint="eastAsia" w:ascii="仿宋_GB2312" w:hAnsi="仿宋_GB2312" w:eastAsia="仿宋_GB2312" w:cs="仿宋_GB2312"/>
          <w:bCs/>
          <w:color w:val="auto"/>
          <w:sz w:val="24"/>
          <w:szCs w:val="24"/>
          <w:lang w:eastAsia="zh-CN"/>
        </w:rPr>
        <w:t>租赁物业</w:t>
      </w:r>
      <w:r>
        <w:rPr>
          <w:rFonts w:hint="eastAsia" w:ascii="仿宋_GB2312" w:hAnsi="仿宋_GB2312" w:eastAsia="仿宋_GB2312" w:cs="仿宋_GB2312"/>
          <w:bCs/>
          <w:color w:val="auto"/>
          <w:sz w:val="24"/>
          <w:szCs w:val="24"/>
        </w:rPr>
        <w:t>从事违法</w:t>
      </w:r>
      <w:r>
        <w:rPr>
          <w:rFonts w:hint="eastAsia" w:ascii="仿宋_GB2312" w:hAnsi="仿宋_GB2312" w:eastAsia="仿宋_GB2312" w:cs="仿宋_GB2312"/>
          <w:bCs/>
          <w:color w:val="auto"/>
          <w:sz w:val="24"/>
          <w:szCs w:val="24"/>
          <w:lang w:eastAsia="zh-CN"/>
        </w:rPr>
        <w:t>、违规</w:t>
      </w:r>
      <w:r>
        <w:rPr>
          <w:rFonts w:hint="eastAsia" w:ascii="仿宋_GB2312" w:hAnsi="仿宋_GB2312" w:eastAsia="仿宋_GB2312" w:cs="仿宋_GB2312"/>
          <w:bCs/>
          <w:color w:val="auto"/>
          <w:sz w:val="24"/>
          <w:szCs w:val="24"/>
        </w:rPr>
        <w:t>活动</w:t>
      </w:r>
      <w:r>
        <w:rPr>
          <w:rFonts w:hint="eastAsia" w:ascii="仿宋_GB2312" w:hAnsi="仿宋_GB2312" w:eastAsia="仿宋_GB2312" w:cs="仿宋_GB2312"/>
          <w:bCs/>
          <w:color w:val="auto"/>
          <w:sz w:val="24"/>
          <w:szCs w:val="24"/>
          <w:lang w:eastAsia="zh-CN"/>
        </w:rPr>
        <w:t>；</w:t>
      </w:r>
    </w:p>
    <w:p w14:paraId="45C6A9B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color w:val="auto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Cs/>
          <w:color w:val="auto"/>
          <w:sz w:val="24"/>
          <w:szCs w:val="24"/>
          <w:highlight w:val="none"/>
          <w:lang w:eastAsia="zh-CN"/>
        </w:rPr>
        <w:t>）未按第十条约定达到年产值、单位税收贡献要求或未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  <w:lang w:val="en-US" w:eastAsia="zh-CN"/>
        </w:rPr>
        <w:t>支付纳税额差额的。</w:t>
      </w:r>
    </w:p>
    <w:p w14:paraId="75E6E8B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firstLine="480" w:firstLineChars="200"/>
        <w:textAlignment w:val="auto"/>
        <w:rPr>
          <w:rFonts w:ascii="仿宋_GB2312" w:hAnsi="仿宋_GB2312" w:eastAsia="仿宋_GB2312" w:cs="仿宋_GB2312"/>
          <w:bCs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bCs/>
          <w:color w:val="auto"/>
          <w:sz w:val="24"/>
          <w:szCs w:val="24"/>
        </w:rPr>
        <w:t>1</w:t>
      </w:r>
      <w:r>
        <w:rPr>
          <w:rFonts w:hint="eastAsia" w:ascii="仿宋_GB2312" w:hAnsi="仿宋_GB2312" w:eastAsia="仿宋_GB2312" w:cs="仿宋_GB2312"/>
          <w:bCs/>
          <w:color w:val="auto"/>
          <w:sz w:val="24"/>
          <w:szCs w:val="24"/>
          <w:lang w:val="en-US" w:eastAsia="zh-CN"/>
        </w:rPr>
        <w:t>3</w:t>
      </w:r>
      <w:r>
        <w:rPr>
          <w:rFonts w:ascii="仿宋_GB2312" w:hAnsi="仿宋_GB2312" w:eastAsia="仿宋_GB2312" w:cs="仿宋_GB2312"/>
          <w:bCs/>
          <w:color w:val="auto"/>
          <w:sz w:val="24"/>
          <w:szCs w:val="24"/>
        </w:rPr>
        <w:t xml:space="preserve">.3 </w:t>
      </w:r>
      <w:r>
        <w:rPr>
          <w:rFonts w:hint="eastAsia" w:ascii="仿宋_GB2312" w:hAnsi="仿宋_GB2312" w:eastAsia="仿宋_GB2312" w:cs="仿宋_GB2312"/>
          <w:bCs/>
          <w:color w:val="auto"/>
          <w:sz w:val="24"/>
          <w:szCs w:val="24"/>
        </w:rPr>
        <w:t>甲方有下列情形之一的，乙方有权单方解除合同：</w:t>
      </w:r>
    </w:p>
    <w:p w14:paraId="4DD6E01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bCs/>
          <w:color w:val="auto"/>
          <w:sz w:val="24"/>
          <w:szCs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color w:val="auto"/>
          <w:sz w:val="24"/>
          <w:szCs w:val="24"/>
        </w:rPr>
        <w:t>1）未按约定时间交付</w:t>
      </w:r>
      <w:r>
        <w:rPr>
          <w:rFonts w:hint="eastAsia" w:ascii="仿宋_GB2312" w:hAnsi="仿宋_GB2312" w:eastAsia="仿宋_GB2312" w:cs="仿宋_GB2312"/>
          <w:bCs/>
          <w:color w:val="auto"/>
          <w:sz w:val="24"/>
          <w:szCs w:val="24"/>
          <w:lang w:eastAsia="zh-CN"/>
        </w:rPr>
        <w:t>租赁物业达</w:t>
      </w:r>
      <w:r>
        <w:rPr>
          <w:rFonts w:hint="eastAsia" w:ascii="仿宋_GB2312" w:hAnsi="仿宋_GB2312" w:eastAsia="仿宋_GB2312" w:cs="仿宋_GB2312"/>
          <w:bCs/>
          <w:color w:val="auto"/>
          <w:sz w:val="24"/>
          <w:szCs w:val="24"/>
          <w:lang w:val="en-US" w:eastAsia="zh-CN"/>
        </w:rPr>
        <w:t>15日</w:t>
      </w:r>
      <w:r>
        <w:rPr>
          <w:rFonts w:hint="eastAsia" w:ascii="仿宋_GB2312" w:hAnsi="仿宋_GB2312" w:eastAsia="仿宋_GB2312" w:cs="仿宋_GB2312"/>
          <w:bCs/>
          <w:color w:val="auto"/>
          <w:sz w:val="24"/>
          <w:szCs w:val="24"/>
        </w:rPr>
        <w:t>；</w:t>
      </w:r>
    </w:p>
    <w:p w14:paraId="5E875DE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firstLine="480" w:firstLineChars="200"/>
        <w:textAlignment w:val="auto"/>
        <w:rPr>
          <w:rFonts w:ascii="仿宋_GB2312" w:hAnsi="仿宋_GB2312" w:eastAsia="仿宋_GB2312" w:cs="仿宋_GB2312"/>
          <w:bCs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bCs/>
          <w:color w:val="auto"/>
          <w:sz w:val="24"/>
          <w:szCs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color w:val="auto"/>
          <w:sz w:val="24"/>
          <w:szCs w:val="24"/>
        </w:rPr>
        <w:t>2）</w:t>
      </w:r>
      <w:r>
        <w:rPr>
          <w:rFonts w:hint="eastAsia" w:ascii="仿宋_GB2312" w:hAnsi="仿宋_GB2312" w:eastAsia="仿宋_GB2312" w:cs="仿宋_GB2312"/>
          <w:bCs/>
          <w:color w:val="auto"/>
          <w:sz w:val="24"/>
          <w:szCs w:val="24"/>
          <w:lang w:eastAsia="zh-CN"/>
        </w:rPr>
        <w:t>甲方无权出租物业或</w:t>
      </w:r>
      <w:r>
        <w:rPr>
          <w:rFonts w:hint="eastAsia" w:ascii="仿宋_GB2312" w:hAnsi="仿宋_GB2312" w:eastAsia="仿宋_GB2312" w:cs="仿宋_GB2312"/>
          <w:bCs/>
          <w:color w:val="auto"/>
          <w:sz w:val="24"/>
          <w:szCs w:val="24"/>
        </w:rPr>
        <w:t>交付的</w:t>
      </w:r>
      <w:r>
        <w:rPr>
          <w:rFonts w:hint="eastAsia" w:ascii="仿宋_GB2312" w:hAnsi="仿宋_GB2312" w:eastAsia="仿宋_GB2312" w:cs="仿宋_GB2312"/>
          <w:bCs/>
          <w:color w:val="auto"/>
          <w:sz w:val="24"/>
          <w:szCs w:val="24"/>
          <w:lang w:eastAsia="zh-CN"/>
        </w:rPr>
        <w:t>物业</w:t>
      </w:r>
      <w:r>
        <w:rPr>
          <w:rFonts w:hint="eastAsia" w:ascii="仿宋_GB2312" w:hAnsi="仿宋_GB2312" w:eastAsia="仿宋_GB2312" w:cs="仿宋_GB2312"/>
          <w:bCs/>
          <w:color w:val="auto"/>
          <w:sz w:val="24"/>
          <w:szCs w:val="24"/>
        </w:rPr>
        <w:t>不符合合同约定严重影响乙方使用</w:t>
      </w:r>
      <w:r>
        <w:rPr>
          <w:rFonts w:hint="eastAsia" w:ascii="仿宋_GB2312" w:hAnsi="仿宋_GB2312" w:eastAsia="仿宋_GB2312" w:cs="仿宋_GB2312"/>
          <w:bCs/>
          <w:color w:val="auto"/>
          <w:sz w:val="24"/>
          <w:szCs w:val="24"/>
          <w:lang w:eastAsia="zh-CN"/>
        </w:rPr>
        <w:t>。</w:t>
      </w:r>
    </w:p>
    <w:p w14:paraId="3C11D9F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firstLine="480" w:firstLineChars="200"/>
        <w:textAlignment w:val="auto"/>
        <w:rPr>
          <w:rFonts w:ascii="仿宋_GB2312" w:hAnsi="仿宋_GB2312" w:eastAsia="仿宋_GB2312" w:cs="仿宋_GB2312"/>
          <w:bCs/>
          <w:color w:val="auto"/>
          <w:sz w:val="24"/>
          <w:szCs w:val="24"/>
        </w:rPr>
      </w:pPr>
      <w:r>
        <w:rPr>
          <w:rFonts w:ascii="仿宋_GB2312" w:hAnsi="仿宋_GB2312" w:eastAsia="仿宋_GB2312" w:cs="仿宋_GB2312"/>
          <w:bCs/>
          <w:color w:val="auto"/>
          <w:sz w:val="24"/>
          <w:szCs w:val="24"/>
        </w:rPr>
        <w:t>1</w:t>
      </w:r>
      <w:r>
        <w:rPr>
          <w:rFonts w:hint="eastAsia" w:ascii="仿宋_GB2312" w:hAnsi="仿宋_GB2312" w:eastAsia="仿宋_GB2312" w:cs="仿宋_GB2312"/>
          <w:bCs/>
          <w:color w:val="auto"/>
          <w:sz w:val="24"/>
          <w:szCs w:val="24"/>
          <w:lang w:val="en-US" w:eastAsia="zh-CN"/>
        </w:rPr>
        <w:t>3</w:t>
      </w:r>
      <w:r>
        <w:rPr>
          <w:rFonts w:ascii="仿宋_GB2312" w:hAnsi="仿宋_GB2312" w:eastAsia="仿宋_GB2312" w:cs="仿宋_GB2312"/>
          <w:bCs/>
          <w:color w:val="auto"/>
          <w:sz w:val="24"/>
          <w:szCs w:val="24"/>
        </w:rPr>
        <w:t>.</w:t>
      </w:r>
      <w:r>
        <w:rPr>
          <w:rFonts w:hint="eastAsia" w:ascii="仿宋_GB2312" w:hAnsi="仿宋_GB2312" w:eastAsia="仿宋_GB2312" w:cs="仿宋_GB2312"/>
          <w:bCs/>
          <w:color w:val="auto"/>
          <w:sz w:val="24"/>
          <w:szCs w:val="24"/>
          <w:lang w:val="en-US" w:eastAsia="zh-CN"/>
        </w:rPr>
        <w:t>4</w:t>
      </w:r>
      <w:r>
        <w:rPr>
          <w:rFonts w:ascii="仿宋_GB2312" w:hAnsi="仿宋_GB2312" w:eastAsia="仿宋_GB2312" w:cs="仿宋_GB2312"/>
          <w:bCs/>
          <w:color w:val="auto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auto"/>
          <w:sz w:val="24"/>
          <w:szCs w:val="24"/>
          <w:lang w:eastAsia="zh-CN"/>
        </w:rPr>
        <w:t>有下列情形之一的，甲乙双方均有权解除合同</w:t>
      </w:r>
      <w:r>
        <w:rPr>
          <w:rFonts w:hint="eastAsia" w:ascii="仿宋_GB2312" w:hAnsi="仿宋_GB2312" w:eastAsia="仿宋_GB2312" w:cs="仿宋_GB2312"/>
          <w:bCs/>
          <w:color w:val="auto"/>
          <w:sz w:val="24"/>
          <w:szCs w:val="24"/>
        </w:rPr>
        <w:t>：</w:t>
      </w:r>
    </w:p>
    <w:p w14:paraId="674228A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firstLine="480" w:firstLineChars="200"/>
        <w:jc w:val="both"/>
        <w:textAlignment w:val="auto"/>
        <w:rPr>
          <w:rFonts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</w:pPr>
      <w:r>
        <w:rPr>
          <w:rFonts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  <w:t>（1）租赁</w:t>
      </w:r>
      <w:r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  <w:t>物业</w:t>
      </w:r>
      <w:r>
        <w:rPr>
          <w:rFonts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  <w:t>因社会公共利益或因城市建设需要等原因被依法征收征用拆除</w:t>
      </w:r>
      <w:r>
        <w:rPr>
          <w:rFonts w:ascii="仿宋_GB2312" w:hAnsi="仿宋_GB2312" w:eastAsia="仿宋_GB2312" w:cs="仿宋_GB2312"/>
          <w:color w:val="auto"/>
          <w:kern w:val="2"/>
          <w:sz w:val="24"/>
          <w:szCs w:val="24"/>
          <w:highlight w:val="none"/>
          <w:lang w:val="en-US" w:eastAsia="zh-CN" w:bidi="ar-SA"/>
        </w:rPr>
        <w:t>；</w:t>
      </w:r>
    </w:p>
    <w:p w14:paraId="1DAD6FF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firstLine="480" w:firstLineChars="200"/>
        <w:textAlignment w:val="auto"/>
        <w:rPr>
          <w:rFonts w:ascii="仿宋_GB2312" w:hAnsi="仿宋_GB2312" w:eastAsia="仿宋_GB2312" w:cs="仿宋_GB2312"/>
          <w:bCs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bCs/>
          <w:color w:val="auto"/>
          <w:sz w:val="24"/>
          <w:szCs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color w:val="auto"/>
          <w:sz w:val="24"/>
          <w:szCs w:val="24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/>
          <w:color w:val="auto"/>
          <w:sz w:val="24"/>
          <w:szCs w:val="24"/>
        </w:rPr>
        <w:t>）因地震、火灾等不可抗力致使</w:t>
      </w:r>
      <w:r>
        <w:rPr>
          <w:rFonts w:hint="eastAsia" w:ascii="仿宋_GB2312" w:hAnsi="仿宋_GB2312" w:eastAsia="仿宋_GB2312" w:cs="仿宋_GB2312"/>
          <w:bCs/>
          <w:color w:val="auto"/>
          <w:sz w:val="24"/>
          <w:szCs w:val="24"/>
          <w:lang w:eastAsia="zh-CN"/>
        </w:rPr>
        <w:t>租赁物业</w:t>
      </w:r>
      <w:r>
        <w:rPr>
          <w:rFonts w:hint="eastAsia" w:ascii="仿宋_GB2312" w:hAnsi="仿宋_GB2312" w:eastAsia="仿宋_GB2312" w:cs="仿宋_GB2312"/>
          <w:bCs/>
          <w:color w:val="auto"/>
          <w:sz w:val="24"/>
          <w:szCs w:val="24"/>
        </w:rPr>
        <w:t>毁损、灭失或被鉴定为危险</w:t>
      </w:r>
      <w:r>
        <w:rPr>
          <w:rFonts w:hint="eastAsia" w:ascii="仿宋_GB2312" w:hAnsi="仿宋_GB2312" w:eastAsia="仿宋_GB2312" w:cs="仿宋_GB2312"/>
          <w:bCs/>
          <w:color w:val="auto"/>
          <w:sz w:val="24"/>
          <w:szCs w:val="24"/>
          <w:lang w:eastAsia="zh-CN"/>
        </w:rPr>
        <w:t>物业</w:t>
      </w:r>
      <w:r>
        <w:rPr>
          <w:rFonts w:hint="eastAsia" w:ascii="仿宋_GB2312" w:hAnsi="仿宋_GB2312" w:eastAsia="仿宋_GB2312" w:cs="仿宋_GB2312"/>
          <w:bCs/>
          <w:color w:val="auto"/>
          <w:sz w:val="24"/>
          <w:szCs w:val="24"/>
        </w:rPr>
        <w:t>不能使用；</w:t>
      </w:r>
    </w:p>
    <w:p w14:paraId="5B9A54E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firstLine="480" w:firstLineChars="200"/>
        <w:textAlignment w:val="auto"/>
        <w:rPr>
          <w:rFonts w:hint="default" w:ascii="仿宋_GB2312" w:hAnsi="仿宋_GB2312" w:eastAsia="仿宋_GB2312" w:cs="仿宋_GB2312"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24"/>
          <w:szCs w:val="24"/>
          <w:lang w:val="en-US" w:eastAsia="zh-CN"/>
        </w:rPr>
        <w:t>13.5 存在上述情形的，甲方或乙方按照本合同第14条约定向对方送达《解除合同通知书》时，本合同解除。</w:t>
      </w:r>
    </w:p>
    <w:p w14:paraId="5749406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firstLine="480" w:firstLineChars="200"/>
        <w:textAlignment w:val="auto"/>
        <w:rPr>
          <w:rFonts w:ascii="仿宋_GB2312" w:hAnsi="仿宋_GB2312" w:eastAsia="仿宋_GB2312" w:cs="仿宋_GB2312"/>
          <w:b/>
          <w:bCs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</w:rPr>
        <w:t>第十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</w:rPr>
        <w:t>条 违约责任</w:t>
      </w:r>
    </w:p>
    <w:p w14:paraId="45B67E3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 xml:space="preserve">14.1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甲方违约责任</w:t>
      </w:r>
    </w:p>
    <w:p w14:paraId="40B2B39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（</w:t>
      </w:r>
      <w:r>
        <w:rPr>
          <w:rFonts w:ascii="仿宋_GB2312" w:hAnsi="仿宋_GB2312" w:eastAsia="仿宋_GB2312" w:cs="仿宋_GB2312"/>
          <w:color w:val="auto"/>
          <w:sz w:val="24"/>
          <w:szCs w:val="24"/>
        </w:rPr>
        <w:t>1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甲方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存在本合同第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13.3条约定情形，乙方解除合同的，甲方应在合同解除后30日内退回押金及预收的租金余额，并按照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合同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租金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金额的两倍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向乙方支付违约金。</w:t>
      </w:r>
    </w:p>
    <w:p w14:paraId="5810CDA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firstLine="480" w:firstLineChars="200"/>
        <w:textAlignment w:val="auto"/>
        <w:rPr>
          <w:rFonts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</w:pPr>
      <w:r>
        <w:rPr>
          <w:rFonts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）租赁期间，甲方在不具备本合同第1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条约定情形下单方解除合同的，应至少提前30日书面通知乙方，退回押金及预收的租金余额，并按照</w:t>
      </w:r>
      <w:r>
        <w:rPr>
          <w:rFonts w:ascii="仿宋_GB2312" w:hAnsi="仿宋_GB2312" w:eastAsia="仿宋_GB2312" w:cs="仿宋_GB2312"/>
          <w:color w:val="auto"/>
          <w:sz w:val="24"/>
          <w:szCs w:val="24"/>
          <w:highlight w:val="none"/>
        </w:rPr>
        <w:t>合同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一个月的</w:t>
      </w:r>
      <w:r>
        <w:rPr>
          <w:rFonts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月</w:t>
      </w:r>
      <w:r>
        <w:rPr>
          <w:rFonts w:ascii="仿宋_GB2312" w:hAnsi="仿宋_GB2312" w:eastAsia="仿宋_GB2312" w:cs="仿宋_GB2312"/>
          <w:color w:val="auto"/>
          <w:sz w:val="24"/>
          <w:szCs w:val="24"/>
          <w:highlight w:val="none"/>
        </w:rPr>
        <w:t>租金</w:t>
      </w:r>
      <w:r>
        <w:rPr>
          <w:rFonts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金额</w:t>
      </w:r>
      <w:r>
        <w:rPr>
          <w:rFonts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向乙方支付违约金。</w:t>
      </w:r>
    </w:p>
    <w:p w14:paraId="3A17864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 xml:space="preserve">14.2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乙方违约责任</w:t>
      </w:r>
    </w:p>
    <w:p w14:paraId="283CA47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firstLine="480" w:firstLineChars="200"/>
        <w:textAlignment w:val="auto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乙方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存在本合同第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13.2条约定情形，甲方解除合同的，乙方应按照合同月租金金额的两倍向甲方支付违约金。若支付的违约金不足抵付甲方损失的，乙方还应负责赔偿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。</w:t>
      </w:r>
    </w:p>
    <w:p w14:paraId="0B845AC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firstLine="480" w:firstLineChars="200"/>
        <w:textAlignment w:val="auto"/>
        <w:rPr>
          <w:rFonts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（2）乙方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逾期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交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纳租金、押金或者其他费用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，未达到合同解除条件或者虽达到合同解除条件但甲方未解除合同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的，每逾期一日，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乙方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应当按照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日租金金额的两倍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向甲方支付违约金。</w:t>
      </w:r>
    </w:p>
    <w:p w14:paraId="0826B6C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firstLine="480" w:firstLineChars="200"/>
        <w:textAlignment w:val="auto"/>
        <w:rPr>
          <w:rFonts w:ascii="仿宋_GB2312" w:hAnsi="仿宋_GB2312" w:eastAsia="仿宋_GB2312" w:cs="仿宋_GB2312"/>
          <w:color w:val="auto"/>
          <w:sz w:val="24"/>
          <w:szCs w:val="24"/>
        </w:rPr>
      </w:pPr>
      <w:r>
        <w:rPr>
          <w:rFonts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（</w:t>
      </w:r>
      <w:r>
        <w:rPr>
          <w:rFonts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租赁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期限届满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或合同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解除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的，乙方应当及时搬离并交还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物业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。逾期搬离或拒不交还的，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乙方应继续向甲方支付租金，并且每逾期一日，乙方应当按照日租金金额的两倍向甲方支付违约金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。</w:t>
      </w:r>
    </w:p>
    <w:p w14:paraId="19D7260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firstLine="480" w:firstLineChars="200"/>
        <w:textAlignment w:val="auto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（4）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乙方未经甲方同意，擅自对租赁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物业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进行改造、装饰装修或安装对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物业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结构产生影响的设施设备的，应当将租赁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物业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恢复原状，并赔偿因此给甲方造成的损失。若因乙方的前述行为给甲方或第三方造成人身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损害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、财产损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失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的，由乙方承担一切法律责任并赔偿损失。</w:t>
      </w:r>
    </w:p>
    <w:p w14:paraId="1568C27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firstLine="480" w:firstLineChars="200"/>
        <w:textAlignment w:val="auto"/>
        <w:rPr>
          <w:rFonts w:ascii="仿宋_GB2312" w:hAnsi="仿宋_GB2312" w:eastAsia="仿宋_GB2312" w:cs="仿宋_GB2312"/>
          <w:b/>
          <w:bCs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</w:rPr>
        <w:t>第十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</w:rPr>
        <w:t>条 通知和送达</w:t>
      </w:r>
    </w:p>
    <w:p w14:paraId="640EED6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0" w:leftChars="0"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甲乙双方约定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  <w:lang w:eastAsia="zh-CN"/>
        </w:rPr>
        <w:t>双方确认有效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送达地址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如下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：</w:t>
      </w:r>
    </w:p>
    <w:p w14:paraId="5A82929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0" w:leftChars="0"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  <w:lang w:val="en-US" w:eastAsia="zh-CN"/>
        </w:rPr>
      </w:pPr>
      <w:r>
        <w:rPr>
          <w:rFonts w:ascii="仿宋_GB2312" w:hAnsi="仿宋_GB2312" w:eastAsia="仿宋_GB2312" w:cs="仿宋_GB2312"/>
          <w:color w:val="auto"/>
          <w:sz w:val="24"/>
          <w:szCs w:val="24"/>
        </w:rPr>
        <w:t>1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.</w:t>
      </w:r>
      <w:r>
        <w:rPr>
          <w:rFonts w:ascii="仿宋_GB2312" w:hAnsi="仿宋_GB2312" w:eastAsia="仿宋_GB2312" w:cs="仿宋_GB2312"/>
          <w:color w:val="auto"/>
          <w:sz w:val="24"/>
          <w:szCs w:val="24"/>
        </w:rPr>
        <w:t>1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甲方送达地址：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联系人：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  <w:lang w:val="en-US" w:eastAsia="zh-CN"/>
        </w:rPr>
        <w:t xml:space="preserve">  邱伟光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  <w:lang w:val="en-US" w:eastAsia="zh-CN"/>
        </w:rPr>
        <w:t>，联系电话: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  <w:lang w:val="en-US" w:eastAsia="zh-CN"/>
        </w:rPr>
        <w:t xml:space="preserve">   13829902258   </w:t>
      </w:r>
    </w:p>
    <w:p w14:paraId="66AF12A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firstLine="2160" w:firstLineChars="9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  <w:lang w:val="en-US" w:eastAsia="zh-CN"/>
        </w:rPr>
        <w:t>联系地址：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  <w:lang w:val="en-US" w:eastAsia="zh-CN"/>
        </w:rPr>
        <w:t xml:space="preserve">         惠州市惠阳区永湖镇老供电所一楼   </w:t>
      </w:r>
    </w:p>
    <w:p w14:paraId="5F4AEB8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0" w:leftChars="0"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  <w:lang w:val="en-US" w:eastAsia="zh-CN"/>
        </w:rPr>
      </w:pPr>
      <w:r>
        <w:rPr>
          <w:rFonts w:ascii="仿宋_GB2312" w:hAnsi="仿宋_GB2312" w:eastAsia="仿宋_GB2312" w:cs="仿宋_GB2312"/>
          <w:color w:val="auto"/>
          <w:sz w:val="24"/>
          <w:szCs w:val="24"/>
        </w:rPr>
        <w:t>1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乙方送达地址：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联系人：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  <w:lang w:val="en-US" w:eastAsia="zh-CN"/>
        </w:rPr>
        <w:t>，联系电话: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  <w:lang w:val="en-US" w:eastAsia="zh-CN"/>
        </w:rPr>
        <w:t xml:space="preserve">               </w:t>
      </w:r>
    </w:p>
    <w:p w14:paraId="2E1FB67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firstLine="2160" w:firstLineChars="9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  <w:lang w:val="en-US" w:eastAsia="zh-CN"/>
        </w:rPr>
        <w:t>联系地址：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  <w:lang w:val="en-US" w:eastAsia="zh-CN"/>
        </w:rPr>
        <w:t xml:space="preserve">                                         </w:t>
      </w:r>
    </w:p>
    <w:p w14:paraId="43B7850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firstLine="480" w:firstLineChars="200"/>
        <w:textAlignment w:val="auto"/>
        <w:rPr>
          <w:rFonts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上述地址如有变更，应当书面通知对方，否则仍视上述地址为有效地址。一方给另一方的通知或文件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以邮寄方式发出的，以收件人签收日为送达日，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如按上述地址邮寄文件被退回的，退回之日视为送达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日；以电子邮件、微信或短信方式发出的，发出日即视为送达日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。</w:t>
      </w:r>
    </w:p>
    <w:p w14:paraId="5F4800B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firstLine="480" w:firstLineChars="200"/>
        <w:textAlignment w:val="auto"/>
        <w:rPr>
          <w:rFonts w:ascii="仿宋_GB2312" w:hAnsi="仿宋_GB2312" w:eastAsia="仿宋_GB2312" w:cs="仿宋_GB2312"/>
          <w:b/>
          <w:bCs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</w:rPr>
        <w:t>第十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</w:rPr>
        <w:t>条 争议解决</w:t>
      </w:r>
    </w:p>
    <w:p w14:paraId="6699D7B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firstLine="480" w:firstLineChars="200"/>
        <w:textAlignment w:val="auto"/>
        <w:rPr>
          <w:rFonts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 xml:space="preserve">16.1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本合同在履行过程中发生的争议，由双方当事人协商解决；协商不成的，可以向租赁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物业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所在地人民法院起诉。</w:t>
      </w:r>
    </w:p>
    <w:p w14:paraId="1DEB1FD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firstLine="480" w:firstLineChars="200"/>
        <w:textAlignment w:val="auto"/>
        <w:rPr>
          <w:rFonts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1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2</w:t>
      </w:r>
      <w:r>
        <w:rPr>
          <w:rFonts w:ascii="仿宋_GB2312" w:hAnsi="仿宋_GB2312" w:eastAsia="仿宋_GB2312" w:cs="仿宋_GB2312"/>
          <w:color w:val="auto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 xml:space="preserve">合同有关争议解决的条款独立存在，合同的变更、解除、终止、无效或者被撤销均不影响其效力。 </w:t>
      </w:r>
    </w:p>
    <w:p w14:paraId="01F52EA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firstLine="480" w:firstLineChars="200"/>
        <w:textAlignment w:val="auto"/>
        <w:rPr>
          <w:rFonts w:ascii="仿宋_GB2312" w:hAnsi="仿宋_GB2312" w:eastAsia="仿宋_GB2312" w:cs="仿宋_GB2312"/>
          <w:b/>
          <w:bCs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</w:rPr>
        <w:t>第十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</w:rPr>
        <w:t>条 合同的变更</w:t>
      </w:r>
    </w:p>
    <w:p w14:paraId="58B6D53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firstLine="480" w:firstLineChars="200"/>
        <w:textAlignment w:val="auto"/>
        <w:rPr>
          <w:rFonts w:ascii="仿宋_GB2312" w:hAnsi="仿宋_GB2312" w:eastAsia="仿宋_GB2312" w:cs="仿宋_GB2312"/>
          <w:b/>
          <w:bCs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17.1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非经双方协商一致，任何一方不得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单方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变更本合同约定内容。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若需订立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补充协议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，补充协议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不得与招标文件的实质性内容相违背。</w:t>
      </w:r>
    </w:p>
    <w:p w14:paraId="764D3C1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firstLine="480" w:firstLineChars="200"/>
        <w:textAlignment w:val="auto"/>
        <w:rPr>
          <w:rFonts w:ascii="仿宋_GB2312" w:hAnsi="仿宋_GB2312" w:eastAsia="仿宋_GB2312" w:cs="仿宋_GB2312"/>
          <w:b/>
          <w:bCs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</w:rPr>
        <w:t>第十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</w:rPr>
        <w:t>条 合同签署</w:t>
      </w:r>
    </w:p>
    <w:p w14:paraId="474913E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ascii="仿宋_GB2312" w:hAnsi="仿宋_GB2312" w:eastAsia="仿宋_GB2312" w:cs="仿宋_GB2312"/>
          <w:color w:val="auto"/>
          <w:sz w:val="24"/>
          <w:szCs w:val="24"/>
        </w:rPr>
        <w:t>1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.</w:t>
      </w:r>
      <w:r>
        <w:rPr>
          <w:rFonts w:ascii="仿宋_GB2312" w:hAnsi="仿宋_GB2312" w:eastAsia="仿宋_GB2312" w:cs="仿宋_GB2312"/>
          <w:color w:val="auto"/>
          <w:sz w:val="24"/>
          <w:szCs w:val="24"/>
        </w:rPr>
        <w:t>1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本合同自双方签署之日起生效，一式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  <w:lang w:val="en-US" w:eastAsia="zh-CN"/>
        </w:rPr>
        <w:t>肆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份，甲方执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  <w:lang w:val="en-US" w:eastAsia="zh-CN"/>
        </w:rPr>
        <w:t>两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份，乙方执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  <w:lang w:val="en-US" w:eastAsia="zh-CN"/>
        </w:rPr>
        <w:t>壹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份，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提交一份至惠州市公共资源交易中心惠阳区分中心存档，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有同等法律效力。</w:t>
      </w:r>
    </w:p>
    <w:p w14:paraId="4090E01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firstLine="480" w:firstLineChars="200"/>
        <w:textAlignment w:val="auto"/>
        <w:rPr>
          <w:rFonts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1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8</w:t>
      </w:r>
      <w:r>
        <w:rPr>
          <w:rFonts w:ascii="仿宋_GB2312" w:hAnsi="仿宋_GB2312" w:eastAsia="仿宋_GB2312" w:cs="仿宋_GB2312"/>
          <w:color w:val="auto"/>
          <w:sz w:val="24"/>
          <w:szCs w:val="24"/>
        </w:rPr>
        <w:t>.2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本合同附件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为本合同的有效组成部分，与本合同具有同等法律效力。</w:t>
      </w:r>
    </w:p>
    <w:p w14:paraId="5A8AE5E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</w:rPr>
      </w:pPr>
    </w:p>
    <w:p w14:paraId="3278B2A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firstLine="480" w:firstLineChars="200"/>
        <w:textAlignment w:val="auto"/>
        <w:rPr>
          <w:rFonts w:ascii="仿宋_GB2312" w:hAnsi="仿宋_GB2312" w:eastAsia="仿宋_GB2312" w:cs="仿宋_GB2312"/>
          <w:b/>
          <w:bCs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</w:rPr>
        <w:t>甲方(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eastAsia="zh-CN"/>
        </w:rPr>
        <w:t>盖章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</w:rPr>
        <w:t xml:space="preserve">)： </w:t>
      </w:r>
      <w:r>
        <w:rPr>
          <w:rFonts w:ascii="仿宋_GB2312" w:hAnsi="仿宋_GB2312" w:eastAsia="仿宋_GB2312" w:cs="仿宋_GB2312"/>
          <w:b/>
          <w:bCs/>
          <w:color w:val="auto"/>
          <w:sz w:val="24"/>
          <w:szCs w:val="24"/>
        </w:rPr>
        <w:t xml:space="preserve">                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</w:rPr>
        <w:t>乙方(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eastAsia="zh-CN"/>
        </w:rPr>
        <w:t>盖章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</w:rPr>
        <w:t>)：</w:t>
      </w:r>
    </w:p>
    <w:p w14:paraId="443344F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</w:p>
    <w:p w14:paraId="1F4A842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firstLine="480" w:firstLineChars="200"/>
        <w:textAlignment w:val="auto"/>
        <w:rPr>
          <w:rFonts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负责人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(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签字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 xml:space="preserve">)：         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负责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人(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签字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 xml:space="preserve">)：   </w:t>
      </w:r>
    </w:p>
    <w:p w14:paraId="5EBCD98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right="0"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</w:p>
    <w:p w14:paraId="07227AE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right="0"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 xml:space="preserve">签订日期： </w:t>
      </w:r>
      <w:r>
        <w:rPr>
          <w:rFonts w:ascii="仿宋_GB2312" w:hAnsi="仿宋_GB2312" w:eastAsia="仿宋_GB2312" w:cs="仿宋_GB2312"/>
          <w:color w:val="auto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 xml:space="preserve">年  月 日 </w:t>
      </w:r>
      <w:r>
        <w:rPr>
          <w:rFonts w:ascii="仿宋_GB2312" w:hAnsi="仿宋_GB2312" w:eastAsia="仿宋_GB2312" w:cs="仿宋_GB2312"/>
          <w:color w:val="auto"/>
          <w:sz w:val="24"/>
          <w:szCs w:val="24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签订日期： 年 月 日</w:t>
      </w:r>
    </w:p>
    <w:p w14:paraId="359E8286">
      <w:pP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eastAsia="zh-CN"/>
        </w:rPr>
      </w:pPr>
      <w:r>
        <w:rPr>
          <w:rFonts w:ascii="仿宋_GB2312" w:hAnsi="仿宋_GB2312" w:eastAsia="仿宋_GB2312" w:cs="仿宋_GB2312"/>
          <w:color w:val="auto"/>
          <w:sz w:val="28"/>
          <w:szCs w:val="28"/>
        </w:rPr>
        <w:br w:type="page"/>
      </w:r>
    </w:p>
    <w:p w14:paraId="6D04545A">
      <w:pPr>
        <w:wordWrap/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eastAsia="zh-CN"/>
        </w:rPr>
        <w:t>附件三：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</w:rPr>
        <w:t>《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eastAsia="zh-CN"/>
        </w:rPr>
        <w:t>物业交付确认书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</w:rPr>
        <w:t>》</w:t>
      </w:r>
    </w:p>
    <w:p w14:paraId="2D301A70">
      <w:pPr>
        <w:wordWrap/>
        <w:ind w:firstLine="0" w:firstLineChars="0"/>
        <w:jc w:val="center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eastAsia="zh-CN"/>
        </w:rPr>
        <w:t>物业交付确认书</w:t>
      </w:r>
    </w:p>
    <w:tbl>
      <w:tblPr>
        <w:tblStyle w:val="2"/>
        <w:tblW w:w="7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1340"/>
        <w:gridCol w:w="547"/>
        <w:gridCol w:w="773"/>
        <w:gridCol w:w="20"/>
        <w:gridCol w:w="1341"/>
        <w:gridCol w:w="2154"/>
      </w:tblGrid>
      <w:tr w14:paraId="2C4B5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73" w:type="dxa"/>
            <w:noWrap w:val="0"/>
            <w:vAlign w:val="center"/>
          </w:tcPr>
          <w:p w14:paraId="2F284E43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auto"/>
                <w:kern w:val="0"/>
                <w:sz w:val="16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16"/>
                <w:szCs w:val="20"/>
                <w:lang w:eastAsia="zh-CN"/>
              </w:rPr>
              <w:t>设备、物品</w:t>
            </w: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16"/>
                <w:szCs w:val="20"/>
              </w:rPr>
              <w:t>名称</w:t>
            </w:r>
          </w:p>
        </w:tc>
        <w:tc>
          <w:tcPr>
            <w:tcW w:w="1887" w:type="dxa"/>
            <w:gridSpan w:val="2"/>
            <w:noWrap w:val="0"/>
            <w:vAlign w:val="center"/>
          </w:tcPr>
          <w:p w14:paraId="5739A8F3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auto"/>
                <w:kern w:val="0"/>
                <w:sz w:val="16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16"/>
                <w:szCs w:val="20"/>
              </w:rPr>
              <w:t>品牌</w:t>
            </w:r>
            <w:r>
              <w:rPr>
                <w:rFonts w:ascii="微软雅黑" w:hAnsi="微软雅黑" w:eastAsia="微软雅黑" w:cs="宋体"/>
                <w:b/>
                <w:bCs/>
                <w:color w:val="auto"/>
                <w:kern w:val="0"/>
                <w:sz w:val="16"/>
                <w:szCs w:val="20"/>
              </w:rPr>
              <w:t>/质地</w:t>
            </w:r>
          </w:p>
        </w:tc>
        <w:tc>
          <w:tcPr>
            <w:tcW w:w="773" w:type="dxa"/>
            <w:noWrap w:val="0"/>
            <w:vAlign w:val="center"/>
          </w:tcPr>
          <w:p w14:paraId="44A51AA3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auto"/>
                <w:kern w:val="0"/>
                <w:sz w:val="16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16"/>
                <w:szCs w:val="20"/>
              </w:rPr>
              <w:t>数量</w:t>
            </w:r>
          </w:p>
        </w:tc>
        <w:tc>
          <w:tcPr>
            <w:tcW w:w="1361" w:type="dxa"/>
            <w:gridSpan w:val="2"/>
            <w:noWrap w:val="0"/>
            <w:vAlign w:val="center"/>
          </w:tcPr>
          <w:p w14:paraId="24C4D1F6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auto"/>
                <w:kern w:val="0"/>
                <w:sz w:val="16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16"/>
                <w:szCs w:val="20"/>
              </w:rPr>
              <w:t>型号</w:t>
            </w:r>
          </w:p>
        </w:tc>
        <w:tc>
          <w:tcPr>
            <w:tcW w:w="2154" w:type="dxa"/>
            <w:noWrap w:val="0"/>
            <w:vAlign w:val="center"/>
          </w:tcPr>
          <w:p w14:paraId="7B66AEA7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auto"/>
                <w:kern w:val="0"/>
                <w:sz w:val="16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16"/>
                <w:szCs w:val="20"/>
              </w:rPr>
              <w:t>物品状况</w:t>
            </w:r>
          </w:p>
        </w:tc>
      </w:tr>
      <w:tr w14:paraId="1339D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73" w:type="dxa"/>
            <w:noWrap w:val="0"/>
            <w:vAlign w:val="center"/>
          </w:tcPr>
          <w:p w14:paraId="34DDD54D">
            <w:pPr>
              <w:widowControl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6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6"/>
                <w:szCs w:val="20"/>
              </w:rPr>
              <w:t>钥匙</w:t>
            </w:r>
          </w:p>
        </w:tc>
        <w:tc>
          <w:tcPr>
            <w:tcW w:w="6175" w:type="dxa"/>
            <w:gridSpan w:val="6"/>
            <w:noWrap w:val="0"/>
            <w:vAlign w:val="center"/>
          </w:tcPr>
          <w:p w14:paraId="4D3FF215">
            <w:pPr>
              <w:widowControl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6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6"/>
                <w:szCs w:val="20"/>
                <w:lang w:eastAsia="zh-CN"/>
              </w:rPr>
              <w:t>大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6"/>
                <w:szCs w:val="20"/>
              </w:rPr>
              <w:t>门</w:t>
            </w:r>
            <w:r>
              <w:rPr>
                <w:rFonts w:ascii="微软雅黑" w:hAnsi="微软雅黑" w:eastAsia="微软雅黑" w:cs="宋体"/>
                <w:color w:val="auto"/>
                <w:kern w:val="0"/>
                <w:sz w:val="16"/>
                <w:szCs w:val="20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6"/>
                <w:szCs w:val="20"/>
                <w:u w:val="single"/>
                <w:lang w:val="en-US" w:eastAsia="zh-CN"/>
              </w:rPr>
              <w:t xml:space="preserve"> </w:t>
            </w:r>
            <w:r>
              <w:rPr>
                <w:rFonts w:ascii="微软雅黑" w:hAnsi="微软雅黑" w:eastAsia="微软雅黑" w:cs="宋体"/>
                <w:color w:val="auto"/>
                <w:kern w:val="0"/>
                <w:sz w:val="16"/>
                <w:szCs w:val="20"/>
                <w:u w:val="single"/>
              </w:rPr>
              <w:t xml:space="preserve">  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6"/>
                <w:szCs w:val="20"/>
              </w:rPr>
              <w:t>把，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6"/>
                <w:szCs w:val="20"/>
                <w:lang w:eastAsia="zh-CN"/>
              </w:rPr>
              <w:t>物业</w:t>
            </w:r>
            <w:r>
              <w:rPr>
                <w:rFonts w:ascii="微软雅黑" w:hAnsi="微软雅黑" w:eastAsia="微软雅黑" w:cs="宋体"/>
                <w:color w:val="auto"/>
                <w:kern w:val="0"/>
                <w:sz w:val="16"/>
                <w:szCs w:val="20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6"/>
                <w:szCs w:val="20"/>
                <w:u w:val="single"/>
                <w:lang w:val="en-US" w:eastAsia="zh-CN"/>
              </w:rPr>
              <w:t xml:space="preserve"> </w:t>
            </w:r>
            <w:r>
              <w:rPr>
                <w:rFonts w:ascii="微软雅黑" w:hAnsi="微软雅黑" w:eastAsia="微软雅黑" w:cs="宋体"/>
                <w:color w:val="auto"/>
                <w:kern w:val="0"/>
                <w:sz w:val="16"/>
                <w:szCs w:val="20"/>
                <w:u w:val="single"/>
              </w:rPr>
              <w:t xml:space="preserve">  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6"/>
                <w:szCs w:val="20"/>
              </w:rPr>
              <w:t>把，其他</w:t>
            </w:r>
            <w:r>
              <w:rPr>
                <w:rFonts w:ascii="微软雅黑" w:hAnsi="微软雅黑" w:eastAsia="微软雅黑" w:cs="宋体"/>
                <w:color w:val="auto"/>
                <w:kern w:val="0"/>
                <w:sz w:val="16"/>
                <w:szCs w:val="20"/>
                <w:u w:val="single"/>
              </w:rPr>
              <w:t xml:space="preserve">  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6"/>
                <w:szCs w:val="20"/>
                <w:u w:val="single"/>
                <w:lang w:val="en-US" w:eastAsia="zh-CN"/>
              </w:rPr>
              <w:t xml:space="preserve"> </w:t>
            </w:r>
            <w:r>
              <w:rPr>
                <w:rFonts w:ascii="微软雅黑" w:hAnsi="微软雅黑" w:eastAsia="微软雅黑" w:cs="宋体"/>
                <w:color w:val="auto"/>
                <w:kern w:val="0"/>
                <w:sz w:val="16"/>
                <w:szCs w:val="20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6"/>
                <w:szCs w:val="20"/>
              </w:rPr>
              <w:t>把，备注：</w:t>
            </w:r>
          </w:p>
        </w:tc>
      </w:tr>
      <w:tr w14:paraId="1AE77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73" w:type="dxa"/>
            <w:noWrap w:val="0"/>
            <w:vAlign w:val="center"/>
          </w:tcPr>
          <w:p w14:paraId="7080BE06">
            <w:pPr>
              <w:widowControl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6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6"/>
                <w:szCs w:val="20"/>
              </w:rPr>
              <w:t>智能锁</w:t>
            </w:r>
          </w:p>
        </w:tc>
        <w:tc>
          <w:tcPr>
            <w:tcW w:w="6175" w:type="dxa"/>
            <w:gridSpan w:val="6"/>
            <w:noWrap w:val="0"/>
            <w:vAlign w:val="center"/>
          </w:tcPr>
          <w:p w14:paraId="4743B5F6">
            <w:pPr>
              <w:widowControl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6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6"/>
                <w:szCs w:val="20"/>
              </w:rPr>
              <w:t>大门</w:t>
            </w:r>
            <w:r>
              <w:rPr>
                <w:rFonts w:ascii="微软雅黑" w:hAnsi="微软雅黑" w:eastAsia="微软雅黑" w:cs="宋体"/>
                <w:color w:val="auto"/>
                <w:kern w:val="0"/>
                <w:sz w:val="16"/>
                <w:szCs w:val="20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6"/>
                <w:szCs w:val="20"/>
                <w:u w:val="single"/>
              </w:rPr>
              <w:t xml:space="preserve"> </w:t>
            </w:r>
            <w:r>
              <w:rPr>
                <w:rFonts w:ascii="微软雅黑" w:hAnsi="微软雅黑" w:eastAsia="微软雅黑" w:cs="宋体"/>
                <w:color w:val="auto"/>
                <w:kern w:val="0"/>
                <w:sz w:val="16"/>
                <w:szCs w:val="20"/>
                <w:u w:val="single"/>
              </w:rPr>
              <w:t xml:space="preserve">  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6"/>
                <w:szCs w:val="20"/>
              </w:rPr>
              <w:t>个，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6"/>
                <w:szCs w:val="20"/>
                <w:lang w:eastAsia="zh-CN"/>
              </w:rPr>
              <w:t>物业</w:t>
            </w:r>
            <w:r>
              <w:rPr>
                <w:rFonts w:ascii="微软雅黑" w:hAnsi="微软雅黑" w:eastAsia="微软雅黑" w:cs="宋体"/>
                <w:color w:val="auto"/>
                <w:kern w:val="0"/>
                <w:sz w:val="16"/>
                <w:szCs w:val="20"/>
                <w:u w:val="single"/>
              </w:rPr>
              <w:t xml:space="preserve">  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6"/>
                <w:szCs w:val="20"/>
                <w:u w:val="single"/>
              </w:rPr>
              <w:t xml:space="preserve"> </w:t>
            </w:r>
            <w:r>
              <w:rPr>
                <w:rFonts w:ascii="微软雅黑" w:hAnsi="微软雅黑" w:eastAsia="微软雅黑" w:cs="宋体"/>
                <w:color w:val="auto"/>
                <w:kern w:val="0"/>
                <w:sz w:val="16"/>
                <w:szCs w:val="20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6"/>
                <w:szCs w:val="20"/>
              </w:rPr>
              <w:t>个，其他</w:t>
            </w:r>
            <w:r>
              <w:rPr>
                <w:rFonts w:ascii="微软雅黑" w:hAnsi="微软雅黑" w:eastAsia="微软雅黑" w:cs="宋体"/>
                <w:color w:val="auto"/>
                <w:kern w:val="0"/>
                <w:sz w:val="16"/>
                <w:szCs w:val="20"/>
                <w:u w:val="single"/>
              </w:rPr>
              <w:t xml:space="preserve">   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6"/>
                <w:szCs w:val="20"/>
                <w:u w:val="none"/>
                <w:lang w:eastAsia="zh-CN"/>
              </w:rPr>
              <w:t>个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6"/>
                <w:szCs w:val="20"/>
              </w:rPr>
              <w:t>，备注：</w:t>
            </w:r>
          </w:p>
        </w:tc>
      </w:tr>
      <w:tr w14:paraId="71D5B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73" w:type="dxa"/>
            <w:noWrap w:val="0"/>
            <w:vAlign w:val="center"/>
          </w:tcPr>
          <w:p w14:paraId="75F68050">
            <w:pPr>
              <w:widowControl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6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6"/>
                <w:szCs w:val="20"/>
              </w:rPr>
              <w:t>水卡</w:t>
            </w:r>
          </w:p>
        </w:tc>
        <w:tc>
          <w:tcPr>
            <w:tcW w:w="4021" w:type="dxa"/>
            <w:gridSpan w:val="5"/>
            <w:noWrap w:val="0"/>
            <w:vAlign w:val="center"/>
          </w:tcPr>
          <w:p w14:paraId="7F949204">
            <w:pPr>
              <w:widowControl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6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6"/>
                <w:szCs w:val="20"/>
              </w:rPr>
              <w:t>□未交付</w:t>
            </w:r>
            <w:r>
              <w:rPr>
                <w:rFonts w:ascii="微软雅黑" w:hAnsi="微软雅黑" w:eastAsia="微软雅黑" w:cs="宋体"/>
                <w:color w:val="auto"/>
                <w:kern w:val="0"/>
                <w:sz w:val="16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6"/>
                <w:szCs w:val="20"/>
              </w:rPr>
              <w:t>□已交付</w:t>
            </w:r>
            <w:r>
              <w:rPr>
                <w:rFonts w:ascii="微软雅黑" w:hAnsi="微软雅黑" w:eastAsia="微软雅黑" w:cs="宋体"/>
                <w:color w:val="auto"/>
                <w:kern w:val="0"/>
                <w:sz w:val="16"/>
                <w:szCs w:val="20"/>
              </w:rPr>
              <w:t xml:space="preserve">   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6"/>
                <w:szCs w:val="20"/>
              </w:rPr>
              <w:t>张</w:t>
            </w:r>
          </w:p>
        </w:tc>
        <w:tc>
          <w:tcPr>
            <w:tcW w:w="2154" w:type="dxa"/>
            <w:noWrap w:val="0"/>
            <w:vAlign w:val="center"/>
          </w:tcPr>
          <w:p w14:paraId="0648B923">
            <w:pPr>
              <w:widowControl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6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6"/>
                <w:szCs w:val="20"/>
              </w:rPr>
              <w:t>　</w:t>
            </w:r>
          </w:p>
        </w:tc>
      </w:tr>
      <w:tr w14:paraId="53460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73" w:type="dxa"/>
            <w:noWrap w:val="0"/>
            <w:vAlign w:val="center"/>
          </w:tcPr>
          <w:p w14:paraId="350E956D">
            <w:pPr>
              <w:widowControl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6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6"/>
                <w:szCs w:val="20"/>
              </w:rPr>
              <w:t>电卡</w:t>
            </w:r>
          </w:p>
        </w:tc>
        <w:tc>
          <w:tcPr>
            <w:tcW w:w="4021" w:type="dxa"/>
            <w:gridSpan w:val="5"/>
            <w:noWrap w:val="0"/>
            <w:vAlign w:val="center"/>
          </w:tcPr>
          <w:p w14:paraId="4FDD1505">
            <w:pPr>
              <w:widowControl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6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6"/>
                <w:szCs w:val="20"/>
              </w:rPr>
              <w:t>□未交付</w:t>
            </w:r>
            <w:r>
              <w:rPr>
                <w:rFonts w:ascii="微软雅黑" w:hAnsi="微软雅黑" w:eastAsia="微软雅黑" w:cs="宋体"/>
                <w:color w:val="auto"/>
                <w:kern w:val="0"/>
                <w:sz w:val="16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6"/>
                <w:szCs w:val="20"/>
              </w:rPr>
              <w:t>□已交付</w:t>
            </w:r>
            <w:r>
              <w:rPr>
                <w:rFonts w:ascii="微软雅黑" w:hAnsi="微软雅黑" w:eastAsia="微软雅黑" w:cs="宋体"/>
                <w:color w:val="auto"/>
                <w:kern w:val="0"/>
                <w:sz w:val="16"/>
                <w:szCs w:val="20"/>
              </w:rPr>
              <w:t xml:space="preserve">   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6"/>
                <w:szCs w:val="20"/>
              </w:rPr>
              <w:t>张</w:t>
            </w:r>
          </w:p>
        </w:tc>
        <w:tc>
          <w:tcPr>
            <w:tcW w:w="2154" w:type="dxa"/>
            <w:noWrap w:val="0"/>
            <w:vAlign w:val="center"/>
          </w:tcPr>
          <w:p w14:paraId="6777FD32">
            <w:pPr>
              <w:widowControl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6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6"/>
                <w:szCs w:val="20"/>
              </w:rPr>
              <w:t>　</w:t>
            </w:r>
          </w:p>
        </w:tc>
      </w:tr>
      <w:tr w14:paraId="1780C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73" w:type="dxa"/>
            <w:noWrap w:val="0"/>
            <w:vAlign w:val="center"/>
          </w:tcPr>
          <w:p w14:paraId="16F05660">
            <w:pPr>
              <w:widowControl/>
              <w:jc w:val="center"/>
              <w:rPr>
                <w:rFonts w:hint="eastAsia" w:ascii="微软雅黑" w:hAnsi="微软雅黑" w:eastAsia="微软雅黑" w:cs="宋体"/>
                <w:color w:val="auto"/>
                <w:kern w:val="0"/>
                <w:sz w:val="16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6"/>
                <w:szCs w:val="20"/>
              </w:rPr>
              <w:t>燃气卡</w:t>
            </w:r>
          </w:p>
        </w:tc>
        <w:tc>
          <w:tcPr>
            <w:tcW w:w="4021" w:type="dxa"/>
            <w:gridSpan w:val="5"/>
            <w:noWrap w:val="0"/>
            <w:vAlign w:val="center"/>
          </w:tcPr>
          <w:p w14:paraId="0DF9C208">
            <w:pPr>
              <w:widowControl/>
              <w:jc w:val="center"/>
              <w:rPr>
                <w:rFonts w:hint="eastAsia" w:ascii="微软雅黑" w:hAnsi="微软雅黑" w:eastAsia="微软雅黑" w:cs="宋体"/>
                <w:color w:val="auto"/>
                <w:kern w:val="0"/>
                <w:sz w:val="16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6"/>
                <w:szCs w:val="20"/>
              </w:rPr>
              <w:t>□未交付</w:t>
            </w:r>
            <w:r>
              <w:rPr>
                <w:rFonts w:ascii="微软雅黑" w:hAnsi="微软雅黑" w:eastAsia="微软雅黑" w:cs="宋体"/>
                <w:color w:val="auto"/>
                <w:kern w:val="0"/>
                <w:sz w:val="16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6"/>
                <w:szCs w:val="20"/>
              </w:rPr>
              <w:t>□已交付</w:t>
            </w:r>
            <w:r>
              <w:rPr>
                <w:rFonts w:ascii="微软雅黑" w:hAnsi="微软雅黑" w:eastAsia="微软雅黑" w:cs="宋体"/>
                <w:color w:val="auto"/>
                <w:kern w:val="0"/>
                <w:sz w:val="16"/>
                <w:szCs w:val="20"/>
              </w:rPr>
              <w:t xml:space="preserve">   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6"/>
                <w:szCs w:val="20"/>
              </w:rPr>
              <w:t>张</w:t>
            </w:r>
          </w:p>
        </w:tc>
        <w:tc>
          <w:tcPr>
            <w:tcW w:w="2154" w:type="dxa"/>
            <w:noWrap w:val="0"/>
            <w:vAlign w:val="center"/>
          </w:tcPr>
          <w:p w14:paraId="12C685FF">
            <w:pPr>
              <w:widowControl/>
              <w:jc w:val="center"/>
              <w:rPr>
                <w:rFonts w:hint="eastAsia" w:ascii="微软雅黑" w:hAnsi="微软雅黑" w:eastAsia="微软雅黑" w:cs="宋体"/>
                <w:color w:val="auto"/>
                <w:kern w:val="0"/>
                <w:sz w:val="16"/>
                <w:szCs w:val="20"/>
              </w:rPr>
            </w:pPr>
          </w:p>
        </w:tc>
      </w:tr>
      <w:tr w14:paraId="5B070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73" w:type="dxa"/>
            <w:noWrap w:val="0"/>
            <w:vAlign w:val="center"/>
          </w:tcPr>
          <w:p w14:paraId="2D3754EE">
            <w:pPr>
              <w:widowControl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6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6"/>
                <w:szCs w:val="20"/>
              </w:rPr>
              <w:t>电视机</w:t>
            </w:r>
          </w:p>
        </w:tc>
        <w:tc>
          <w:tcPr>
            <w:tcW w:w="1887" w:type="dxa"/>
            <w:gridSpan w:val="2"/>
            <w:noWrap w:val="0"/>
            <w:vAlign w:val="center"/>
          </w:tcPr>
          <w:p w14:paraId="19E8BB01">
            <w:pPr>
              <w:widowControl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6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6"/>
                <w:szCs w:val="20"/>
              </w:rPr>
              <w:t>　</w:t>
            </w:r>
          </w:p>
        </w:tc>
        <w:tc>
          <w:tcPr>
            <w:tcW w:w="773" w:type="dxa"/>
            <w:noWrap w:val="0"/>
            <w:vAlign w:val="center"/>
          </w:tcPr>
          <w:p w14:paraId="74264988">
            <w:pPr>
              <w:widowControl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6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6"/>
                <w:szCs w:val="20"/>
              </w:rPr>
              <w:t>　</w:t>
            </w:r>
          </w:p>
        </w:tc>
        <w:tc>
          <w:tcPr>
            <w:tcW w:w="1361" w:type="dxa"/>
            <w:gridSpan w:val="2"/>
            <w:noWrap w:val="0"/>
            <w:vAlign w:val="center"/>
          </w:tcPr>
          <w:p w14:paraId="04837CAB">
            <w:pPr>
              <w:widowControl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6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6"/>
                <w:szCs w:val="20"/>
              </w:rPr>
              <w:t>　</w:t>
            </w:r>
          </w:p>
        </w:tc>
        <w:tc>
          <w:tcPr>
            <w:tcW w:w="2154" w:type="dxa"/>
            <w:noWrap w:val="0"/>
            <w:vAlign w:val="center"/>
          </w:tcPr>
          <w:p w14:paraId="5B5D8C30">
            <w:pPr>
              <w:widowControl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6"/>
                <w:szCs w:val="20"/>
              </w:rPr>
            </w:pPr>
          </w:p>
        </w:tc>
      </w:tr>
      <w:tr w14:paraId="4FDF5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73" w:type="dxa"/>
            <w:noWrap w:val="0"/>
            <w:vAlign w:val="center"/>
          </w:tcPr>
          <w:p w14:paraId="1EB2AF6D">
            <w:pPr>
              <w:widowControl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6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6"/>
                <w:szCs w:val="20"/>
              </w:rPr>
              <w:t>空调</w:t>
            </w:r>
          </w:p>
        </w:tc>
        <w:tc>
          <w:tcPr>
            <w:tcW w:w="1887" w:type="dxa"/>
            <w:gridSpan w:val="2"/>
            <w:noWrap w:val="0"/>
            <w:vAlign w:val="center"/>
          </w:tcPr>
          <w:p w14:paraId="6537616A">
            <w:pPr>
              <w:widowControl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6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6"/>
                <w:szCs w:val="20"/>
              </w:rPr>
              <w:t>　</w:t>
            </w:r>
          </w:p>
        </w:tc>
        <w:tc>
          <w:tcPr>
            <w:tcW w:w="773" w:type="dxa"/>
            <w:noWrap w:val="0"/>
            <w:vAlign w:val="center"/>
          </w:tcPr>
          <w:p w14:paraId="3B9DA244">
            <w:pPr>
              <w:widowControl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6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6"/>
                <w:szCs w:val="20"/>
              </w:rPr>
              <w:t>　</w:t>
            </w:r>
          </w:p>
        </w:tc>
        <w:tc>
          <w:tcPr>
            <w:tcW w:w="1361" w:type="dxa"/>
            <w:gridSpan w:val="2"/>
            <w:noWrap w:val="0"/>
            <w:vAlign w:val="center"/>
          </w:tcPr>
          <w:p w14:paraId="19A11EDF">
            <w:pPr>
              <w:widowControl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6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6"/>
                <w:szCs w:val="20"/>
              </w:rPr>
              <w:t>　</w:t>
            </w:r>
          </w:p>
        </w:tc>
        <w:tc>
          <w:tcPr>
            <w:tcW w:w="2154" w:type="dxa"/>
            <w:noWrap w:val="0"/>
            <w:vAlign w:val="center"/>
          </w:tcPr>
          <w:p w14:paraId="3264A89E">
            <w:pPr>
              <w:widowControl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6"/>
                <w:szCs w:val="20"/>
              </w:rPr>
            </w:pPr>
          </w:p>
        </w:tc>
      </w:tr>
      <w:tr w14:paraId="680ED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73" w:type="dxa"/>
            <w:noWrap w:val="0"/>
            <w:vAlign w:val="center"/>
          </w:tcPr>
          <w:p w14:paraId="6BB74FAB">
            <w:pPr>
              <w:widowControl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6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6"/>
                <w:szCs w:val="20"/>
              </w:rPr>
              <w:t>冰箱</w:t>
            </w:r>
          </w:p>
        </w:tc>
        <w:tc>
          <w:tcPr>
            <w:tcW w:w="1887" w:type="dxa"/>
            <w:gridSpan w:val="2"/>
            <w:noWrap w:val="0"/>
            <w:vAlign w:val="center"/>
          </w:tcPr>
          <w:p w14:paraId="44CC3ECD">
            <w:pPr>
              <w:widowControl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6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6"/>
                <w:szCs w:val="20"/>
              </w:rPr>
              <w:t>　</w:t>
            </w:r>
          </w:p>
        </w:tc>
        <w:tc>
          <w:tcPr>
            <w:tcW w:w="773" w:type="dxa"/>
            <w:noWrap w:val="0"/>
            <w:vAlign w:val="center"/>
          </w:tcPr>
          <w:p w14:paraId="2D6053A8">
            <w:pPr>
              <w:widowControl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6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6"/>
                <w:szCs w:val="20"/>
              </w:rPr>
              <w:t>　</w:t>
            </w:r>
          </w:p>
        </w:tc>
        <w:tc>
          <w:tcPr>
            <w:tcW w:w="1361" w:type="dxa"/>
            <w:gridSpan w:val="2"/>
            <w:noWrap w:val="0"/>
            <w:vAlign w:val="center"/>
          </w:tcPr>
          <w:p w14:paraId="5DD5EF04">
            <w:pPr>
              <w:widowControl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6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6"/>
                <w:szCs w:val="20"/>
              </w:rPr>
              <w:t>　</w:t>
            </w:r>
          </w:p>
        </w:tc>
        <w:tc>
          <w:tcPr>
            <w:tcW w:w="2154" w:type="dxa"/>
            <w:noWrap w:val="0"/>
            <w:vAlign w:val="center"/>
          </w:tcPr>
          <w:p w14:paraId="4D36880C">
            <w:pPr>
              <w:widowControl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6"/>
                <w:szCs w:val="20"/>
              </w:rPr>
            </w:pPr>
          </w:p>
        </w:tc>
      </w:tr>
      <w:tr w14:paraId="70482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73" w:type="dxa"/>
            <w:noWrap w:val="0"/>
            <w:vAlign w:val="center"/>
          </w:tcPr>
          <w:p w14:paraId="7CAFA1F7">
            <w:pPr>
              <w:widowControl/>
              <w:jc w:val="center"/>
              <w:rPr>
                <w:rFonts w:hint="eastAsia" w:ascii="微软雅黑" w:hAnsi="微软雅黑" w:eastAsia="微软雅黑" w:cs="宋体"/>
                <w:color w:val="auto"/>
                <w:kern w:val="0"/>
                <w:sz w:val="16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6"/>
                <w:szCs w:val="20"/>
                <w:lang w:eastAsia="zh-CN"/>
              </w:rPr>
              <w:t>办公桌</w:t>
            </w:r>
          </w:p>
        </w:tc>
        <w:tc>
          <w:tcPr>
            <w:tcW w:w="1887" w:type="dxa"/>
            <w:gridSpan w:val="2"/>
            <w:noWrap w:val="0"/>
            <w:vAlign w:val="center"/>
          </w:tcPr>
          <w:p w14:paraId="3BDA8DFE">
            <w:pPr>
              <w:widowControl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6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6"/>
                <w:szCs w:val="20"/>
              </w:rPr>
              <w:t>　</w:t>
            </w:r>
          </w:p>
        </w:tc>
        <w:tc>
          <w:tcPr>
            <w:tcW w:w="773" w:type="dxa"/>
            <w:noWrap w:val="0"/>
            <w:vAlign w:val="center"/>
          </w:tcPr>
          <w:p w14:paraId="28D90450">
            <w:pPr>
              <w:widowControl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6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6"/>
                <w:szCs w:val="20"/>
              </w:rPr>
              <w:t>　</w:t>
            </w:r>
          </w:p>
        </w:tc>
        <w:tc>
          <w:tcPr>
            <w:tcW w:w="1361" w:type="dxa"/>
            <w:gridSpan w:val="2"/>
            <w:noWrap w:val="0"/>
            <w:vAlign w:val="center"/>
          </w:tcPr>
          <w:p w14:paraId="04D24303">
            <w:pPr>
              <w:widowControl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6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6"/>
                <w:szCs w:val="20"/>
              </w:rPr>
              <w:t>　</w:t>
            </w:r>
          </w:p>
        </w:tc>
        <w:tc>
          <w:tcPr>
            <w:tcW w:w="2154" w:type="dxa"/>
            <w:noWrap w:val="0"/>
            <w:vAlign w:val="center"/>
          </w:tcPr>
          <w:p w14:paraId="664FBAD2">
            <w:pPr>
              <w:widowControl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6"/>
                <w:szCs w:val="20"/>
              </w:rPr>
            </w:pPr>
          </w:p>
        </w:tc>
      </w:tr>
      <w:tr w14:paraId="68779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73" w:type="dxa"/>
            <w:noWrap w:val="0"/>
            <w:vAlign w:val="center"/>
          </w:tcPr>
          <w:p w14:paraId="487D3E3A">
            <w:pPr>
              <w:widowControl/>
              <w:jc w:val="center"/>
              <w:rPr>
                <w:rFonts w:hint="eastAsia" w:ascii="微软雅黑" w:hAnsi="微软雅黑" w:eastAsia="微软雅黑" w:cs="宋体"/>
                <w:color w:val="auto"/>
                <w:kern w:val="0"/>
                <w:sz w:val="16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6"/>
                <w:szCs w:val="20"/>
                <w:lang w:eastAsia="zh-CN"/>
              </w:rPr>
              <w:t>办公椅</w:t>
            </w:r>
          </w:p>
        </w:tc>
        <w:tc>
          <w:tcPr>
            <w:tcW w:w="1887" w:type="dxa"/>
            <w:gridSpan w:val="2"/>
            <w:noWrap w:val="0"/>
            <w:vAlign w:val="center"/>
          </w:tcPr>
          <w:p w14:paraId="0C4F44F3">
            <w:pPr>
              <w:widowControl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6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6"/>
                <w:szCs w:val="20"/>
              </w:rPr>
              <w:t>　</w:t>
            </w:r>
          </w:p>
        </w:tc>
        <w:tc>
          <w:tcPr>
            <w:tcW w:w="773" w:type="dxa"/>
            <w:noWrap w:val="0"/>
            <w:vAlign w:val="center"/>
          </w:tcPr>
          <w:p w14:paraId="7CA232BC">
            <w:pPr>
              <w:widowControl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6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6"/>
                <w:szCs w:val="20"/>
              </w:rPr>
              <w:t>　</w:t>
            </w:r>
          </w:p>
        </w:tc>
        <w:tc>
          <w:tcPr>
            <w:tcW w:w="1361" w:type="dxa"/>
            <w:gridSpan w:val="2"/>
            <w:noWrap w:val="0"/>
            <w:vAlign w:val="center"/>
          </w:tcPr>
          <w:p w14:paraId="015579B5">
            <w:pPr>
              <w:widowControl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6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6"/>
                <w:szCs w:val="20"/>
              </w:rPr>
              <w:t>　</w:t>
            </w:r>
          </w:p>
        </w:tc>
        <w:tc>
          <w:tcPr>
            <w:tcW w:w="2154" w:type="dxa"/>
            <w:noWrap w:val="0"/>
            <w:vAlign w:val="center"/>
          </w:tcPr>
          <w:p w14:paraId="7B9ADE46">
            <w:pPr>
              <w:widowControl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6"/>
                <w:szCs w:val="20"/>
              </w:rPr>
            </w:pPr>
          </w:p>
        </w:tc>
      </w:tr>
      <w:tr w14:paraId="04232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73" w:type="dxa"/>
            <w:noWrap w:val="0"/>
            <w:vAlign w:val="center"/>
          </w:tcPr>
          <w:p w14:paraId="43849A6A">
            <w:pPr>
              <w:widowControl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6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6"/>
                <w:szCs w:val="20"/>
              </w:rPr>
              <w:t>电脑桌</w:t>
            </w:r>
          </w:p>
        </w:tc>
        <w:tc>
          <w:tcPr>
            <w:tcW w:w="1887" w:type="dxa"/>
            <w:gridSpan w:val="2"/>
            <w:noWrap w:val="0"/>
            <w:vAlign w:val="center"/>
          </w:tcPr>
          <w:p w14:paraId="03F38C29">
            <w:pPr>
              <w:widowControl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6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6"/>
                <w:szCs w:val="20"/>
              </w:rPr>
              <w:t>　</w:t>
            </w:r>
          </w:p>
        </w:tc>
        <w:tc>
          <w:tcPr>
            <w:tcW w:w="773" w:type="dxa"/>
            <w:noWrap w:val="0"/>
            <w:vAlign w:val="center"/>
          </w:tcPr>
          <w:p w14:paraId="5E3EC66B">
            <w:pPr>
              <w:widowControl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6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6"/>
                <w:szCs w:val="20"/>
              </w:rPr>
              <w:t>　</w:t>
            </w:r>
          </w:p>
        </w:tc>
        <w:tc>
          <w:tcPr>
            <w:tcW w:w="1361" w:type="dxa"/>
            <w:gridSpan w:val="2"/>
            <w:noWrap w:val="0"/>
            <w:vAlign w:val="center"/>
          </w:tcPr>
          <w:p w14:paraId="09D45BA4">
            <w:pPr>
              <w:widowControl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6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6"/>
                <w:szCs w:val="20"/>
              </w:rPr>
              <w:t>　</w:t>
            </w:r>
          </w:p>
        </w:tc>
        <w:tc>
          <w:tcPr>
            <w:tcW w:w="2154" w:type="dxa"/>
            <w:noWrap w:val="0"/>
            <w:vAlign w:val="center"/>
          </w:tcPr>
          <w:p w14:paraId="3D787F3B">
            <w:pPr>
              <w:widowControl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6"/>
                <w:szCs w:val="20"/>
              </w:rPr>
            </w:pPr>
          </w:p>
        </w:tc>
      </w:tr>
      <w:tr w14:paraId="5724B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473" w:type="dxa"/>
            <w:noWrap w:val="0"/>
            <w:vAlign w:val="center"/>
          </w:tcPr>
          <w:p w14:paraId="6E5843B5">
            <w:pPr>
              <w:widowControl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6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6"/>
                <w:szCs w:val="20"/>
              </w:rPr>
              <w:t>沙发</w:t>
            </w:r>
          </w:p>
        </w:tc>
        <w:tc>
          <w:tcPr>
            <w:tcW w:w="1887" w:type="dxa"/>
            <w:gridSpan w:val="2"/>
            <w:noWrap w:val="0"/>
            <w:vAlign w:val="center"/>
          </w:tcPr>
          <w:p w14:paraId="2A02F35D">
            <w:pPr>
              <w:widowControl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6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6"/>
                <w:szCs w:val="20"/>
              </w:rPr>
              <w:t>　</w:t>
            </w:r>
          </w:p>
        </w:tc>
        <w:tc>
          <w:tcPr>
            <w:tcW w:w="773" w:type="dxa"/>
            <w:noWrap w:val="0"/>
            <w:vAlign w:val="center"/>
          </w:tcPr>
          <w:p w14:paraId="15651C8F">
            <w:pPr>
              <w:widowControl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6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6"/>
                <w:szCs w:val="20"/>
              </w:rPr>
              <w:t>　</w:t>
            </w:r>
          </w:p>
        </w:tc>
        <w:tc>
          <w:tcPr>
            <w:tcW w:w="1361" w:type="dxa"/>
            <w:gridSpan w:val="2"/>
            <w:noWrap w:val="0"/>
            <w:vAlign w:val="center"/>
          </w:tcPr>
          <w:p w14:paraId="48BE4369">
            <w:pPr>
              <w:widowControl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6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6"/>
                <w:szCs w:val="20"/>
              </w:rPr>
              <w:t>　</w:t>
            </w:r>
          </w:p>
        </w:tc>
        <w:tc>
          <w:tcPr>
            <w:tcW w:w="2154" w:type="dxa"/>
            <w:noWrap w:val="0"/>
            <w:vAlign w:val="center"/>
          </w:tcPr>
          <w:p w14:paraId="4ABD8AB0">
            <w:pPr>
              <w:widowControl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6"/>
                <w:szCs w:val="20"/>
              </w:rPr>
            </w:pPr>
          </w:p>
        </w:tc>
      </w:tr>
      <w:tr w14:paraId="2CD66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73" w:type="dxa"/>
            <w:noWrap w:val="0"/>
            <w:vAlign w:val="center"/>
          </w:tcPr>
          <w:p w14:paraId="1744BD29">
            <w:pPr>
              <w:widowControl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6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6"/>
                <w:szCs w:val="20"/>
              </w:rPr>
              <w:t>茶几</w:t>
            </w:r>
          </w:p>
        </w:tc>
        <w:tc>
          <w:tcPr>
            <w:tcW w:w="1887" w:type="dxa"/>
            <w:gridSpan w:val="2"/>
            <w:noWrap w:val="0"/>
            <w:vAlign w:val="center"/>
          </w:tcPr>
          <w:p w14:paraId="67180843">
            <w:pPr>
              <w:widowControl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6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6"/>
                <w:szCs w:val="20"/>
              </w:rPr>
              <w:t>　</w:t>
            </w:r>
          </w:p>
        </w:tc>
        <w:tc>
          <w:tcPr>
            <w:tcW w:w="773" w:type="dxa"/>
            <w:noWrap w:val="0"/>
            <w:vAlign w:val="center"/>
          </w:tcPr>
          <w:p w14:paraId="5E7D7D51">
            <w:pPr>
              <w:widowControl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6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6"/>
                <w:szCs w:val="20"/>
              </w:rPr>
              <w:t>　</w:t>
            </w:r>
          </w:p>
        </w:tc>
        <w:tc>
          <w:tcPr>
            <w:tcW w:w="1361" w:type="dxa"/>
            <w:gridSpan w:val="2"/>
            <w:noWrap w:val="0"/>
            <w:vAlign w:val="center"/>
          </w:tcPr>
          <w:p w14:paraId="168027A4">
            <w:pPr>
              <w:widowControl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6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6"/>
                <w:szCs w:val="20"/>
              </w:rPr>
              <w:t>　</w:t>
            </w:r>
          </w:p>
        </w:tc>
        <w:tc>
          <w:tcPr>
            <w:tcW w:w="2154" w:type="dxa"/>
            <w:noWrap w:val="0"/>
            <w:vAlign w:val="center"/>
          </w:tcPr>
          <w:p w14:paraId="30A1CB93">
            <w:pPr>
              <w:widowControl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6"/>
                <w:szCs w:val="20"/>
              </w:rPr>
            </w:pPr>
          </w:p>
        </w:tc>
      </w:tr>
      <w:tr w14:paraId="5BD2A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73" w:type="dxa"/>
            <w:noWrap w:val="0"/>
            <w:vAlign w:val="center"/>
          </w:tcPr>
          <w:p w14:paraId="61B7C229">
            <w:pPr>
              <w:widowControl/>
              <w:jc w:val="center"/>
              <w:rPr>
                <w:rFonts w:hint="default" w:ascii="微软雅黑" w:hAnsi="微软雅黑" w:eastAsia="微软雅黑" w:cs="宋体"/>
                <w:color w:val="auto"/>
                <w:kern w:val="0"/>
                <w:sz w:val="16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6"/>
                <w:szCs w:val="20"/>
                <w:lang w:val="en-US" w:eastAsia="zh-CN"/>
              </w:rPr>
              <w:t>变压器</w:t>
            </w:r>
          </w:p>
        </w:tc>
        <w:tc>
          <w:tcPr>
            <w:tcW w:w="1887" w:type="dxa"/>
            <w:gridSpan w:val="2"/>
            <w:noWrap w:val="0"/>
            <w:vAlign w:val="center"/>
          </w:tcPr>
          <w:p w14:paraId="4DBA8DDF">
            <w:pPr>
              <w:widowControl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6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6"/>
                <w:szCs w:val="20"/>
                <w:lang w:val="en-US" w:eastAsia="zh-CN"/>
              </w:rPr>
              <w:t>50KW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6"/>
                <w:szCs w:val="20"/>
              </w:rPr>
              <w:t>　</w:t>
            </w:r>
          </w:p>
        </w:tc>
        <w:tc>
          <w:tcPr>
            <w:tcW w:w="773" w:type="dxa"/>
            <w:noWrap w:val="0"/>
            <w:vAlign w:val="center"/>
          </w:tcPr>
          <w:p w14:paraId="253B3F95">
            <w:pPr>
              <w:widowControl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6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6"/>
                <w:szCs w:val="20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6"/>
                <w:szCs w:val="20"/>
              </w:rPr>
              <w:t>　</w:t>
            </w:r>
          </w:p>
        </w:tc>
        <w:tc>
          <w:tcPr>
            <w:tcW w:w="1361" w:type="dxa"/>
            <w:gridSpan w:val="2"/>
            <w:noWrap w:val="0"/>
            <w:vAlign w:val="center"/>
          </w:tcPr>
          <w:p w14:paraId="36426C7E">
            <w:pPr>
              <w:widowControl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6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6"/>
                <w:szCs w:val="20"/>
              </w:rPr>
              <w:t>　</w:t>
            </w:r>
          </w:p>
        </w:tc>
        <w:tc>
          <w:tcPr>
            <w:tcW w:w="2154" w:type="dxa"/>
            <w:noWrap w:val="0"/>
            <w:vAlign w:val="center"/>
          </w:tcPr>
          <w:p w14:paraId="3CF78A4A">
            <w:pPr>
              <w:widowControl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6"/>
                <w:szCs w:val="20"/>
              </w:rPr>
            </w:pPr>
          </w:p>
        </w:tc>
      </w:tr>
      <w:tr w14:paraId="7CD24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73" w:type="dxa"/>
            <w:noWrap w:val="0"/>
            <w:vAlign w:val="center"/>
          </w:tcPr>
          <w:p w14:paraId="4366E26C">
            <w:pPr>
              <w:widowControl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6"/>
                <w:szCs w:val="20"/>
              </w:rPr>
            </w:pPr>
          </w:p>
        </w:tc>
        <w:tc>
          <w:tcPr>
            <w:tcW w:w="1887" w:type="dxa"/>
            <w:gridSpan w:val="2"/>
            <w:noWrap w:val="0"/>
            <w:vAlign w:val="center"/>
          </w:tcPr>
          <w:p w14:paraId="38889831">
            <w:pPr>
              <w:widowControl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6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6"/>
                <w:szCs w:val="20"/>
              </w:rPr>
              <w:t>　</w:t>
            </w:r>
          </w:p>
        </w:tc>
        <w:tc>
          <w:tcPr>
            <w:tcW w:w="773" w:type="dxa"/>
            <w:noWrap w:val="0"/>
            <w:vAlign w:val="center"/>
          </w:tcPr>
          <w:p w14:paraId="4BA33BA3">
            <w:pPr>
              <w:widowControl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6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6"/>
                <w:szCs w:val="20"/>
              </w:rPr>
              <w:t>　</w:t>
            </w:r>
          </w:p>
        </w:tc>
        <w:tc>
          <w:tcPr>
            <w:tcW w:w="1361" w:type="dxa"/>
            <w:gridSpan w:val="2"/>
            <w:noWrap w:val="0"/>
            <w:vAlign w:val="center"/>
          </w:tcPr>
          <w:p w14:paraId="23F7A9C4">
            <w:pPr>
              <w:widowControl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6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6"/>
                <w:szCs w:val="20"/>
              </w:rPr>
              <w:t>　</w:t>
            </w:r>
          </w:p>
        </w:tc>
        <w:tc>
          <w:tcPr>
            <w:tcW w:w="2154" w:type="dxa"/>
            <w:noWrap w:val="0"/>
            <w:vAlign w:val="center"/>
          </w:tcPr>
          <w:p w14:paraId="7A0CB0A8">
            <w:pPr>
              <w:widowControl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6"/>
                <w:szCs w:val="20"/>
              </w:rPr>
            </w:pPr>
          </w:p>
        </w:tc>
      </w:tr>
      <w:tr w14:paraId="29A77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73" w:type="dxa"/>
            <w:noWrap w:val="0"/>
            <w:vAlign w:val="center"/>
          </w:tcPr>
          <w:p w14:paraId="522A556F">
            <w:pPr>
              <w:widowControl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6"/>
                <w:szCs w:val="20"/>
              </w:rPr>
            </w:pPr>
          </w:p>
        </w:tc>
        <w:tc>
          <w:tcPr>
            <w:tcW w:w="1887" w:type="dxa"/>
            <w:gridSpan w:val="2"/>
            <w:noWrap w:val="0"/>
            <w:vAlign w:val="center"/>
          </w:tcPr>
          <w:p w14:paraId="436D7C16">
            <w:pPr>
              <w:widowControl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6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6"/>
                <w:szCs w:val="20"/>
              </w:rPr>
              <w:t>　</w:t>
            </w:r>
          </w:p>
        </w:tc>
        <w:tc>
          <w:tcPr>
            <w:tcW w:w="773" w:type="dxa"/>
            <w:noWrap w:val="0"/>
            <w:vAlign w:val="center"/>
          </w:tcPr>
          <w:p w14:paraId="220426F8">
            <w:pPr>
              <w:widowControl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6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6"/>
                <w:szCs w:val="20"/>
              </w:rPr>
              <w:t>　</w:t>
            </w:r>
          </w:p>
        </w:tc>
        <w:tc>
          <w:tcPr>
            <w:tcW w:w="1361" w:type="dxa"/>
            <w:gridSpan w:val="2"/>
            <w:noWrap w:val="0"/>
            <w:vAlign w:val="center"/>
          </w:tcPr>
          <w:p w14:paraId="47A5B796">
            <w:pPr>
              <w:widowControl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6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6"/>
                <w:szCs w:val="20"/>
              </w:rPr>
              <w:t>　</w:t>
            </w:r>
          </w:p>
        </w:tc>
        <w:tc>
          <w:tcPr>
            <w:tcW w:w="2154" w:type="dxa"/>
            <w:noWrap w:val="0"/>
            <w:vAlign w:val="center"/>
          </w:tcPr>
          <w:p w14:paraId="1110AC95">
            <w:pPr>
              <w:widowControl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6"/>
                <w:szCs w:val="20"/>
              </w:rPr>
            </w:pPr>
          </w:p>
        </w:tc>
      </w:tr>
      <w:tr w14:paraId="519C8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73" w:type="dxa"/>
            <w:noWrap w:val="0"/>
            <w:vAlign w:val="center"/>
          </w:tcPr>
          <w:p w14:paraId="3282B032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auto"/>
                <w:kern w:val="0"/>
                <w:sz w:val="16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16"/>
                <w:szCs w:val="20"/>
              </w:rPr>
              <w:t>　</w:t>
            </w:r>
          </w:p>
        </w:tc>
        <w:tc>
          <w:tcPr>
            <w:tcW w:w="1887" w:type="dxa"/>
            <w:gridSpan w:val="2"/>
            <w:noWrap w:val="0"/>
            <w:vAlign w:val="center"/>
          </w:tcPr>
          <w:p w14:paraId="68ED14DA">
            <w:pPr>
              <w:widowControl/>
              <w:jc w:val="left"/>
              <w:rPr>
                <w:rFonts w:ascii="微软雅黑" w:hAnsi="微软雅黑" w:eastAsia="微软雅黑" w:cs="宋体"/>
                <w:b/>
                <w:bCs/>
                <w:color w:val="auto"/>
                <w:kern w:val="0"/>
                <w:sz w:val="16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16"/>
                <w:szCs w:val="20"/>
              </w:rPr>
              <w:t>　</w:t>
            </w:r>
          </w:p>
        </w:tc>
        <w:tc>
          <w:tcPr>
            <w:tcW w:w="773" w:type="dxa"/>
            <w:noWrap w:val="0"/>
            <w:vAlign w:val="center"/>
          </w:tcPr>
          <w:p w14:paraId="4FF4068F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auto"/>
                <w:kern w:val="0"/>
                <w:sz w:val="16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16"/>
                <w:szCs w:val="20"/>
              </w:rPr>
              <w:t>　</w:t>
            </w:r>
          </w:p>
        </w:tc>
        <w:tc>
          <w:tcPr>
            <w:tcW w:w="1361" w:type="dxa"/>
            <w:gridSpan w:val="2"/>
            <w:noWrap w:val="0"/>
            <w:vAlign w:val="center"/>
          </w:tcPr>
          <w:p w14:paraId="3537528D">
            <w:pPr>
              <w:widowControl/>
              <w:jc w:val="left"/>
              <w:rPr>
                <w:rFonts w:ascii="微软雅黑" w:hAnsi="微软雅黑" w:eastAsia="微软雅黑" w:cs="宋体"/>
                <w:b/>
                <w:bCs/>
                <w:color w:val="auto"/>
                <w:kern w:val="0"/>
                <w:sz w:val="16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16"/>
                <w:szCs w:val="20"/>
              </w:rPr>
              <w:t>　</w:t>
            </w:r>
          </w:p>
        </w:tc>
        <w:tc>
          <w:tcPr>
            <w:tcW w:w="2154" w:type="dxa"/>
            <w:noWrap w:val="0"/>
            <w:vAlign w:val="center"/>
          </w:tcPr>
          <w:p w14:paraId="338B155A">
            <w:pPr>
              <w:widowControl/>
              <w:jc w:val="left"/>
              <w:rPr>
                <w:rFonts w:ascii="微软雅黑" w:hAnsi="微软雅黑" w:eastAsia="微软雅黑" w:cs="宋体"/>
                <w:b/>
                <w:bCs/>
                <w:color w:val="auto"/>
                <w:kern w:val="0"/>
                <w:sz w:val="16"/>
                <w:szCs w:val="20"/>
              </w:rPr>
            </w:pPr>
          </w:p>
        </w:tc>
      </w:tr>
      <w:tr w14:paraId="08CF7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73" w:type="dxa"/>
            <w:noWrap w:val="0"/>
            <w:vAlign w:val="center"/>
          </w:tcPr>
          <w:p w14:paraId="77A9B3EB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auto"/>
                <w:kern w:val="0"/>
                <w:sz w:val="16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16"/>
                <w:szCs w:val="20"/>
              </w:rPr>
              <w:t>　</w:t>
            </w:r>
          </w:p>
        </w:tc>
        <w:tc>
          <w:tcPr>
            <w:tcW w:w="1887" w:type="dxa"/>
            <w:gridSpan w:val="2"/>
            <w:noWrap w:val="0"/>
            <w:vAlign w:val="center"/>
          </w:tcPr>
          <w:p w14:paraId="0593C9FC">
            <w:pPr>
              <w:widowControl/>
              <w:jc w:val="left"/>
              <w:rPr>
                <w:rFonts w:ascii="微软雅黑" w:hAnsi="微软雅黑" w:eastAsia="微软雅黑" w:cs="宋体"/>
                <w:b/>
                <w:bCs/>
                <w:color w:val="auto"/>
                <w:kern w:val="0"/>
                <w:sz w:val="16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16"/>
                <w:szCs w:val="20"/>
              </w:rPr>
              <w:t>　</w:t>
            </w:r>
          </w:p>
        </w:tc>
        <w:tc>
          <w:tcPr>
            <w:tcW w:w="773" w:type="dxa"/>
            <w:noWrap w:val="0"/>
            <w:vAlign w:val="center"/>
          </w:tcPr>
          <w:p w14:paraId="657E9AD6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auto"/>
                <w:kern w:val="0"/>
                <w:sz w:val="16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16"/>
                <w:szCs w:val="20"/>
              </w:rPr>
              <w:t>　</w:t>
            </w:r>
          </w:p>
        </w:tc>
        <w:tc>
          <w:tcPr>
            <w:tcW w:w="1361" w:type="dxa"/>
            <w:gridSpan w:val="2"/>
            <w:noWrap w:val="0"/>
            <w:vAlign w:val="center"/>
          </w:tcPr>
          <w:p w14:paraId="433981F5">
            <w:pPr>
              <w:widowControl/>
              <w:jc w:val="left"/>
              <w:rPr>
                <w:rFonts w:ascii="微软雅黑" w:hAnsi="微软雅黑" w:eastAsia="微软雅黑" w:cs="宋体"/>
                <w:b/>
                <w:bCs/>
                <w:color w:val="auto"/>
                <w:kern w:val="0"/>
                <w:sz w:val="16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16"/>
                <w:szCs w:val="20"/>
              </w:rPr>
              <w:t>　</w:t>
            </w:r>
          </w:p>
        </w:tc>
        <w:tc>
          <w:tcPr>
            <w:tcW w:w="2154" w:type="dxa"/>
            <w:noWrap w:val="0"/>
            <w:vAlign w:val="center"/>
          </w:tcPr>
          <w:p w14:paraId="2E92B04F">
            <w:pPr>
              <w:widowControl/>
              <w:jc w:val="left"/>
              <w:rPr>
                <w:rFonts w:ascii="微软雅黑" w:hAnsi="微软雅黑" w:eastAsia="微软雅黑" w:cs="宋体"/>
                <w:b/>
                <w:bCs/>
                <w:color w:val="auto"/>
                <w:kern w:val="0"/>
                <w:sz w:val="16"/>
                <w:szCs w:val="20"/>
              </w:rPr>
            </w:pPr>
          </w:p>
        </w:tc>
      </w:tr>
      <w:tr w14:paraId="00EB5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473" w:type="dxa"/>
            <w:noWrap w:val="0"/>
            <w:vAlign w:val="center"/>
          </w:tcPr>
          <w:p w14:paraId="2E9B0315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auto"/>
                <w:kern w:val="0"/>
                <w:sz w:val="16"/>
                <w:szCs w:val="22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16"/>
                <w:szCs w:val="22"/>
              </w:rPr>
              <w:t>各项费用</w:t>
            </w:r>
          </w:p>
        </w:tc>
        <w:tc>
          <w:tcPr>
            <w:tcW w:w="1340" w:type="dxa"/>
            <w:noWrap w:val="0"/>
            <w:vAlign w:val="center"/>
          </w:tcPr>
          <w:p w14:paraId="337E7688"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16"/>
                <w:szCs w:val="22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16"/>
                <w:szCs w:val="22"/>
                <w:lang w:eastAsia="zh-CN"/>
              </w:rPr>
              <w:t>价格</w:t>
            </w:r>
          </w:p>
        </w:tc>
        <w:tc>
          <w:tcPr>
            <w:tcW w:w="1340" w:type="dxa"/>
            <w:gridSpan w:val="3"/>
            <w:noWrap w:val="0"/>
            <w:vAlign w:val="center"/>
          </w:tcPr>
          <w:p w14:paraId="10C70645"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16"/>
                <w:szCs w:val="22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16"/>
                <w:szCs w:val="22"/>
                <w:lang w:eastAsia="zh-CN"/>
              </w:rPr>
              <w:t>起计时间</w:t>
            </w:r>
          </w:p>
        </w:tc>
        <w:tc>
          <w:tcPr>
            <w:tcW w:w="1341" w:type="dxa"/>
            <w:noWrap w:val="0"/>
            <w:vAlign w:val="center"/>
          </w:tcPr>
          <w:p w14:paraId="4F419952"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16"/>
                <w:szCs w:val="22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16"/>
                <w:szCs w:val="22"/>
                <w:lang w:eastAsia="zh-CN"/>
              </w:rPr>
              <w:t>起计底数</w:t>
            </w:r>
          </w:p>
        </w:tc>
        <w:tc>
          <w:tcPr>
            <w:tcW w:w="2154" w:type="dxa"/>
            <w:noWrap w:val="0"/>
            <w:vAlign w:val="center"/>
          </w:tcPr>
          <w:p w14:paraId="2DCFA38F"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16"/>
                <w:szCs w:val="22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16"/>
                <w:szCs w:val="22"/>
                <w:lang w:eastAsia="zh-CN"/>
              </w:rPr>
              <w:t>交纳人</w:t>
            </w:r>
          </w:p>
        </w:tc>
      </w:tr>
      <w:tr w14:paraId="64490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73" w:type="dxa"/>
            <w:noWrap w:val="0"/>
            <w:vAlign w:val="center"/>
          </w:tcPr>
          <w:p w14:paraId="627C4DE3">
            <w:pPr>
              <w:widowControl/>
              <w:jc w:val="center"/>
              <w:rPr>
                <w:rFonts w:hint="eastAsia" w:ascii="微软雅黑" w:hAnsi="微软雅黑" w:eastAsia="微软雅黑" w:cs="宋体"/>
                <w:color w:val="auto"/>
                <w:kern w:val="0"/>
                <w:sz w:val="16"/>
                <w:szCs w:val="22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6"/>
                <w:szCs w:val="22"/>
                <w:lang w:eastAsia="zh-CN"/>
              </w:rPr>
              <w:t>水费</w:t>
            </w:r>
          </w:p>
        </w:tc>
        <w:tc>
          <w:tcPr>
            <w:tcW w:w="1340" w:type="dxa"/>
            <w:noWrap w:val="0"/>
            <w:vAlign w:val="center"/>
          </w:tcPr>
          <w:p w14:paraId="49B6B0CB">
            <w:pPr>
              <w:widowControl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6"/>
                <w:szCs w:val="22"/>
              </w:rPr>
            </w:pPr>
          </w:p>
        </w:tc>
        <w:tc>
          <w:tcPr>
            <w:tcW w:w="1340" w:type="dxa"/>
            <w:gridSpan w:val="3"/>
            <w:noWrap w:val="0"/>
            <w:vAlign w:val="center"/>
          </w:tcPr>
          <w:p w14:paraId="220D65F2">
            <w:pPr>
              <w:widowControl/>
              <w:jc w:val="left"/>
              <w:rPr>
                <w:rFonts w:hint="eastAsia" w:ascii="微软雅黑" w:hAnsi="微软雅黑" w:eastAsia="微软雅黑" w:cs="宋体"/>
                <w:color w:val="auto"/>
                <w:kern w:val="0"/>
                <w:sz w:val="16"/>
                <w:szCs w:val="22"/>
              </w:rPr>
            </w:pPr>
          </w:p>
        </w:tc>
        <w:tc>
          <w:tcPr>
            <w:tcW w:w="1341" w:type="dxa"/>
            <w:noWrap w:val="0"/>
            <w:vAlign w:val="center"/>
          </w:tcPr>
          <w:p w14:paraId="25E97E0A">
            <w:pPr>
              <w:widowControl/>
              <w:jc w:val="left"/>
              <w:rPr>
                <w:rFonts w:hint="eastAsia" w:ascii="微软雅黑" w:hAnsi="微软雅黑" w:eastAsia="微软雅黑" w:cs="宋体"/>
                <w:color w:val="auto"/>
                <w:kern w:val="0"/>
                <w:sz w:val="16"/>
                <w:szCs w:val="22"/>
              </w:rPr>
            </w:pPr>
          </w:p>
        </w:tc>
        <w:tc>
          <w:tcPr>
            <w:tcW w:w="2154" w:type="dxa"/>
            <w:noWrap w:val="0"/>
            <w:vAlign w:val="center"/>
          </w:tcPr>
          <w:p w14:paraId="353382E3">
            <w:pPr>
              <w:widowControl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6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6"/>
                <w:szCs w:val="22"/>
              </w:rPr>
              <w:t>□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6"/>
                <w:szCs w:val="22"/>
                <w:lang w:eastAsia="zh-CN"/>
              </w:rPr>
              <w:t>甲方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6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6"/>
                <w:szCs w:val="22"/>
              </w:rPr>
              <w:t>□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6"/>
                <w:szCs w:val="22"/>
                <w:lang w:eastAsia="zh-CN"/>
              </w:rPr>
              <w:t>乙方</w:t>
            </w:r>
          </w:p>
        </w:tc>
      </w:tr>
      <w:tr w14:paraId="23850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73" w:type="dxa"/>
            <w:noWrap w:val="0"/>
            <w:vAlign w:val="center"/>
          </w:tcPr>
          <w:p w14:paraId="0E4546DF">
            <w:pPr>
              <w:widowControl/>
              <w:jc w:val="center"/>
              <w:rPr>
                <w:rFonts w:hint="eastAsia" w:ascii="微软雅黑" w:hAnsi="微软雅黑" w:eastAsia="微软雅黑" w:cs="宋体"/>
                <w:color w:val="auto"/>
                <w:kern w:val="0"/>
                <w:sz w:val="16"/>
                <w:szCs w:val="22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6"/>
                <w:szCs w:val="22"/>
                <w:lang w:eastAsia="zh-CN"/>
              </w:rPr>
              <w:t>电费</w:t>
            </w:r>
          </w:p>
        </w:tc>
        <w:tc>
          <w:tcPr>
            <w:tcW w:w="1340" w:type="dxa"/>
            <w:noWrap w:val="0"/>
            <w:vAlign w:val="center"/>
          </w:tcPr>
          <w:p w14:paraId="282D0B99">
            <w:pPr>
              <w:widowControl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6"/>
                <w:szCs w:val="22"/>
              </w:rPr>
            </w:pPr>
          </w:p>
        </w:tc>
        <w:tc>
          <w:tcPr>
            <w:tcW w:w="1340" w:type="dxa"/>
            <w:gridSpan w:val="3"/>
            <w:noWrap w:val="0"/>
            <w:vAlign w:val="center"/>
          </w:tcPr>
          <w:p w14:paraId="579C55E0">
            <w:pPr>
              <w:widowControl/>
              <w:jc w:val="left"/>
              <w:rPr>
                <w:rFonts w:hint="eastAsia" w:ascii="微软雅黑" w:hAnsi="微软雅黑" w:eastAsia="微软雅黑" w:cs="宋体"/>
                <w:color w:val="auto"/>
                <w:kern w:val="0"/>
                <w:sz w:val="16"/>
                <w:szCs w:val="22"/>
              </w:rPr>
            </w:pPr>
          </w:p>
        </w:tc>
        <w:tc>
          <w:tcPr>
            <w:tcW w:w="1341" w:type="dxa"/>
            <w:noWrap w:val="0"/>
            <w:vAlign w:val="center"/>
          </w:tcPr>
          <w:p w14:paraId="7F5D8172">
            <w:pPr>
              <w:widowControl/>
              <w:jc w:val="left"/>
              <w:rPr>
                <w:rFonts w:hint="eastAsia" w:ascii="微软雅黑" w:hAnsi="微软雅黑" w:eastAsia="微软雅黑" w:cs="宋体"/>
                <w:color w:val="auto"/>
                <w:kern w:val="0"/>
                <w:sz w:val="16"/>
                <w:szCs w:val="22"/>
              </w:rPr>
            </w:pPr>
          </w:p>
        </w:tc>
        <w:tc>
          <w:tcPr>
            <w:tcW w:w="2154" w:type="dxa"/>
            <w:noWrap w:val="0"/>
            <w:vAlign w:val="center"/>
          </w:tcPr>
          <w:p w14:paraId="0ABCFF3D">
            <w:pPr>
              <w:widowControl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6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6"/>
                <w:szCs w:val="22"/>
              </w:rPr>
              <w:t>□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6"/>
                <w:szCs w:val="22"/>
                <w:lang w:eastAsia="zh-CN"/>
              </w:rPr>
              <w:t>甲方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6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6"/>
                <w:szCs w:val="22"/>
              </w:rPr>
              <w:t>□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6"/>
                <w:szCs w:val="22"/>
                <w:lang w:eastAsia="zh-CN"/>
              </w:rPr>
              <w:t>乙方</w:t>
            </w:r>
          </w:p>
        </w:tc>
      </w:tr>
      <w:tr w14:paraId="15160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73" w:type="dxa"/>
            <w:noWrap w:val="0"/>
            <w:vAlign w:val="center"/>
          </w:tcPr>
          <w:p w14:paraId="3AB115CA">
            <w:pPr>
              <w:widowControl/>
              <w:jc w:val="center"/>
              <w:rPr>
                <w:rFonts w:hint="eastAsia" w:ascii="微软雅黑" w:hAnsi="微软雅黑" w:eastAsia="微软雅黑" w:cs="宋体"/>
                <w:color w:val="auto"/>
                <w:kern w:val="0"/>
                <w:sz w:val="16"/>
                <w:szCs w:val="22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6"/>
                <w:szCs w:val="22"/>
                <w:lang w:eastAsia="zh-CN"/>
              </w:rPr>
              <w:t>燃气费</w:t>
            </w:r>
          </w:p>
        </w:tc>
        <w:tc>
          <w:tcPr>
            <w:tcW w:w="1340" w:type="dxa"/>
            <w:noWrap w:val="0"/>
            <w:vAlign w:val="center"/>
          </w:tcPr>
          <w:p w14:paraId="24594D2F">
            <w:pPr>
              <w:widowControl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6"/>
                <w:szCs w:val="22"/>
              </w:rPr>
            </w:pPr>
          </w:p>
        </w:tc>
        <w:tc>
          <w:tcPr>
            <w:tcW w:w="1340" w:type="dxa"/>
            <w:gridSpan w:val="3"/>
            <w:noWrap w:val="0"/>
            <w:vAlign w:val="center"/>
          </w:tcPr>
          <w:p w14:paraId="6F18D8EA">
            <w:pPr>
              <w:widowControl/>
              <w:jc w:val="left"/>
              <w:rPr>
                <w:rFonts w:hint="eastAsia" w:ascii="微软雅黑" w:hAnsi="微软雅黑" w:eastAsia="微软雅黑" w:cs="宋体"/>
                <w:color w:val="auto"/>
                <w:kern w:val="0"/>
                <w:sz w:val="16"/>
                <w:szCs w:val="22"/>
              </w:rPr>
            </w:pPr>
          </w:p>
        </w:tc>
        <w:tc>
          <w:tcPr>
            <w:tcW w:w="1341" w:type="dxa"/>
            <w:noWrap w:val="0"/>
            <w:vAlign w:val="center"/>
          </w:tcPr>
          <w:p w14:paraId="518969D7">
            <w:pPr>
              <w:widowControl/>
              <w:jc w:val="left"/>
              <w:rPr>
                <w:rFonts w:hint="eastAsia" w:ascii="微软雅黑" w:hAnsi="微软雅黑" w:eastAsia="微软雅黑" w:cs="宋体"/>
                <w:color w:val="auto"/>
                <w:kern w:val="0"/>
                <w:sz w:val="16"/>
                <w:szCs w:val="22"/>
              </w:rPr>
            </w:pPr>
          </w:p>
        </w:tc>
        <w:tc>
          <w:tcPr>
            <w:tcW w:w="2154" w:type="dxa"/>
            <w:noWrap w:val="0"/>
            <w:vAlign w:val="center"/>
          </w:tcPr>
          <w:p w14:paraId="4003E932">
            <w:pPr>
              <w:widowControl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6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6"/>
                <w:szCs w:val="22"/>
              </w:rPr>
              <w:t>□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6"/>
                <w:szCs w:val="22"/>
                <w:lang w:eastAsia="zh-CN"/>
              </w:rPr>
              <w:t>甲方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6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6"/>
                <w:szCs w:val="22"/>
              </w:rPr>
              <w:t>□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6"/>
                <w:szCs w:val="22"/>
                <w:lang w:eastAsia="zh-CN"/>
              </w:rPr>
              <w:t>乙方</w:t>
            </w:r>
          </w:p>
        </w:tc>
      </w:tr>
      <w:tr w14:paraId="7235F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73" w:type="dxa"/>
            <w:noWrap w:val="0"/>
            <w:vAlign w:val="center"/>
          </w:tcPr>
          <w:p w14:paraId="29A65163">
            <w:pPr>
              <w:widowControl/>
              <w:jc w:val="center"/>
              <w:rPr>
                <w:rFonts w:hint="eastAsia" w:ascii="微软雅黑" w:hAnsi="微软雅黑" w:eastAsia="微软雅黑" w:cs="宋体"/>
                <w:color w:val="auto"/>
                <w:kern w:val="0"/>
                <w:sz w:val="16"/>
                <w:szCs w:val="22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6"/>
                <w:szCs w:val="22"/>
                <w:lang w:eastAsia="zh-CN"/>
              </w:rPr>
              <w:t>电视收视费</w:t>
            </w:r>
          </w:p>
        </w:tc>
        <w:tc>
          <w:tcPr>
            <w:tcW w:w="1340" w:type="dxa"/>
            <w:noWrap w:val="0"/>
            <w:vAlign w:val="center"/>
          </w:tcPr>
          <w:p w14:paraId="0055477F">
            <w:pPr>
              <w:widowControl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6"/>
                <w:szCs w:val="22"/>
              </w:rPr>
            </w:pPr>
          </w:p>
        </w:tc>
        <w:tc>
          <w:tcPr>
            <w:tcW w:w="1340" w:type="dxa"/>
            <w:gridSpan w:val="3"/>
            <w:noWrap w:val="0"/>
            <w:vAlign w:val="center"/>
          </w:tcPr>
          <w:p w14:paraId="50454F30">
            <w:pPr>
              <w:widowControl/>
              <w:jc w:val="left"/>
              <w:rPr>
                <w:rFonts w:hint="eastAsia" w:ascii="微软雅黑" w:hAnsi="微软雅黑" w:eastAsia="微软雅黑" w:cs="宋体"/>
                <w:color w:val="auto"/>
                <w:kern w:val="0"/>
                <w:sz w:val="16"/>
                <w:szCs w:val="22"/>
              </w:rPr>
            </w:pPr>
          </w:p>
        </w:tc>
        <w:tc>
          <w:tcPr>
            <w:tcW w:w="1341" w:type="dxa"/>
            <w:noWrap w:val="0"/>
            <w:vAlign w:val="center"/>
          </w:tcPr>
          <w:p w14:paraId="5BB7F6CA">
            <w:pPr>
              <w:widowControl/>
              <w:jc w:val="left"/>
              <w:rPr>
                <w:rFonts w:hint="eastAsia" w:ascii="微软雅黑" w:hAnsi="微软雅黑" w:eastAsia="微软雅黑" w:cs="宋体"/>
                <w:color w:val="auto"/>
                <w:kern w:val="0"/>
                <w:sz w:val="16"/>
                <w:szCs w:val="22"/>
              </w:rPr>
            </w:pPr>
          </w:p>
        </w:tc>
        <w:tc>
          <w:tcPr>
            <w:tcW w:w="2154" w:type="dxa"/>
            <w:noWrap w:val="0"/>
            <w:vAlign w:val="center"/>
          </w:tcPr>
          <w:p w14:paraId="50F8ED20">
            <w:pPr>
              <w:widowControl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6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6"/>
                <w:szCs w:val="22"/>
              </w:rPr>
              <w:t>□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6"/>
                <w:szCs w:val="22"/>
                <w:lang w:eastAsia="zh-CN"/>
              </w:rPr>
              <w:t>甲方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6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6"/>
                <w:szCs w:val="22"/>
              </w:rPr>
              <w:t>□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6"/>
                <w:szCs w:val="22"/>
                <w:lang w:eastAsia="zh-CN"/>
              </w:rPr>
              <w:t>乙方</w:t>
            </w:r>
          </w:p>
        </w:tc>
      </w:tr>
      <w:tr w14:paraId="008E0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73" w:type="dxa"/>
            <w:noWrap w:val="0"/>
            <w:vAlign w:val="center"/>
          </w:tcPr>
          <w:p w14:paraId="30461338">
            <w:pPr>
              <w:widowControl/>
              <w:jc w:val="center"/>
              <w:rPr>
                <w:rFonts w:hint="eastAsia" w:ascii="微软雅黑" w:hAnsi="微软雅黑" w:eastAsia="微软雅黑" w:cs="宋体"/>
                <w:color w:val="auto"/>
                <w:kern w:val="0"/>
                <w:sz w:val="16"/>
                <w:szCs w:val="22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6"/>
                <w:szCs w:val="22"/>
                <w:lang w:eastAsia="zh-CN"/>
              </w:rPr>
              <w:t>网络费</w:t>
            </w:r>
          </w:p>
        </w:tc>
        <w:tc>
          <w:tcPr>
            <w:tcW w:w="1340" w:type="dxa"/>
            <w:noWrap w:val="0"/>
            <w:vAlign w:val="center"/>
          </w:tcPr>
          <w:p w14:paraId="0BC20BF8">
            <w:pPr>
              <w:widowControl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6"/>
                <w:szCs w:val="22"/>
              </w:rPr>
            </w:pPr>
          </w:p>
        </w:tc>
        <w:tc>
          <w:tcPr>
            <w:tcW w:w="1340" w:type="dxa"/>
            <w:gridSpan w:val="3"/>
            <w:noWrap w:val="0"/>
            <w:vAlign w:val="center"/>
          </w:tcPr>
          <w:p w14:paraId="5D051AC0">
            <w:pPr>
              <w:widowControl/>
              <w:jc w:val="left"/>
              <w:rPr>
                <w:rFonts w:hint="eastAsia" w:ascii="微软雅黑" w:hAnsi="微软雅黑" w:eastAsia="微软雅黑" w:cs="宋体"/>
                <w:color w:val="auto"/>
                <w:kern w:val="0"/>
                <w:sz w:val="16"/>
                <w:szCs w:val="22"/>
              </w:rPr>
            </w:pPr>
          </w:p>
        </w:tc>
        <w:tc>
          <w:tcPr>
            <w:tcW w:w="1341" w:type="dxa"/>
            <w:noWrap w:val="0"/>
            <w:vAlign w:val="center"/>
          </w:tcPr>
          <w:p w14:paraId="267EC5E9">
            <w:pPr>
              <w:widowControl/>
              <w:jc w:val="left"/>
              <w:rPr>
                <w:rFonts w:hint="eastAsia" w:ascii="微软雅黑" w:hAnsi="微软雅黑" w:eastAsia="微软雅黑" w:cs="宋体"/>
                <w:color w:val="auto"/>
                <w:kern w:val="0"/>
                <w:sz w:val="16"/>
                <w:szCs w:val="22"/>
              </w:rPr>
            </w:pPr>
          </w:p>
        </w:tc>
        <w:tc>
          <w:tcPr>
            <w:tcW w:w="2154" w:type="dxa"/>
            <w:noWrap w:val="0"/>
            <w:vAlign w:val="center"/>
          </w:tcPr>
          <w:p w14:paraId="012E503B">
            <w:pPr>
              <w:widowControl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6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6"/>
                <w:szCs w:val="22"/>
              </w:rPr>
              <w:t>□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6"/>
                <w:szCs w:val="22"/>
                <w:lang w:eastAsia="zh-CN"/>
              </w:rPr>
              <w:t>甲方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6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6"/>
                <w:szCs w:val="22"/>
              </w:rPr>
              <w:t>□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6"/>
                <w:szCs w:val="22"/>
                <w:lang w:eastAsia="zh-CN"/>
              </w:rPr>
              <w:t>乙方</w:t>
            </w:r>
          </w:p>
        </w:tc>
      </w:tr>
      <w:tr w14:paraId="426D1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73" w:type="dxa"/>
            <w:noWrap w:val="0"/>
            <w:vAlign w:val="center"/>
          </w:tcPr>
          <w:p w14:paraId="61D172DD">
            <w:pPr>
              <w:widowControl/>
              <w:jc w:val="center"/>
              <w:rPr>
                <w:rFonts w:hint="eastAsia" w:ascii="微软雅黑" w:hAnsi="微软雅黑" w:eastAsia="微软雅黑" w:cs="宋体"/>
                <w:color w:val="auto"/>
                <w:kern w:val="0"/>
                <w:sz w:val="16"/>
                <w:szCs w:val="22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6"/>
                <w:szCs w:val="22"/>
                <w:lang w:eastAsia="zh-CN"/>
              </w:rPr>
              <w:t>电话费</w:t>
            </w:r>
          </w:p>
        </w:tc>
        <w:tc>
          <w:tcPr>
            <w:tcW w:w="1340" w:type="dxa"/>
            <w:noWrap w:val="0"/>
            <w:vAlign w:val="center"/>
          </w:tcPr>
          <w:p w14:paraId="6C64171A">
            <w:pPr>
              <w:widowControl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6"/>
                <w:szCs w:val="22"/>
              </w:rPr>
            </w:pPr>
          </w:p>
        </w:tc>
        <w:tc>
          <w:tcPr>
            <w:tcW w:w="1340" w:type="dxa"/>
            <w:gridSpan w:val="3"/>
            <w:noWrap w:val="0"/>
            <w:vAlign w:val="center"/>
          </w:tcPr>
          <w:p w14:paraId="53146E8E">
            <w:pPr>
              <w:widowControl/>
              <w:jc w:val="left"/>
              <w:rPr>
                <w:rFonts w:hint="eastAsia" w:ascii="微软雅黑" w:hAnsi="微软雅黑" w:eastAsia="微软雅黑" w:cs="宋体"/>
                <w:color w:val="auto"/>
                <w:kern w:val="0"/>
                <w:sz w:val="16"/>
                <w:szCs w:val="22"/>
              </w:rPr>
            </w:pPr>
          </w:p>
        </w:tc>
        <w:tc>
          <w:tcPr>
            <w:tcW w:w="1341" w:type="dxa"/>
            <w:noWrap w:val="0"/>
            <w:vAlign w:val="center"/>
          </w:tcPr>
          <w:p w14:paraId="20D634AB">
            <w:pPr>
              <w:widowControl/>
              <w:jc w:val="left"/>
              <w:rPr>
                <w:rFonts w:hint="eastAsia" w:ascii="微软雅黑" w:hAnsi="微软雅黑" w:eastAsia="微软雅黑" w:cs="宋体"/>
                <w:color w:val="auto"/>
                <w:kern w:val="0"/>
                <w:sz w:val="16"/>
                <w:szCs w:val="22"/>
              </w:rPr>
            </w:pPr>
          </w:p>
        </w:tc>
        <w:tc>
          <w:tcPr>
            <w:tcW w:w="2154" w:type="dxa"/>
            <w:noWrap w:val="0"/>
            <w:vAlign w:val="center"/>
          </w:tcPr>
          <w:p w14:paraId="4C5DEF7B">
            <w:pPr>
              <w:widowControl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6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6"/>
                <w:szCs w:val="22"/>
              </w:rPr>
              <w:t>□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6"/>
                <w:szCs w:val="22"/>
                <w:lang w:eastAsia="zh-CN"/>
              </w:rPr>
              <w:t>甲方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6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6"/>
                <w:szCs w:val="22"/>
              </w:rPr>
              <w:t>□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6"/>
                <w:szCs w:val="22"/>
                <w:lang w:eastAsia="zh-CN"/>
              </w:rPr>
              <w:t>乙方</w:t>
            </w:r>
          </w:p>
        </w:tc>
      </w:tr>
      <w:tr w14:paraId="388A1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73" w:type="dxa"/>
            <w:noWrap w:val="0"/>
            <w:vAlign w:val="center"/>
          </w:tcPr>
          <w:p w14:paraId="0C242C28">
            <w:pPr>
              <w:widowControl/>
              <w:jc w:val="center"/>
              <w:rPr>
                <w:rFonts w:hint="eastAsia" w:ascii="微软雅黑" w:hAnsi="微软雅黑" w:eastAsia="微软雅黑" w:cs="宋体"/>
                <w:color w:val="auto"/>
                <w:kern w:val="0"/>
                <w:sz w:val="16"/>
                <w:szCs w:val="22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6"/>
                <w:szCs w:val="22"/>
                <w:lang w:eastAsia="zh-CN"/>
              </w:rPr>
              <w:t>物业管理费</w:t>
            </w:r>
          </w:p>
        </w:tc>
        <w:tc>
          <w:tcPr>
            <w:tcW w:w="1340" w:type="dxa"/>
            <w:noWrap w:val="0"/>
            <w:vAlign w:val="center"/>
          </w:tcPr>
          <w:p w14:paraId="3C5CE46A">
            <w:pPr>
              <w:widowControl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6"/>
                <w:szCs w:val="22"/>
              </w:rPr>
            </w:pPr>
          </w:p>
        </w:tc>
        <w:tc>
          <w:tcPr>
            <w:tcW w:w="1340" w:type="dxa"/>
            <w:gridSpan w:val="3"/>
            <w:noWrap w:val="0"/>
            <w:vAlign w:val="center"/>
          </w:tcPr>
          <w:p w14:paraId="005CB5DE">
            <w:pPr>
              <w:widowControl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6"/>
                <w:szCs w:val="22"/>
              </w:rPr>
            </w:pPr>
          </w:p>
        </w:tc>
        <w:tc>
          <w:tcPr>
            <w:tcW w:w="1341" w:type="dxa"/>
            <w:noWrap w:val="0"/>
            <w:vAlign w:val="center"/>
          </w:tcPr>
          <w:p w14:paraId="41660354">
            <w:pPr>
              <w:widowControl/>
              <w:jc w:val="left"/>
              <w:rPr>
                <w:rFonts w:hint="eastAsia" w:ascii="微软雅黑" w:hAnsi="微软雅黑" w:eastAsia="微软雅黑" w:cs="宋体"/>
                <w:color w:val="auto"/>
                <w:kern w:val="0"/>
                <w:sz w:val="16"/>
                <w:szCs w:val="22"/>
              </w:rPr>
            </w:pPr>
          </w:p>
        </w:tc>
        <w:tc>
          <w:tcPr>
            <w:tcW w:w="2154" w:type="dxa"/>
            <w:noWrap w:val="0"/>
            <w:vAlign w:val="center"/>
          </w:tcPr>
          <w:p w14:paraId="2D47B97A">
            <w:pPr>
              <w:widowControl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6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6"/>
                <w:szCs w:val="22"/>
              </w:rPr>
              <w:t>□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6"/>
                <w:szCs w:val="22"/>
                <w:lang w:eastAsia="zh-CN"/>
              </w:rPr>
              <w:t>甲方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6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6"/>
                <w:szCs w:val="22"/>
              </w:rPr>
              <w:t>□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6"/>
                <w:szCs w:val="22"/>
                <w:lang w:eastAsia="zh-CN"/>
              </w:rPr>
              <w:t>乙方</w:t>
            </w:r>
          </w:p>
        </w:tc>
      </w:tr>
      <w:tr w14:paraId="77149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73" w:type="dxa"/>
            <w:noWrap w:val="0"/>
            <w:vAlign w:val="center"/>
          </w:tcPr>
          <w:p w14:paraId="160549BF">
            <w:pPr>
              <w:widowControl/>
              <w:jc w:val="center"/>
              <w:rPr>
                <w:rFonts w:hint="eastAsia" w:ascii="微软雅黑" w:hAnsi="微软雅黑" w:eastAsia="微软雅黑" w:cs="宋体"/>
                <w:color w:val="auto"/>
                <w:kern w:val="0"/>
                <w:sz w:val="16"/>
                <w:szCs w:val="22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6"/>
                <w:szCs w:val="22"/>
                <w:lang w:eastAsia="zh-CN"/>
              </w:rPr>
              <w:t>停车费</w:t>
            </w:r>
          </w:p>
        </w:tc>
        <w:tc>
          <w:tcPr>
            <w:tcW w:w="1340" w:type="dxa"/>
            <w:noWrap w:val="0"/>
            <w:vAlign w:val="center"/>
          </w:tcPr>
          <w:p w14:paraId="2D9A732A">
            <w:pPr>
              <w:widowControl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6"/>
                <w:szCs w:val="22"/>
              </w:rPr>
            </w:pPr>
          </w:p>
        </w:tc>
        <w:tc>
          <w:tcPr>
            <w:tcW w:w="1340" w:type="dxa"/>
            <w:gridSpan w:val="3"/>
            <w:noWrap w:val="0"/>
            <w:vAlign w:val="center"/>
          </w:tcPr>
          <w:p w14:paraId="23449F23">
            <w:pPr>
              <w:widowControl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6"/>
                <w:szCs w:val="22"/>
              </w:rPr>
            </w:pPr>
          </w:p>
        </w:tc>
        <w:tc>
          <w:tcPr>
            <w:tcW w:w="1341" w:type="dxa"/>
            <w:noWrap w:val="0"/>
            <w:vAlign w:val="center"/>
          </w:tcPr>
          <w:p w14:paraId="7B0954DE">
            <w:pPr>
              <w:widowControl/>
              <w:jc w:val="left"/>
              <w:rPr>
                <w:rFonts w:hint="eastAsia" w:ascii="微软雅黑" w:hAnsi="微软雅黑" w:eastAsia="微软雅黑" w:cs="宋体"/>
                <w:color w:val="auto"/>
                <w:kern w:val="0"/>
                <w:sz w:val="16"/>
                <w:szCs w:val="22"/>
              </w:rPr>
            </w:pPr>
          </w:p>
        </w:tc>
        <w:tc>
          <w:tcPr>
            <w:tcW w:w="2154" w:type="dxa"/>
            <w:noWrap w:val="0"/>
            <w:vAlign w:val="center"/>
          </w:tcPr>
          <w:p w14:paraId="227E3870">
            <w:pPr>
              <w:widowControl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6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6"/>
                <w:szCs w:val="22"/>
              </w:rPr>
              <w:t>□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6"/>
                <w:szCs w:val="22"/>
                <w:lang w:eastAsia="zh-CN"/>
              </w:rPr>
              <w:t>甲方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6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6"/>
                <w:szCs w:val="22"/>
              </w:rPr>
              <w:t>□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6"/>
                <w:szCs w:val="22"/>
                <w:lang w:eastAsia="zh-CN"/>
              </w:rPr>
              <w:t>乙方</w:t>
            </w:r>
          </w:p>
        </w:tc>
      </w:tr>
      <w:tr w14:paraId="546FE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73" w:type="dxa"/>
            <w:noWrap w:val="0"/>
            <w:vAlign w:val="center"/>
          </w:tcPr>
          <w:p w14:paraId="13B6A66B">
            <w:pPr>
              <w:widowControl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6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6"/>
                <w:szCs w:val="22"/>
                <w:lang w:eastAsia="zh-CN"/>
              </w:rPr>
              <w:t>清洁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6"/>
                <w:szCs w:val="22"/>
              </w:rPr>
              <w:t>费</w:t>
            </w:r>
          </w:p>
        </w:tc>
        <w:tc>
          <w:tcPr>
            <w:tcW w:w="1340" w:type="dxa"/>
            <w:noWrap w:val="0"/>
            <w:vAlign w:val="center"/>
          </w:tcPr>
          <w:p w14:paraId="02BE92A6">
            <w:pPr>
              <w:widowControl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6"/>
                <w:szCs w:val="22"/>
              </w:rPr>
            </w:pPr>
          </w:p>
        </w:tc>
        <w:tc>
          <w:tcPr>
            <w:tcW w:w="1340" w:type="dxa"/>
            <w:gridSpan w:val="3"/>
            <w:noWrap w:val="0"/>
            <w:vAlign w:val="center"/>
          </w:tcPr>
          <w:p w14:paraId="191A3CF6">
            <w:pPr>
              <w:widowControl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6"/>
                <w:szCs w:val="22"/>
              </w:rPr>
            </w:pPr>
          </w:p>
        </w:tc>
        <w:tc>
          <w:tcPr>
            <w:tcW w:w="1341" w:type="dxa"/>
            <w:noWrap w:val="0"/>
            <w:vAlign w:val="center"/>
          </w:tcPr>
          <w:p w14:paraId="6A58DEC7">
            <w:pPr>
              <w:widowControl/>
              <w:jc w:val="left"/>
              <w:rPr>
                <w:rFonts w:hint="eastAsia" w:ascii="微软雅黑" w:hAnsi="微软雅黑" w:eastAsia="微软雅黑" w:cs="宋体"/>
                <w:color w:val="auto"/>
                <w:kern w:val="0"/>
                <w:sz w:val="16"/>
                <w:szCs w:val="22"/>
              </w:rPr>
            </w:pPr>
          </w:p>
        </w:tc>
        <w:tc>
          <w:tcPr>
            <w:tcW w:w="2154" w:type="dxa"/>
            <w:noWrap w:val="0"/>
            <w:vAlign w:val="center"/>
          </w:tcPr>
          <w:p w14:paraId="7A36C9AA">
            <w:pPr>
              <w:widowControl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6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6"/>
                <w:szCs w:val="22"/>
              </w:rPr>
              <w:t>□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6"/>
                <w:szCs w:val="22"/>
                <w:lang w:eastAsia="zh-CN"/>
              </w:rPr>
              <w:t>甲方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6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6"/>
                <w:szCs w:val="22"/>
              </w:rPr>
              <w:t>□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6"/>
                <w:szCs w:val="22"/>
                <w:lang w:eastAsia="zh-CN"/>
              </w:rPr>
              <w:t>乙方</w:t>
            </w:r>
          </w:p>
        </w:tc>
      </w:tr>
    </w:tbl>
    <w:p w14:paraId="6C41EA0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24" w:lineRule="auto"/>
        <w:ind w:firstLine="56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</w:p>
    <w:p w14:paraId="3E80B00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24" w:lineRule="auto"/>
        <w:ind w:firstLine="56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双方当事人对租赁物业和附属物品、设施设备及水电使用等情况进行了交验，双方对上述所列的物业内设备及各项费用基本情况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□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无异议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□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附以下说明：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  <w:lang w:val="en-US" w:eastAsia="zh-CN"/>
        </w:rPr>
        <w:t xml:space="preserve">                                                                                                           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 xml:space="preserve"> </w:t>
      </w:r>
    </w:p>
    <w:p w14:paraId="6610FBE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24" w:lineRule="auto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出租人（签章）:                       承租人（签章）：</w:t>
      </w:r>
    </w:p>
    <w:p w14:paraId="70A9B76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24" w:lineRule="auto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交付日期：             年    月    日</w:t>
      </w:r>
    </w:p>
    <w:p w14:paraId="49E606B9">
      <w:pPr>
        <w:wordWrap/>
        <w:snapToGrid w:val="0"/>
        <w:spacing w:line="324" w:lineRule="auto"/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val="en-US" w:eastAsia="zh-CN"/>
        </w:rPr>
      </w:pPr>
    </w:p>
    <w:p w14:paraId="115F56A1">
      <w:pPr>
        <w:wordWrap/>
        <w:snapToGrid w:val="0"/>
        <w:spacing w:line="324" w:lineRule="auto"/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val="en-US" w:eastAsia="zh-CN"/>
        </w:rPr>
        <w:t>附件四：《物业交还确认书》</w:t>
      </w:r>
    </w:p>
    <w:p w14:paraId="5B4CEE32">
      <w:pPr>
        <w:snapToGrid w:val="0"/>
        <w:spacing w:line="324" w:lineRule="auto"/>
        <w:jc w:val="center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物业交还确认书</w:t>
      </w:r>
    </w:p>
    <w:p w14:paraId="5B06C46A">
      <w:pPr>
        <w:snapToGrid w:val="0"/>
        <w:spacing w:line="324" w:lineRule="auto"/>
        <w:ind w:firstLine="480" w:firstLineChars="200"/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租赁双方已对物业和附属物品、设施设备及水电使用情况进行了验收，并办理了退房手续。有关费用的承担、押金返还、物业及其附属物品、设施设备的返还□无纠纷/□附以下说明：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  <w:lang w:val="en-US" w:eastAsia="zh-CN"/>
        </w:rPr>
        <w:t xml:space="preserve">                                                                      </w:t>
      </w:r>
    </w:p>
    <w:p w14:paraId="7AA0A733">
      <w:pPr>
        <w:snapToGrid w:val="0"/>
        <w:spacing w:line="324" w:lineRule="auto"/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  <w:lang w:val="en-US" w:eastAsia="zh-CN"/>
        </w:rPr>
        <w:t xml:space="preserve">                                                                                              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  <w:lang w:val="en-US" w:eastAsia="zh-CN"/>
        </w:rPr>
        <w:t>。</w:t>
      </w:r>
    </w:p>
    <w:p w14:paraId="1E0330C7">
      <w:pPr>
        <w:snapToGrid w:val="0"/>
        <w:spacing w:line="324" w:lineRule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出租人（签章）:                       承租人（签章）：</w:t>
      </w:r>
    </w:p>
    <w:p w14:paraId="5ED05D46">
      <w:pPr>
        <w:snapToGrid w:val="0"/>
        <w:spacing w:line="324" w:lineRule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退租日期：             年    月    日</w:t>
      </w:r>
    </w:p>
    <w:p w14:paraId="68C91CFE">
      <w:pPr>
        <w:snapToGrid w:val="0"/>
        <w:spacing w:line="324" w:lineRule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</w:p>
    <w:p w14:paraId="7072DADF">
      <w:pPr>
        <w:snapToGrid w:val="0"/>
        <w:spacing w:line="324" w:lineRule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</w:p>
    <w:p w14:paraId="67A9A561">
      <w:pPr>
        <w:snapToGrid w:val="0"/>
        <w:spacing w:line="324" w:lineRule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</w:p>
    <w:p w14:paraId="5AC56CE6">
      <w:pPr>
        <w:snapToGrid w:val="0"/>
        <w:spacing w:line="324" w:lineRule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</w:p>
    <w:p w14:paraId="25B12FA4">
      <w:pPr>
        <w:snapToGrid w:val="0"/>
        <w:spacing w:line="324" w:lineRule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</w:p>
    <w:p w14:paraId="27A7C502">
      <w:pPr>
        <w:snapToGrid w:val="0"/>
        <w:spacing w:line="324" w:lineRule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</w:p>
    <w:p w14:paraId="5B78B41B">
      <w:pPr>
        <w:wordWrap/>
        <w:snapToGrid w:val="0"/>
        <w:spacing w:line="324" w:lineRule="auto"/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val="en-US" w:eastAsia="zh-CN"/>
        </w:rPr>
        <w:t>附件五：《解除合同通知书》</w:t>
      </w:r>
    </w:p>
    <w:p w14:paraId="163F03F9">
      <w:pPr>
        <w:snapToGrid w:val="0"/>
        <w:spacing w:line="324" w:lineRule="auto"/>
        <w:jc w:val="center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解除合同通知书</w:t>
      </w:r>
    </w:p>
    <w:p w14:paraId="38E1F763">
      <w:pPr>
        <w:snapToGrid w:val="0"/>
        <w:spacing w:line="324" w:lineRule="auto"/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致：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  <w:lang w:val="en-US" w:eastAsia="zh-CN"/>
        </w:rPr>
        <w:t xml:space="preserve">                        </w:t>
      </w:r>
    </w:p>
    <w:p w14:paraId="4C1A29E0">
      <w:pPr>
        <w:snapToGrid w:val="0"/>
        <w:spacing w:line="324" w:lineRule="auto"/>
        <w:ind w:firstLine="480" w:firstLineChars="200"/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我方与贵方于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签订《物业租赁合同》，现因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  <w:lang w:val="en-US" w:eastAsia="zh-CN"/>
        </w:rPr>
        <w:t xml:space="preserve">                       </w:t>
      </w:r>
    </w:p>
    <w:p w14:paraId="43AF7A97">
      <w:pPr>
        <w:snapToGrid w:val="0"/>
        <w:spacing w:line="324" w:lineRule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  <w:lang w:val="en-US" w:eastAsia="zh-CN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，依据《物业租赁合同》第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条，特通知贵方解除租赁合同。</w:t>
      </w:r>
    </w:p>
    <w:p w14:paraId="3C555D09">
      <w:pPr>
        <w:snapToGrid w:val="0"/>
        <w:spacing w:line="324" w:lineRule="auto"/>
        <w:ind w:firstLine="480" w:firstLineChars="200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请贵方收到本通知之日起□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日内搬出该物业/□退回押金及预收的租金余额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元，支付违约金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元，赔偿金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元，否则我方将通过法律途径予以解决。</w:t>
      </w:r>
    </w:p>
    <w:p w14:paraId="7C61CB7F">
      <w:pPr>
        <w:snapToGrid w:val="0"/>
        <w:spacing w:line="324" w:lineRule="auto"/>
        <w:ind w:firstLine="480" w:firstLineChars="200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特此通知。</w:t>
      </w:r>
    </w:p>
    <w:p w14:paraId="60D9E425">
      <w:pPr>
        <w:snapToGrid w:val="0"/>
        <w:spacing w:line="324" w:lineRule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　　</w:t>
      </w:r>
    </w:p>
    <w:p w14:paraId="0C994591">
      <w:pPr>
        <w:snapToGrid w:val="0"/>
        <w:spacing w:line="324" w:lineRule="auto"/>
        <w:ind w:firstLine="480" w:firstLineChars="200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通知人：</w:t>
      </w:r>
    </w:p>
    <w:p w14:paraId="3E909489">
      <w:pPr>
        <w:snapToGrid w:val="0"/>
        <w:spacing w:line="324" w:lineRule="auto"/>
        <w:ind w:firstLine="560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日期：   年   月   日</w:t>
      </w:r>
    </w:p>
    <w:p w14:paraId="461CB028">
      <w:pPr>
        <w:snapToGrid w:val="0"/>
        <w:spacing w:line="324" w:lineRule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</w:p>
    <w:p w14:paraId="0B09CC34">
      <w:pPr>
        <w:snapToGrid/>
        <w:spacing w:line="240" w:lineRule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</w:p>
    <w:p w14:paraId="774AAA25"/>
    <w:p w14:paraId="4C35F5A6"/>
    <w:sectPr>
      <w:footerReference r:id="rId3" w:type="default"/>
      <w:pgSz w:w="11906" w:h="16838"/>
      <w:pgMar w:top="1440" w:right="1803" w:bottom="1440" w:left="1803" w:header="851" w:footer="992" w:gutter="0"/>
      <w:pgNumType w:start="1"/>
      <w:cols w:space="720" w:num="1"/>
      <w:rtlGutter w:val="0"/>
      <w:docGrid w:type="linesAndChar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148EED">
    <w:pPr>
      <w:widowControl w:val="0"/>
      <w:tabs>
        <w:tab w:val="center" w:pos="4153"/>
        <w:tab w:val="right" w:pos="8306"/>
      </w:tabs>
      <w:snapToGrid w:val="0"/>
      <w:jc w:val="left"/>
      <w:rPr>
        <w:rFonts w:ascii="等线" w:hAnsi="等线" w:eastAsia="等线" w:cs="Times New Roman"/>
        <w:kern w:val="2"/>
        <w:sz w:val="18"/>
        <w:szCs w:val="18"/>
        <w:lang w:val="en-US" w:eastAsia="zh-CN" w:bidi="ar-SA"/>
      </w:rPr>
    </w:pPr>
    <w:r>
      <w:rPr>
        <w:rFonts w:ascii="等线" w:hAnsi="等线" w:eastAsia="等线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C0A7D0F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hint="eastAsia" w:ascii="等线" w:hAnsi="等线" w:eastAsia="等线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等线" w:hAnsi="等线" w:eastAsia="等线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等线" w:hAnsi="等线" w:eastAsia="等线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等线" w:hAnsi="等线" w:eastAsia="等线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等线" w:hAnsi="等线" w:eastAsia="等线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t>0</w:t>
                          </w:r>
                          <w:r>
                            <w:rPr>
                              <w:rFonts w:hint="eastAsia" w:ascii="等线" w:hAnsi="等线" w:eastAsia="等线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0A7D0F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hint="eastAsia" w:ascii="等线" w:hAnsi="等线" w:eastAsia="等线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</w:pPr>
                    <w:r>
                      <w:rPr>
                        <w:rFonts w:hint="eastAsia" w:ascii="等线" w:hAnsi="等线" w:eastAsia="等线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等线" w:hAnsi="等线" w:eastAsia="等线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等线" w:hAnsi="等线" w:eastAsia="等线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等线" w:hAnsi="等线" w:eastAsia="等线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t>0</w:t>
                    </w:r>
                    <w:r>
                      <w:rPr>
                        <w:rFonts w:hint="eastAsia" w:ascii="等线" w:hAnsi="等线" w:eastAsia="等线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666CA7"/>
    <w:multiLevelType w:val="singleLevel"/>
    <w:tmpl w:val="26666CA7"/>
    <w:lvl w:ilvl="0" w:tentative="0">
      <w:start w:val="9"/>
      <w:numFmt w:val="chineseCounting"/>
      <w:suff w:val="space"/>
      <w:lvlText w:val="第%1条"/>
      <w:lvlJc w:val="left"/>
      <w:rPr>
        <w:rFonts w:hint="eastAsia"/>
      </w:rPr>
    </w:lvl>
  </w:abstractNum>
  <w:abstractNum w:abstractNumId="1">
    <w:nsid w:val="59CB4D71"/>
    <w:multiLevelType w:val="singleLevel"/>
    <w:tmpl w:val="59CB4D71"/>
    <w:lvl w:ilvl="0" w:tentative="0">
      <w:start w:val="4"/>
      <w:numFmt w:val="chineseCounting"/>
      <w:suff w:val="space"/>
      <w:lvlText w:val="第%1条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5MjdhMGJjOTVlN2I1MzRiNzkxYTVhYjYxZDkwZTYifQ=="/>
  </w:docVars>
  <w:rsids>
    <w:rsidRoot w:val="10EF70D9"/>
    <w:rsid w:val="07204EFF"/>
    <w:rsid w:val="10EF70D9"/>
    <w:rsid w:val="298B783E"/>
    <w:rsid w:val="31D6315B"/>
    <w:rsid w:val="34C27C59"/>
    <w:rsid w:val="43A62366"/>
    <w:rsid w:val="5CDE0F30"/>
    <w:rsid w:val="6E5C33C7"/>
    <w:rsid w:val="756127F2"/>
    <w:rsid w:val="76187FB6"/>
    <w:rsid w:val="78DD3A77"/>
    <w:rsid w:val="7D12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4699</Words>
  <Characters>4908</Characters>
  <Lines>0</Lines>
  <Paragraphs>0</Paragraphs>
  <TotalTime>1</TotalTime>
  <ScaleCrop>false</ScaleCrop>
  <LinksUpToDate>false</LinksUpToDate>
  <CharactersWithSpaces>6325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2024-07-30T06:58:00Z</dcterms:created>
  <dc:creator>邱</dc:creator>
  <cp:lastModifiedBy>邱</cp:lastModifiedBy>
  <cp:lastPrinted>2024-08-07T08:26:00Z</cp:lastPrinted>
  <dcterms:modified xsi:type="dcterms:W3CDTF">2024-08-21T07:24:22Z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8C67CE6480A1472ABE466C29D26EB9AC_13</vt:lpwstr>
  </property>
</Properties>
</file>