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F02C3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 w14:paraId="2272E0BE"/>
    <w:p w14:paraId="5B6FEA4B"/>
    <w:p w14:paraId="67F0F0A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 w14:paraId="79D2E125">
      <w:pPr>
        <w:ind w:firstLine="640" w:firstLineChars="200"/>
        <w:rPr>
          <w:rFonts w:hint="default" w:ascii="仿宋" w:hAnsi="仿宋" w:eastAsia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永汉镇人民政府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龙门县永汉镇增龙路乐万佳超市旁边的广告屏幕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净显示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83.56</w:t>
      </w:r>
      <w:r>
        <w:rPr>
          <w:rFonts w:hint="eastAsia" w:ascii="仿宋" w:hAnsi="仿宋" w:eastAsia="仿宋"/>
          <w:sz w:val="32"/>
          <w:szCs w:val="32"/>
        </w:rPr>
        <w:t>平方米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；龙门县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永汉镇人民路2号的广告屏幕：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净显示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38.81平方米</w:t>
      </w:r>
      <w:r>
        <w:rPr>
          <w:rFonts w:hint="eastAsia" w:ascii="仿宋" w:hAnsi="仿宋" w:eastAsia="仿宋"/>
          <w:sz w:val="32"/>
          <w:szCs w:val="32"/>
        </w:rPr>
        <w:t>（详见招租一览表）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实际情况以实物为准。</w:t>
      </w:r>
    </w:p>
    <w:p w14:paraId="3F84E05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 w14:paraId="7C7A46B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FF0000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D18B9C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2、竞价保证金：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详见招租一览表</w:t>
      </w:r>
      <w:r>
        <w:rPr>
          <w:rFonts w:hint="eastAsia" w:ascii="仿宋" w:hAnsi="仿宋" w:eastAsia="仿宋"/>
          <w:sz w:val="32"/>
          <w:szCs w:val="32"/>
        </w:rPr>
        <w:t>。竞价保证金不抵作租金和合同履约保证金。</w:t>
      </w:r>
    </w:p>
    <w:p w14:paraId="1D6CAF3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租期为1年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竞得者应在</w:t>
      </w:r>
      <w:r>
        <w:rPr>
          <w:rFonts w:hint="eastAsia" w:ascii="仿宋" w:hAnsi="仿宋" w:eastAsia="仿宋"/>
          <w:color w:val="FF0000"/>
          <w:sz w:val="32"/>
          <w:szCs w:val="32"/>
        </w:rPr>
        <w:t>每月15日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 w14:paraId="09E7AD5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 w14:paraId="2D96E1A9">
      <w:pPr>
        <w:rPr>
          <w:rFonts w:hint="default" w:ascii="仿宋" w:hAnsi="仿宋" w:eastAsia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_GB2312" w:eastAsia="仿宋_GB2312"/>
          <w:sz w:val="32"/>
          <w:szCs w:val="32"/>
          <w:highlight w:val="none"/>
        </w:rPr>
        <w:t>严禁发布违法违规、低俗暴力、虚假欺诈等不良内容广告 ，严禁利用显示屏进行任何违法犯罪活动。</w:t>
      </w:r>
    </w:p>
    <w:p w14:paraId="5E4F0F3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、交易保证金约定：</w:t>
      </w:r>
    </w:p>
    <w:p w14:paraId="428DCB0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 w14:paraId="444B5012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成交候选人有下列行为之一的，取消成交资格，竞价保证金不予退还，造成损失的，依照相关法律法规规定处理：</w:t>
      </w:r>
    </w:p>
    <w:p w14:paraId="34084842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 w14:paraId="618CADC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 w14:paraId="05CCF873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 w14:paraId="407D690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 w14:paraId="6A0739B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 w14:paraId="5462C7A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 w14:paraId="29DEBE9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 w14:paraId="2A4356DB">
      <w:pPr>
        <w:ind w:firstLine="3840" w:firstLineChars="1200"/>
        <w:rPr>
          <w:rFonts w:ascii="仿宋" w:hAnsi="仿宋" w:eastAsia="仿宋"/>
          <w:sz w:val="32"/>
          <w:szCs w:val="32"/>
        </w:rPr>
      </w:pPr>
    </w:p>
    <w:p w14:paraId="16D394CD">
      <w:pPr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永汉镇人民政府</w:t>
      </w:r>
    </w:p>
    <w:p w14:paraId="25CF00E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10FB7A36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D4675F"/>
    <w:rsid w:val="00EE3CCF"/>
    <w:rsid w:val="00FC6724"/>
    <w:rsid w:val="02514C1D"/>
    <w:rsid w:val="04A83B5B"/>
    <w:rsid w:val="0A4D4CE6"/>
    <w:rsid w:val="0B5629AE"/>
    <w:rsid w:val="10337318"/>
    <w:rsid w:val="138A564A"/>
    <w:rsid w:val="17437D3B"/>
    <w:rsid w:val="17E738F4"/>
    <w:rsid w:val="1CB53E4C"/>
    <w:rsid w:val="1D1A43DA"/>
    <w:rsid w:val="1F342C68"/>
    <w:rsid w:val="1F87150D"/>
    <w:rsid w:val="254D16C1"/>
    <w:rsid w:val="29E94E1D"/>
    <w:rsid w:val="2A3B372B"/>
    <w:rsid w:val="2B6B72D6"/>
    <w:rsid w:val="2C357A33"/>
    <w:rsid w:val="2D9D235F"/>
    <w:rsid w:val="2DB70783"/>
    <w:rsid w:val="2DBB03A3"/>
    <w:rsid w:val="2E621458"/>
    <w:rsid w:val="2FE77685"/>
    <w:rsid w:val="31A737AC"/>
    <w:rsid w:val="31EA6DDF"/>
    <w:rsid w:val="327E3430"/>
    <w:rsid w:val="35267DA2"/>
    <w:rsid w:val="37CF010B"/>
    <w:rsid w:val="39C342C5"/>
    <w:rsid w:val="3B723ADB"/>
    <w:rsid w:val="3C825989"/>
    <w:rsid w:val="3E212BA2"/>
    <w:rsid w:val="3FC17BA4"/>
    <w:rsid w:val="41082BA1"/>
    <w:rsid w:val="41614FF9"/>
    <w:rsid w:val="466452B5"/>
    <w:rsid w:val="467C1075"/>
    <w:rsid w:val="472B59EC"/>
    <w:rsid w:val="481E3E43"/>
    <w:rsid w:val="497C6B18"/>
    <w:rsid w:val="55D352C5"/>
    <w:rsid w:val="5AAB6E8F"/>
    <w:rsid w:val="5AF23621"/>
    <w:rsid w:val="5DEF3E1B"/>
    <w:rsid w:val="651D0249"/>
    <w:rsid w:val="69196DBD"/>
    <w:rsid w:val="6BCF53C5"/>
    <w:rsid w:val="6CD62D41"/>
    <w:rsid w:val="70465BC4"/>
    <w:rsid w:val="78E8332F"/>
    <w:rsid w:val="7C234C6D"/>
    <w:rsid w:val="7CF50D14"/>
    <w:rsid w:val="7D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596</Words>
  <Characters>631</Characters>
  <Lines>4</Lines>
  <Paragraphs>1</Paragraphs>
  <TotalTime>4</TotalTime>
  <ScaleCrop>false</ScaleCrop>
  <LinksUpToDate>false</LinksUpToDate>
  <CharactersWithSpaces>696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触感</cp:lastModifiedBy>
  <cp:lastPrinted>2020-08-24T06:23:00Z</cp:lastPrinted>
  <dcterms:modified xsi:type="dcterms:W3CDTF">2026-01-27T09:06:17Z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73FE63D8CAE74A92B8610081A2DB25C4_13</vt:lpwstr>
  </property>
  <property fmtid="{D5CDD505-2E9C-101B-9397-08002B2CF9AE}" pid="4" name="KSOTemplateDocerSaveRecord">
    <vt:lpwstr>eyJoZGlkIjoiMDJkZWFhYzhhNDcyYTI1MjYwNGQ2ODI3OGE5YmQ0MTciLCJ1c2VySWQiOiIxMTY1OTQ1NjQxIn0=</vt:lpwstr>
  </property>
</Properties>
</file>