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租赁合同</w:t>
      </w:r>
    </w:p>
    <w:p>
      <w:pPr>
        <w:rPr>
          <w:sz w:val="32"/>
          <w:szCs w:val="32"/>
        </w:rPr>
      </w:pPr>
    </w:p>
    <w:p>
      <w:pPr>
        <w:tabs>
          <w:tab w:val="left" w:pos="3281"/>
        </w:tabs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出租方（甲方）：</w:t>
      </w:r>
      <w:r>
        <w:rPr>
          <w:rFonts w:hint="eastAsia" w:ascii="仿宋" w:hAnsi="仿宋" w:eastAsia="仿宋" w:cs="仿宋"/>
          <w:sz w:val="32"/>
          <w:szCs w:val="32"/>
        </w:rPr>
        <w:t>博罗县华侨旅行社</w:t>
      </w:r>
    </w:p>
    <w:p>
      <w:pPr>
        <w:tabs>
          <w:tab w:val="left" w:pos="3281"/>
        </w:tabs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联系电话：0752-6626679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承租方（乙方）： 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身份证号码：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ind w:firstLine="594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根据《中华人民共和国合同法》及相关法律法规的规定，甲、乙双方本着遵循公平公正、互惠互利的原则，为明确双方的权利和义务，就甲方将</w:t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</w:rPr>
        <w:t>______________________租赁给乙方使用的有关事宜，经双方协商一致，达成如下协议：</w:t>
      </w:r>
    </w:p>
    <w:p>
      <w:pPr>
        <w:ind w:firstLine="594" w:firstLineChars="196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一、租赁标的</w:t>
      </w:r>
    </w:p>
    <w:p>
      <w:pPr>
        <w:ind w:firstLine="594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甲方将位于_______________，共</w:t>
      </w:r>
      <w:r>
        <w:rPr>
          <w:rFonts w:hint="eastAsia" w:ascii="仿宋" w:hAnsi="仿宋" w:eastAsia="仿宋" w:cs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平方米，租赁给乙方使用。</w:t>
      </w:r>
    </w:p>
    <w:p>
      <w:pPr>
        <w:numPr>
          <w:ilvl w:val="0"/>
          <w:numId w:val="1"/>
        </w:numPr>
        <w:ind w:firstLine="594" w:firstLineChars="196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租赁年限</w:t>
      </w:r>
    </w:p>
    <w:p>
      <w:pPr>
        <w:ind w:firstLine="606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日，租期为3年。</w:t>
      </w:r>
    </w:p>
    <w:p>
      <w:pPr>
        <w:wordWrap w:val="0"/>
        <w:spacing w:line="360" w:lineRule="auto"/>
        <w:ind w:firstLine="606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2、合同到期，乙方有意续租，应在合同期满前</w:t>
      </w:r>
      <w:r>
        <w:rPr>
          <w:rFonts w:hint="eastAsia" w:ascii="仿宋" w:hAnsi="仿宋" w:eastAsia="仿宋"/>
          <w:sz w:val="32"/>
          <w:szCs w:val="32"/>
          <w:u w:val="single"/>
        </w:rPr>
        <w:t>3个月</w:t>
      </w:r>
      <w:r>
        <w:rPr>
          <w:rFonts w:hint="eastAsia" w:ascii="仿宋" w:hAnsi="仿宋" w:eastAsia="仿宋"/>
          <w:sz w:val="32"/>
          <w:szCs w:val="32"/>
        </w:rPr>
        <w:t>书面通知甲方。经甲方同意，再另行续签合同，租金另议。</w:t>
      </w:r>
    </w:p>
    <w:p>
      <w:pPr>
        <w:numPr>
          <w:ilvl w:val="0"/>
          <w:numId w:val="1"/>
        </w:numPr>
        <w:ind w:firstLine="594" w:firstLineChars="196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租金及保证金</w:t>
      </w:r>
    </w:p>
    <w:p>
      <w:pPr>
        <w:ind w:firstLine="743" w:firstLineChars="2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1、经甲、乙双方约定，自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日，乙方应于每月5号前将当月租金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元（￥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）缴入甲方指定银行账户（户名：博罗县商贸资产经营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有限</w:t>
      </w:r>
      <w:r>
        <w:rPr>
          <w:rFonts w:hint="eastAsia" w:ascii="仿宋" w:hAnsi="仿宋" w:eastAsia="仿宋"/>
          <w:sz w:val="32"/>
          <w:szCs w:val="32"/>
        </w:rPr>
        <w:t>公司；账号：</w:t>
      </w:r>
      <w:r>
        <w:rPr>
          <w:rFonts w:ascii="仿宋" w:hAnsi="仿宋" w:eastAsia="仿宋"/>
          <w:sz w:val="32"/>
          <w:szCs w:val="32"/>
        </w:rPr>
        <w:t>2008024809200006489</w:t>
      </w:r>
      <w:r>
        <w:rPr>
          <w:rFonts w:hint="eastAsia" w:ascii="仿宋" w:hAnsi="仿宋" w:eastAsia="仿宋"/>
          <w:sz w:val="32"/>
          <w:szCs w:val="32"/>
        </w:rPr>
        <w:t>；开户行：工商银行博罗支行）。</w:t>
      </w:r>
    </w:p>
    <w:p>
      <w:pPr>
        <w:ind w:firstLine="743" w:firstLineChars="2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2、乙方应向甲方交纳租赁保证金人民币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元整（￥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），保证金的收取应于本合同签订后的5日内支付至本合同约定的甲方收款账户（户名：博罗县商贸资产经营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有限</w:t>
      </w:r>
      <w:r>
        <w:rPr>
          <w:rFonts w:hint="eastAsia" w:ascii="仿宋" w:hAnsi="仿宋" w:eastAsia="仿宋"/>
          <w:sz w:val="32"/>
          <w:szCs w:val="32"/>
        </w:rPr>
        <w:t>公司；账号：</w:t>
      </w:r>
      <w:r>
        <w:rPr>
          <w:rFonts w:ascii="仿宋" w:hAnsi="仿宋" w:eastAsia="仿宋"/>
          <w:sz w:val="32"/>
          <w:szCs w:val="32"/>
        </w:rPr>
        <w:t>2008024809200006489</w:t>
      </w:r>
      <w:r>
        <w:rPr>
          <w:rFonts w:hint="eastAsia" w:ascii="仿宋" w:hAnsi="仿宋" w:eastAsia="仿宋"/>
          <w:sz w:val="32"/>
          <w:szCs w:val="32"/>
        </w:rPr>
        <w:t>；开户行：工商银行博罗支行）。保证金用途为保证乙方依约履行合同义务。租赁期满后, 保证金抵扣应由乙方承担的相关费用、租金、以及乙方应承担的违约赔偿责任外, 剩余部分应如数返还乙方。保证金不计利息。</w:t>
      </w:r>
    </w:p>
    <w:p>
      <w:pPr>
        <w:numPr>
          <w:ilvl w:val="0"/>
          <w:numId w:val="1"/>
        </w:numPr>
        <w:spacing w:line="360" w:lineRule="auto"/>
        <w:ind w:firstLine="594" w:firstLineChars="196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租赁期间的修缮事项</w:t>
      </w:r>
    </w:p>
    <w:p>
      <w:pPr>
        <w:numPr>
          <w:ilvl w:val="0"/>
          <w:numId w:val="2"/>
        </w:numPr>
        <w:spacing w:line="360" w:lineRule="auto"/>
        <w:ind w:firstLine="56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甲方保证该租赁物及其附属设施处于正常使用和安全状态。甲方将定期对该租赁物进行安全检查。甲方应提前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1 </w:t>
      </w:r>
      <w:r>
        <w:rPr>
          <w:rFonts w:hint="eastAsia" w:ascii="仿宋" w:hAnsi="仿宋" w:eastAsia="仿宋"/>
          <w:sz w:val="32"/>
          <w:szCs w:val="32"/>
        </w:rPr>
        <w:t>日通知乙方，检查时应减少对乙方使用该租赁物的影响，乙方应予以积极配合。</w:t>
      </w:r>
    </w:p>
    <w:p>
      <w:pPr>
        <w:numPr>
          <w:ilvl w:val="0"/>
          <w:numId w:val="2"/>
        </w:numPr>
        <w:spacing w:line="360" w:lineRule="auto"/>
        <w:ind w:firstLine="56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租赁期间，乙方可以根据自己的经营特点合理合法进行改善或增设他物，原则上不得破坏原房结构，并须</w:t>
      </w:r>
      <w:r>
        <w:rPr>
          <w:rFonts w:ascii="仿宋" w:hAnsi="仿宋" w:eastAsia="仿宋"/>
          <w:sz w:val="32"/>
          <w:szCs w:val="32"/>
        </w:rPr>
        <w:t>经甲方书面同意后</w:t>
      </w:r>
      <w:r>
        <w:rPr>
          <w:rFonts w:hint="eastAsia" w:ascii="仿宋" w:hAnsi="仿宋" w:eastAsia="仿宋"/>
          <w:sz w:val="32"/>
          <w:szCs w:val="32"/>
        </w:rPr>
        <w:t>方</w:t>
      </w:r>
      <w:r>
        <w:rPr>
          <w:rFonts w:ascii="仿宋" w:hAnsi="仿宋" w:eastAsia="仿宋"/>
          <w:sz w:val="32"/>
          <w:szCs w:val="32"/>
        </w:rPr>
        <w:t>可</w:t>
      </w:r>
      <w:r>
        <w:rPr>
          <w:rFonts w:hint="eastAsia" w:ascii="仿宋" w:hAnsi="仿宋" w:eastAsia="仿宋"/>
          <w:sz w:val="32"/>
          <w:szCs w:val="32"/>
        </w:rPr>
        <w:t>施工；甲方有义务协助乙方做好有关报装等事宜，所有费用由乙方负责。</w:t>
      </w:r>
    </w:p>
    <w:p>
      <w:pPr>
        <w:numPr>
          <w:ilvl w:val="0"/>
          <w:numId w:val="2"/>
        </w:numPr>
        <w:spacing w:line="360" w:lineRule="auto"/>
        <w:ind w:firstLine="56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租赁期间，因乙方使用不当或不合理使用，导致该租赁物及其附属设施损坏或发生事故，乙方应对出现的安全隐患及时维修，乙方拒不维修的，甲方可代为维修，所有费用由乙方承担。</w:t>
      </w:r>
    </w:p>
    <w:p>
      <w:pPr>
        <w:numPr>
          <w:ilvl w:val="0"/>
          <w:numId w:val="1"/>
        </w:numPr>
        <w:ind w:firstLine="594" w:firstLineChars="196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双方权利义务</w:t>
      </w:r>
    </w:p>
    <w:p>
      <w:pPr>
        <w:numPr>
          <w:ilvl w:val="0"/>
          <w:numId w:val="3"/>
        </w:numPr>
        <w:spacing w:line="360" w:lineRule="auto"/>
        <w:ind w:firstLine="606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租赁期间，双方都应遵守国家的法律法规，不得利用租赁物进行非法活动。</w:t>
      </w:r>
    </w:p>
    <w:p>
      <w:pPr>
        <w:numPr>
          <w:ilvl w:val="0"/>
          <w:numId w:val="3"/>
        </w:numPr>
        <w:spacing w:line="360" w:lineRule="auto"/>
        <w:ind w:firstLine="606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租赁期间，因产权问题而影响乙方正常经营而造成的修缮成本、经济损失等，由甲、乙双方协商补偿。</w:t>
      </w:r>
    </w:p>
    <w:p>
      <w:pPr>
        <w:numPr>
          <w:ilvl w:val="0"/>
          <w:numId w:val="3"/>
        </w:numPr>
        <w:spacing w:line="360" w:lineRule="auto"/>
        <w:ind w:firstLine="606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乙方必须守法经营，遵守物业管理规章，乙方经营过程中所涉及的一切相关证明、证件的办理和相关费用，债权债务及法律责任等全部由乙方负责，与甲方无关。</w:t>
      </w:r>
    </w:p>
    <w:p>
      <w:pPr>
        <w:numPr>
          <w:ilvl w:val="0"/>
          <w:numId w:val="3"/>
        </w:numPr>
        <w:spacing w:line="360" w:lineRule="auto"/>
        <w:ind w:firstLine="606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乙方在租赁期间，不得转租转让、改变租赁物用途、变更经营范围，如需变更须经甲方书面同意，否则视为乙方违约，甲方有权单方终止合同，收回租赁物，并没收保证金。</w:t>
      </w:r>
    </w:p>
    <w:p>
      <w:pPr>
        <w:numPr>
          <w:ilvl w:val="0"/>
          <w:numId w:val="3"/>
        </w:numPr>
        <w:spacing w:line="360" w:lineRule="auto"/>
        <w:ind w:firstLine="606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乙方不得将租赁物作经济担保或抵押。</w:t>
      </w:r>
    </w:p>
    <w:p>
      <w:pPr>
        <w:numPr>
          <w:ilvl w:val="0"/>
          <w:numId w:val="3"/>
        </w:numPr>
        <w:spacing w:line="360" w:lineRule="auto"/>
        <w:ind w:firstLine="606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乙方应按时足额缴纳租金、水电费等</w:t>
      </w:r>
      <w:r>
        <w:rPr>
          <w:rFonts w:hint="eastAsia" w:ascii="仿宋" w:hAnsi="仿宋" w:eastAsia="仿宋" w:cs="仿宋"/>
          <w:sz w:val="32"/>
          <w:szCs w:val="32"/>
        </w:rPr>
        <w:t>其他应支付的</w:t>
      </w:r>
      <w:r>
        <w:rPr>
          <w:rFonts w:ascii="仿宋" w:hAnsi="仿宋" w:eastAsia="仿宋" w:cs="仿宋"/>
          <w:sz w:val="32"/>
          <w:szCs w:val="32"/>
        </w:rPr>
        <w:t>各项费用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乙方逾期满30日起（不含），每逾期一日，由甲方按乙方欠缴租金、费用总额的</w:t>
      </w:r>
      <w:r>
        <w:rPr>
          <w:rFonts w:hint="eastAsia" w:ascii="仿宋" w:hAnsi="仿宋" w:eastAsia="仿宋"/>
          <w:sz w:val="32"/>
          <w:szCs w:val="32"/>
          <w:u w:val="single"/>
        </w:rPr>
        <w:t>5</w:t>
      </w:r>
      <w:r>
        <w:rPr>
          <w:rFonts w:ascii="仿宋" w:hAnsi="仿宋" w:eastAsia="仿宋" w:cs="Arial"/>
          <w:sz w:val="32"/>
          <w:szCs w:val="32"/>
        </w:rPr>
        <w:t>‰</w:t>
      </w:r>
      <w:r>
        <w:rPr>
          <w:rFonts w:hint="eastAsia" w:ascii="仿宋" w:hAnsi="仿宋" w:eastAsia="仿宋"/>
          <w:sz w:val="32"/>
          <w:szCs w:val="32"/>
        </w:rPr>
        <w:t>收取乙方违约金。</w:t>
      </w:r>
    </w:p>
    <w:p>
      <w:pPr>
        <w:numPr>
          <w:ilvl w:val="0"/>
          <w:numId w:val="3"/>
        </w:numPr>
        <w:spacing w:line="360" w:lineRule="auto"/>
        <w:ind w:firstLine="606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乙方</w:t>
      </w:r>
      <w:r>
        <w:rPr>
          <w:rFonts w:hint="eastAsia" w:ascii="仿宋" w:hAnsi="仿宋" w:eastAsia="仿宋"/>
          <w:sz w:val="32"/>
          <w:szCs w:val="32"/>
        </w:rPr>
        <w:t>具有对租赁物及附属</w:t>
      </w:r>
      <w:r>
        <w:rPr>
          <w:rFonts w:ascii="仿宋" w:hAnsi="仿宋" w:eastAsia="仿宋"/>
          <w:sz w:val="32"/>
          <w:szCs w:val="32"/>
        </w:rPr>
        <w:t>设施</w:t>
      </w:r>
      <w:r>
        <w:rPr>
          <w:rFonts w:hint="eastAsia" w:ascii="仿宋" w:hAnsi="仿宋" w:eastAsia="仿宋"/>
          <w:sz w:val="32"/>
          <w:szCs w:val="32"/>
        </w:rPr>
        <w:t>的使用权，</w:t>
      </w:r>
      <w:r>
        <w:rPr>
          <w:rFonts w:ascii="仿宋" w:hAnsi="仿宋" w:eastAsia="仿宋"/>
          <w:sz w:val="32"/>
          <w:szCs w:val="32"/>
        </w:rPr>
        <w:t>应</w:t>
      </w:r>
      <w:r>
        <w:rPr>
          <w:rFonts w:hint="eastAsia" w:ascii="仿宋" w:hAnsi="仿宋" w:eastAsia="仿宋"/>
          <w:sz w:val="32"/>
          <w:szCs w:val="32"/>
        </w:rPr>
        <w:t>合理使用并爱护租赁物及附属</w:t>
      </w:r>
      <w:r>
        <w:rPr>
          <w:rFonts w:ascii="仿宋" w:hAnsi="仿宋" w:eastAsia="仿宋"/>
          <w:sz w:val="32"/>
          <w:szCs w:val="32"/>
        </w:rPr>
        <w:t>设施</w:t>
      </w:r>
      <w:r>
        <w:rPr>
          <w:rFonts w:hint="eastAsia" w:ascii="仿宋" w:hAnsi="仿宋" w:eastAsia="仿宋"/>
          <w:sz w:val="32"/>
          <w:szCs w:val="32"/>
        </w:rPr>
        <w:t>。租赁期满后，如乙方不再承租，甲方作为所有权者，不作任何补偿。</w:t>
      </w:r>
    </w:p>
    <w:p>
      <w:pPr>
        <w:numPr>
          <w:ilvl w:val="0"/>
          <w:numId w:val="3"/>
        </w:numPr>
        <w:spacing w:line="360" w:lineRule="auto"/>
        <w:ind w:firstLine="606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乙方应负责租赁物的周围卫生工作, 承担租赁区域安全生产、消防工作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严格执行消防条例，如因乙方原因所产生的安全事故,</w:t>
      </w:r>
      <w:r>
        <w:rPr>
          <w:rFonts w:hint="eastAsia" w:ascii="仿宋" w:hAnsi="仿宋" w:eastAsia="仿宋" w:cs="仿宋"/>
          <w:sz w:val="32"/>
          <w:szCs w:val="32"/>
        </w:rPr>
        <w:t>由乙方承担一切责任后果（包括经济赔偿），与甲方无关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ind w:firstLine="606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六、合同的解除和终止：</w:t>
      </w:r>
    </w:p>
    <w:p>
      <w:pPr>
        <w:widowControl/>
        <w:numPr>
          <w:ilvl w:val="0"/>
          <w:numId w:val="4"/>
        </w:numPr>
        <w:ind w:firstLine="606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赁期间，因不可抗拒的原因、市政动迁、政府及有关职能部门需征用租赁物、企业改制需资产处置时，造成本合同无法履行的，本合同自动终止。甲方应提前2个月通知乙方，甲方对包括乙方在合约期内的合理合法改善及增设他物等，均不作任何经济补偿，如数退回乙方保证金（此款不计利息）。甲方如无合理理由提前终止合同而违约，应退回保证金并赔偿乙方2个月租金。</w:t>
      </w:r>
    </w:p>
    <w:p>
      <w:pPr>
        <w:widowControl/>
        <w:numPr>
          <w:ilvl w:val="0"/>
          <w:numId w:val="4"/>
        </w:numPr>
        <w:ind w:firstLine="606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租赁期间，乙方逾期支付租金超过</w:t>
      </w:r>
      <w:r>
        <w:rPr>
          <w:rFonts w:hint="eastAsia" w:ascii="仿宋" w:hAnsi="仿宋" w:eastAsia="仿宋" w:cs="仿宋"/>
          <w:sz w:val="32"/>
          <w:szCs w:val="32"/>
          <w:u w:val="single"/>
        </w:rPr>
        <w:t>60</w:t>
      </w:r>
      <w:r>
        <w:rPr>
          <w:rFonts w:hint="eastAsia" w:ascii="仿宋" w:hAnsi="仿宋" w:eastAsia="仿宋" w:cs="仿宋"/>
          <w:sz w:val="32"/>
          <w:szCs w:val="32"/>
        </w:rPr>
        <w:t>日的，视作乙方违约，甲方有权单方解除合同，并收回场地、没收履约保证金。</w:t>
      </w:r>
    </w:p>
    <w:p>
      <w:pPr>
        <w:widowControl/>
        <w:numPr>
          <w:ilvl w:val="0"/>
          <w:numId w:val="4"/>
        </w:numPr>
        <w:ind w:firstLine="606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租赁期间，甲方不定期的安全生产检查中发现存在安全隐患，同时下发整改通知书后拒不整改的，甲方有权单方解除合同。</w:t>
      </w:r>
    </w:p>
    <w:p>
      <w:pPr>
        <w:numPr>
          <w:ilvl w:val="0"/>
          <w:numId w:val="4"/>
        </w:numPr>
        <w:spacing w:line="360" w:lineRule="auto"/>
        <w:ind w:firstLine="606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合同期满、解除、终止后</w:t>
      </w:r>
      <w:r>
        <w:rPr>
          <w:rFonts w:hint="eastAsia" w:ascii="仿宋" w:hAnsi="仿宋" w:eastAsia="仿宋" w:cs="仿宋"/>
          <w:sz w:val="32"/>
          <w:szCs w:val="32"/>
          <w:u w:val="single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日内, 乙方应在将租赁物及其附属设施返还甲方。固定的构造物不得拆除,如电路、管道、水管等附属设施须保持完好,甲、乙双方验收后予以签字确认。若乙方逾期搬离，则视为乙方自愿放弃所有财产权利, 甲方有权自行处置。</w:t>
      </w:r>
    </w:p>
    <w:p>
      <w:pPr>
        <w:spacing w:line="360" w:lineRule="auto"/>
        <w:ind w:firstLine="606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其他约定</w:t>
      </w:r>
    </w:p>
    <w:p>
      <w:pPr>
        <w:spacing w:line="360" w:lineRule="auto"/>
        <w:ind w:firstLine="606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营期间，乙方要执行安全生产、消防等法律法规，并按照安监、消防等部门的要求，完善相关设施设备，所需费用由乙方负责（所须灭火器按消防部门有关规定配置），如一切安全生产责任事故全部由乙方负责，与甲方无关。</w:t>
      </w:r>
    </w:p>
    <w:p>
      <w:pPr>
        <w:ind w:firstLine="594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八、</w:t>
      </w:r>
      <w:r>
        <w:rPr>
          <w:rFonts w:hint="eastAsia" w:ascii="仿宋" w:hAnsi="仿宋" w:eastAsia="仿宋"/>
          <w:sz w:val="32"/>
          <w:szCs w:val="32"/>
        </w:rPr>
        <w:t>本协议一式三份，甲乙双方及商贸资产经营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有限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公司各执一份，经双方签字后生效，均具有同等的法律效力。</w:t>
      </w:r>
    </w:p>
    <w:p>
      <w:pPr>
        <w:ind w:firstLine="594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tabs>
          <w:tab w:val="left" w:pos="3281"/>
        </w:tabs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甲方：</w:t>
      </w:r>
      <w:r>
        <w:rPr>
          <w:rFonts w:hint="eastAsia" w:ascii="仿宋" w:hAnsi="仿宋" w:eastAsia="仿宋" w:cs="仿宋"/>
          <w:sz w:val="32"/>
          <w:szCs w:val="32"/>
        </w:rPr>
        <w:t xml:space="preserve">博罗县华侨旅行社            </w:t>
      </w:r>
      <w:r>
        <w:rPr>
          <w:rFonts w:hint="eastAsia" w:ascii="仿宋" w:hAnsi="仿宋" w:eastAsia="仿宋"/>
          <w:sz w:val="32"/>
          <w:szCs w:val="32"/>
        </w:rPr>
        <w:t>乙方：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代表：                            代表：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附身份证复印件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right="979"/>
        <w:rPr>
          <w:rFonts w:ascii="仿宋" w:hAnsi="仿宋" w:eastAsia="仿宋"/>
          <w:sz w:val="32"/>
          <w:szCs w:val="32"/>
        </w:rPr>
      </w:pPr>
    </w:p>
    <w:p>
      <w:pPr>
        <w:ind w:right="979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签约地：广东省博罗县                    年    月    日 </w:t>
      </w:r>
    </w:p>
    <w:sectPr>
      <w:footerReference r:id="rId3" w:type="default"/>
      <w:pgSz w:w="11906" w:h="16838"/>
      <w:pgMar w:top="1247" w:right="1361" w:bottom="1247" w:left="1361" w:header="851" w:footer="992" w:gutter="0"/>
      <w:cols w:space="425" w:num="1"/>
      <w:docGrid w:type="linesAndChars" w:linePitch="290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80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413C8"/>
    <w:multiLevelType w:val="singleLevel"/>
    <w:tmpl w:val="8AC413C8"/>
    <w:lvl w:ilvl="0" w:tentative="0">
      <w:start w:val="1"/>
      <w:numFmt w:val="decimal"/>
      <w:suff w:val="nothing"/>
      <w:lvlText w:val="%1、"/>
      <w:lvlJc w:val="left"/>
      <w:pPr>
        <w:ind w:left="10"/>
      </w:pPr>
    </w:lvl>
  </w:abstractNum>
  <w:abstractNum w:abstractNumId="1">
    <w:nsid w:val="2023C67B"/>
    <w:multiLevelType w:val="singleLevel"/>
    <w:tmpl w:val="2023C67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544162D"/>
    <w:multiLevelType w:val="singleLevel"/>
    <w:tmpl w:val="5544162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95B512C"/>
    <w:multiLevelType w:val="singleLevel"/>
    <w:tmpl w:val="795B51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FjOTQyODhjNTJlNmY3MTU0MTc2YTFiNTdmNTdkOWMifQ=="/>
  </w:docVars>
  <w:rsids>
    <w:rsidRoot w:val="09E604FD"/>
    <w:rsid w:val="000239D3"/>
    <w:rsid w:val="00045F48"/>
    <w:rsid w:val="00056A67"/>
    <w:rsid w:val="000D36E9"/>
    <w:rsid w:val="000D3B98"/>
    <w:rsid w:val="0010215E"/>
    <w:rsid w:val="00130E7C"/>
    <w:rsid w:val="00136B3D"/>
    <w:rsid w:val="00141C01"/>
    <w:rsid w:val="00143DAD"/>
    <w:rsid w:val="00166581"/>
    <w:rsid w:val="00177A9B"/>
    <w:rsid w:val="00192168"/>
    <w:rsid w:val="001C167B"/>
    <w:rsid w:val="001F0177"/>
    <w:rsid w:val="00210E6F"/>
    <w:rsid w:val="002143F6"/>
    <w:rsid w:val="002148F9"/>
    <w:rsid w:val="00257CDD"/>
    <w:rsid w:val="002A2215"/>
    <w:rsid w:val="002D642D"/>
    <w:rsid w:val="003076B1"/>
    <w:rsid w:val="003918E2"/>
    <w:rsid w:val="003A40BD"/>
    <w:rsid w:val="003E0C8A"/>
    <w:rsid w:val="003E617A"/>
    <w:rsid w:val="003F499D"/>
    <w:rsid w:val="004008BE"/>
    <w:rsid w:val="00435BD3"/>
    <w:rsid w:val="004A4195"/>
    <w:rsid w:val="00500FBB"/>
    <w:rsid w:val="00516E28"/>
    <w:rsid w:val="00534AFA"/>
    <w:rsid w:val="005C2FD2"/>
    <w:rsid w:val="005D2515"/>
    <w:rsid w:val="006224B7"/>
    <w:rsid w:val="00623FB4"/>
    <w:rsid w:val="00637A4E"/>
    <w:rsid w:val="00677F75"/>
    <w:rsid w:val="006B32F0"/>
    <w:rsid w:val="006C74CB"/>
    <w:rsid w:val="006F48D6"/>
    <w:rsid w:val="007031F2"/>
    <w:rsid w:val="00727C3A"/>
    <w:rsid w:val="00757C30"/>
    <w:rsid w:val="007730AE"/>
    <w:rsid w:val="007A1FF5"/>
    <w:rsid w:val="007C5673"/>
    <w:rsid w:val="007C7236"/>
    <w:rsid w:val="007E7CC4"/>
    <w:rsid w:val="007F774B"/>
    <w:rsid w:val="0081747A"/>
    <w:rsid w:val="00836717"/>
    <w:rsid w:val="00857DC1"/>
    <w:rsid w:val="00865293"/>
    <w:rsid w:val="0089138B"/>
    <w:rsid w:val="008B06E7"/>
    <w:rsid w:val="008C12B0"/>
    <w:rsid w:val="008D0D39"/>
    <w:rsid w:val="008E140F"/>
    <w:rsid w:val="008E2E1C"/>
    <w:rsid w:val="008F5731"/>
    <w:rsid w:val="009212DF"/>
    <w:rsid w:val="0092579D"/>
    <w:rsid w:val="00930A81"/>
    <w:rsid w:val="009534CD"/>
    <w:rsid w:val="00980F66"/>
    <w:rsid w:val="00997B0D"/>
    <w:rsid w:val="009A00FD"/>
    <w:rsid w:val="009A70F1"/>
    <w:rsid w:val="009F7A8C"/>
    <w:rsid w:val="00A044C2"/>
    <w:rsid w:val="00A04A61"/>
    <w:rsid w:val="00A04BDC"/>
    <w:rsid w:val="00A158D9"/>
    <w:rsid w:val="00A165A7"/>
    <w:rsid w:val="00A17009"/>
    <w:rsid w:val="00A26F88"/>
    <w:rsid w:val="00A35F1A"/>
    <w:rsid w:val="00A37F30"/>
    <w:rsid w:val="00A47A77"/>
    <w:rsid w:val="00A720EF"/>
    <w:rsid w:val="00A84645"/>
    <w:rsid w:val="00AD78BF"/>
    <w:rsid w:val="00AE6C7A"/>
    <w:rsid w:val="00B064FF"/>
    <w:rsid w:val="00B303C5"/>
    <w:rsid w:val="00B310E0"/>
    <w:rsid w:val="00B52FB0"/>
    <w:rsid w:val="00B56925"/>
    <w:rsid w:val="00BD2CB9"/>
    <w:rsid w:val="00C064EA"/>
    <w:rsid w:val="00C51281"/>
    <w:rsid w:val="00C70B52"/>
    <w:rsid w:val="00C71730"/>
    <w:rsid w:val="00CC6C5D"/>
    <w:rsid w:val="00CE575E"/>
    <w:rsid w:val="00D02915"/>
    <w:rsid w:val="00D05CDA"/>
    <w:rsid w:val="00D17957"/>
    <w:rsid w:val="00D34044"/>
    <w:rsid w:val="00D35F74"/>
    <w:rsid w:val="00DA1D88"/>
    <w:rsid w:val="00DA2A32"/>
    <w:rsid w:val="00DA4C09"/>
    <w:rsid w:val="00DA6A67"/>
    <w:rsid w:val="00DA769D"/>
    <w:rsid w:val="00DA77A8"/>
    <w:rsid w:val="00DB3594"/>
    <w:rsid w:val="00DF4755"/>
    <w:rsid w:val="00E03CB1"/>
    <w:rsid w:val="00E2125D"/>
    <w:rsid w:val="00E24979"/>
    <w:rsid w:val="00E40E3A"/>
    <w:rsid w:val="00E46A90"/>
    <w:rsid w:val="00E568E3"/>
    <w:rsid w:val="00E81209"/>
    <w:rsid w:val="00E84F61"/>
    <w:rsid w:val="00E930D6"/>
    <w:rsid w:val="00EA0F8D"/>
    <w:rsid w:val="00EB3794"/>
    <w:rsid w:val="00EC0908"/>
    <w:rsid w:val="00EC3352"/>
    <w:rsid w:val="00EF2528"/>
    <w:rsid w:val="00EF45FE"/>
    <w:rsid w:val="00F532C8"/>
    <w:rsid w:val="00F656EA"/>
    <w:rsid w:val="00F90118"/>
    <w:rsid w:val="00FA5C27"/>
    <w:rsid w:val="00FE09BD"/>
    <w:rsid w:val="00FF60FB"/>
    <w:rsid w:val="09E604FD"/>
    <w:rsid w:val="0A791663"/>
    <w:rsid w:val="13CA6855"/>
    <w:rsid w:val="1C6278FA"/>
    <w:rsid w:val="1DE370DF"/>
    <w:rsid w:val="2E5246A0"/>
    <w:rsid w:val="39105233"/>
    <w:rsid w:val="39F54994"/>
    <w:rsid w:val="3D9D6827"/>
    <w:rsid w:val="3EEA7FD1"/>
    <w:rsid w:val="44374DE4"/>
    <w:rsid w:val="56A37CF5"/>
    <w:rsid w:val="578D1BAC"/>
    <w:rsid w:val="670B7541"/>
    <w:rsid w:val="6B78362A"/>
    <w:rsid w:val="75FF590A"/>
    <w:rsid w:val="76A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1853</Words>
  <Characters>264</Characters>
  <Lines>2</Lines>
  <Paragraphs>4</Paragraphs>
  <TotalTime>17</TotalTime>
  <ScaleCrop>false</ScaleCrop>
  <LinksUpToDate>false</LinksUpToDate>
  <CharactersWithSpaces>2113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2023-02-06T01:10:00Z</dcterms:created>
  <dc:creator>Administrator</dc:creator>
  <cp:lastModifiedBy>WPS_1702624064</cp:lastModifiedBy>
  <cp:lastPrinted>2022-06-29T08:35:00Z</cp:lastPrinted>
  <dcterms:modified xsi:type="dcterms:W3CDTF">2024-02-21T03:49:23Z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281C38D0BA964CFBAFF7B9EB96AC6520</vt:lpwstr>
  </property>
</Properties>
</file>