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C5E64">
      <w:pPr>
        <w:jc w:val="center"/>
        <w:rPr>
          <w:b/>
          <w:color w:val="auto"/>
          <w:sz w:val="32"/>
        </w:rPr>
      </w:pPr>
    </w:p>
    <w:p w14:paraId="3E436116">
      <w:pPr>
        <w:jc w:val="center"/>
        <w:rPr>
          <w:b/>
          <w:color w:val="auto"/>
          <w:sz w:val="32"/>
        </w:rPr>
      </w:pPr>
    </w:p>
    <w:p w14:paraId="19513AF3">
      <w:pPr>
        <w:jc w:val="center"/>
        <w:rPr>
          <w:rFonts w:hint="eastAsia" w:ascii="方正小标宋简体" w:hAnsi="方正小标宋简体" w:eastAsia="方正小标宋简体" w:cs="方正小标宋简体"/>
          <w:b w:val="0"/>
          <w:bCs/>
          <w:color w:val="auto"/>
          <w:sz w:val="52"/>
          <w:szCs w:val="52"/>
        </w:rPr>
      </w:pPr>
    </w:p>
    <w:p w14:paraId="441C876F">
      <w:pPr>
        <w:jc w:val="both"/>
        <w:rPr>
          <w:rFonts w:hint="eastAsia" w:ascii="方正小标宋简体" w:hAnsi="方正小标宋简体" w:eastAsia="方正小标宋简体" w:cs="方正小标宋简体"/>
          <w:b w:val="0"/>
          <w:bCs/>
          <w:color w:val="auto"/>
          <w:sz w:val="52"/>
          <w:szCs w:val="52"/>
        </w:rPr>
      </w:pPr>
    </w:p>
    <w:p w14:paraId="29131F95">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lang w:val="en-US" w:eastAsia="zh-CN"/>
        </w:rPr>
        <w:t>房产转让</w:t>
      </w:r>
      <w:r>
        <w:rPr>
          <w:rFonts w:hint="eastAsia" w:ascii="方正小标宋简体" w:hAnsi="方正小标宋简体" w:eastAsia="方正小标宋简体" w:cs="方正小标宋简体"/>
          <w:b w:val="0"/>
          <w:bCs/>
          <w:color w:val="auto"/>
          <w:sz w:val="52"/>
          <w:szCs w:val="52"/>
        </w:rPr>
        <w:t>合同</w:t>
      </w:r>
    </w:p>
    <w:p w14:paraId="36F3AB5E">
      <w:pPr>
        <w:jc w:val="center"/>
        <w:rPr>
          <w:rFonts w:hint="eastAsia" w:ascii="方正小标宋简体" w:hAnsi="方正小标宋简体" w:eastAsia="方正小标宋简体" w:cs="方正小标宋简体"/>
          <w:b w:val="0"/>
          <w:bCs/>
          <w:color w:val="auto"/>
          <w:sz w:val="32"/>
          <w:szCs w:val="32"/>
        </w:rPr>
      </w:pPr>
    </w:p>
    <w:p w14:paraId="0BD40737">
      <w:pPr>
        <w:rPr>
          <w:rFonts w:hint="eastAsia" w:ascii="方正小标宋简体" w:hAnsi="方正小标宋简体" w:eastAsia="方正小标宋简体" w:cs="方正小标宋简体"/>
          <w:b w:val="0"/>
          <w:bCs/>
          <w:color w:val="auto"/>
          <w:sz w:val="24"/>
        </w:rPr>
      </w:pPr>
    </w:p>
    <w:p w14:paraId="4A1B6198">
      <w:pPr>
        <w:jc w:val="center"/>
        <w:rPr>
          <w:rFonts w:hint="eastAsia" w:ascii="方正小标宋简体" w:hAnsi="方正小标宋简体" w:eastAsia="方正小标宋简体" w:cs="方正小标宋简体"/>
          <w:b w:val="0"/>
          <w:bCs/>
          <w:color w:val="auto"/>
          <w:sz w:val="32"/>
        </w:rPr>
      </w:pPr>
    </w:p>
    <w:p w14:paraId="6310C180">
      <w:pPr>
        <w:jc w:val="center"/>
        <w:rPr>
          <w:rFonts w:ascii="仿宋_GB2312"/>
          <w:b/>
          <w:color w:val="auto"/>
          <w:sz w:val="32"/>
        </w:rPr>
      </w:pPr>
    </w:p>
    <w:p w14:paraId="1DB0187B">
      <w:pPr>
        <w:jc w:val="center"/>
        <w:rPr>
          <w:rFonts w:ascii="仿宋_GB2312"/>
          <w:b/>
          <w:color w:val="auto"/>
          <w:sz w:val="32"/>
        </w:rPr>
      </w:pPr>
    </w:p>
    <w:p w14:paraId="50FEFBBF">
      <w:pPr>
        <w:jc w:val="center"/>
        <w:rPr>
          <w:rFonts w:ascii="仿宋_GB2312"/>
          <w:b/>
          <w:color w:val="auto"/>
          <w:sz w:val="32"/>
        </w:rPr>
      </w:pPr>
    </w:p>
    <w:p w14:paraId="3391FF43">
      <w:pPr>
        <w:jc w:val="center"/>
        <w:rPr>
          <w:rFonts w:ascii="仿宋_GB2312"/>
          <w:b/>
          <w:color w:val="auto"/>
          <w:sz w:val="32"/>
        </w:rPr>
      </w:pPr>
    </w:p>
    <w:p w14:paraId="637CF0AE">
      <w:pPr>
        <w:jc w:val="center"/>
        <w:rPr>
          <w:b/>
          <w:color w:val="auto"/>
          <w:sz w:val="36"/>
        </w:rPr>
      </w:pPr>
    </w:p>
    <w:p w14:paraId="0D8CCF26">
      <w:pPr>
        <w:jc w:val="center"/>
        <w:rPr>
          <w:rFonts w:hint="eastAsia" w:ascii="黑体" w:hAnsi="黑体" w:eastAsia="黑体" w:cs="黑体"/>
          <w:b w:val="0"/>
          <w:bCs/>
          <w:color w:val="auto"/>
          <w:sz w:val="44"/>
          <w:szCs w:val="44"/>
        </w:rPr>
      </w:pPr>
    </w:p>
    <w:p w14:paraId="16EA2FAD">
      <w:pPr>
        <w:jc w:val="center"/>
        <w:rPr>
          <w:rFonts w:hint="eastAsia" w:ascii="黑体" w:hAnsi="黑体" w:eastAsia="黑体" w:cs="黑体"/>
          <w:b w:val="0"/>
          <w:bCs/>
          <w:color w:val="auto"/>
          <w:sz w:val="44"/>
          <w:szCs w:val="44"/>
        </w:rPr>
      </w:pPr>
    </w:p>
    <w:p w14:paraId="71C0FF1B">
      <w:pPr>
        <w:jc w:val="center"/>
        <w:rPr>
          <w:rFonts w:hint="eastAsia" w:ascii="黑体" w:hAnsi="黑体" w:eastAsia="黑体" w:cs="黑体"/>
          <w:b w:val="0"/>
          <w:bCs/>
          <w:color w:val="auto"/>
          <w:sz w:val="44"/>
          <w:szCs w:val="44"/>
        </w:rPr>
      </w:pPr>
    </w:p>
    <w:p w14:paraId="1FA34FA7">
      <w:pPr>
        <w:jc w:val="center"/>
        <w:rPr>
          <w:rFonts w:hint="eastAsia" w:ascii="黑体" w:hAnsi="黑体" w:eastAsia="黑体" w:cs="黑体"/>
          <w:b w:val="0"/>
          <w:bCs/>
          <w:color w:val="auto"/>
          <w:sz w:val="44"/>
          <w:szCs w:val="44"/>
        </w:rPr>
      </w:pPr>
    </w:p>
    <w:p w14:paraId="5E049184">
      <w:pPr>
        <w:jc w:val="center"/>
        <w:rPr>
          <w:rFonts w:hint="eastAsia" w:ascii="黑体" w:hAnsi="黑体" w:eastAsia="黑体" w:cs="黑体"/>
          <w:b w:val="0"/>
          <w:bCs/>
          <w:color w:val="auto"/>
          <w:sz w:val="44"/>
          <w:szCs w:val="44"/>
        </w:rPr>
      </w:pPr>
    </w:p>
    <w:p w14:paraId="2356AB24">
      <w:pPr>
        <w:jc w:val="center"/>
        <w:rPr>
          <w:rFonts w:hint="eastAsia" w:ascii="黑体" w:hAnsi="黑体" w:eastAsia="黑体" w:cs="黑体"/>
          <w:b w:val="0"/>
          <w:bCs/>
          <w:color w:val="auto"/>
          <w:sz w:val="44"/>
          <w:szCs w:val="44"/>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33D2A440">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转让方</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甲方</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w:t>
      </w:r>
    </w:p>
    <w:p w14:paraId="1E284EB5">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统一社会信用代码：</w:t>
      </w:r>
    </w:p>
    <w:p w14:paraId="2C41BDDB">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注册地址/住所：</w:t>
      </w:r>
    </w:p>
    <w:p w14:paraId="16A79A5A">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法定代表人</w:t>
      </w:r>
      <w:r>
        <w:rPr>
          <w:rFonts w:hint="default" w:ascii="Times New Roman" w:hAnsi="Times New Roman" w:eastAsia="仿宋_GB2312" w:cs="Times New Roman"/>
          <w:bCs/>
          <w:color w:val="auto"/>
          <w:sz w:val="32"/>
          <w:szCs w:val="32"/>
        </w:rPr>
        <w:t>：</w:t>
      </w:r>
    </w:p>
    <w:p w14:paraId="3DC1164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联系</w:t>
      </w:r>
      <w:r>
        <w:rPr>
          <w:rFonts w:hint="default" w:ascii="Times New Roman" w:hAnsi="Times New Roman" w:eastAsia="仿宋_GB2312" w:cs="Times New Roman"/>
          <w:bCs/>
          <w:color w:val="auto"/>
          <w:sz w:val="32"/>
          <w:szCs w:val="32"/>
        </w:rPr>
        <w:t>电话：</w:t>
      </w:r>
    </w:p>
    <w:p w14:paraId="36EEAAA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rPr>
      </w:pPr>
    </w:p>
    <w:p w14:paraId="299B632B">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受让方（乙方）：</w:t>
      </w:r>
    </w:p>
    <w:p w14:paraId="0277E05A">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统一社会信用代码</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居民身份证号码</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w:t>
      </w:r>
    </w:p>
    <w:p w14:paraId="2C935395">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注册地址/住所：</w:t>
      </w:r>
    </w:p>
    <w:p w14:paraId="47FF748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法定代表人</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自然人</w:t>
      </w:r>
      <w:r>
        <w:rPr>
          <w:rFonts w:hint="default" w:ascii="Times New Roman" w:hAnsi="Times New Roman" w:eastAsia="仿宋_GB2312" w:cs="Times New Roman"/>
          <w:bCs/>
          <w:color w:val="auto"/>
          <w:sz w:val="32"/>
          <w:szCs w:val="32"/>
        </w:rPr>
        <w:t>：</w:t>
      </w:r>
    </w:p>
    <w:p w14:paraId="27A8585A">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联系</w:t>
      </w:r>
      <w:r>
        <w:rPr>
          <w:rFonts w:hint="default" w:ascii="Times New Roman" w:hAnsi="Times New Roman" w:eastAsia="仿宋_GB2312" w:cs="Times New Roman"/>
          <w:bCs/>
          <w:color w:val="auto"/>
          <w:sz w:val="32"/>
          <w:szCs w:val="32"/>
        </w:rPr>
        <w:t>电话：</w:t>
      </w:r>
    </w:p>
    <w:p w14:paraId="559748FB">
      <w:pPr>
        <w:jc w:val="left"/>
        <w:rPr>
          <w:rFonts w:hint="default" w:ascii="Times New Roman" w:hAnsi="Times New Roman" w:eastAsia="仿宋_GB2312" w:cs="Times New Roman"/>
          <w:bCs/>
          <w:color w:val="auto"/>
          <w:sz w:val="32"/>
        </w:rPr>
      </w:pPr>
    </w:p>
    <w:p w14:paraId="112DD694">
      <w:pPr>
        <w:spacing w:beforeLines="100"/>
        <w:jc w:val="left"/>
        <w:rPr>
          <w:rFonts w:hint="default" w:ascii="Times New Roman" w:hAnsi="Times New Roman" w:eastAsia="仿宋" w:cs="Times New Roman"/>
          <w:color w:val="auto"/>
          <w:sz w:val="32"/>
          <w:szCs w:val="32"/>
          <w:u w:val="single"/>
          <w:lang w:val="en-US"/>
        </w:rPr>
      </w:pPr>
      <w:r>
        <w:rPr>
          <w:rFonts w:hint="default" w:ascii="Times New Roman" w:hAnsi="Times New Roman" w:eastAsia="仿宋" w:cs="Times New Roman"/>
          <w:b/>
          <w:color w:val="auto"/>
          <w:sz w:val="32"/>
          <w:szCs w:val="21"/>
        </w:rPr>
        <w:t>鉴于：</w:t>
      </w:r>
    </w:p>
    <w:p w14:paraId="26992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一</w:t>
      </w:r>
      <w:r>
        <w:rPr>
          <w:rFonts w:hint="default" w:ascii="Times New Roman" w:hAnsi="Times New Roman" w:eastAsia="仿宋_GB2312" w:cs="Times New Roman"/>
          <w:bCs/>
          <w:color w:val="auto"/>
          <w:sz w:val="32"/>
          <w:szCs w:val="32"/>
        </w:rPr>
        <w:t>）本合同项下的转让标的经资产评估并经备案后，通过惠州市公共资源交易中心公开发布转让信息征集意向方，并采用【网络竞价】的方式实施交易，确认受让方和转让价格。</w:t>
      </w:r>
    </w:p>
    <w:p w14:paraId="3FE1B9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二</w:t>
      </w:r>
      <w:r>
        <w:rPr>
          <w:rFonts w:hint="default" w:ascii="Times New Roman" w:hAnsi="Times New Roman" w:eastAsia="仿宋_GB2312" w:cs="Times New Roman"/>
          <w:bCs/>
          <w:color w:val="auto"/>
          <w:sz w:val="32"/>
          <w:szCs w:val="32"/>
        </w:rPr>
        <w:t>）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年</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月</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日通过【网络竞价】的方式以人民币</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元的交易价款竞价成为转让标的受让方。</w:t>
      </w:r>
    </w:p>
    <w:p w14:paraId="0D1291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现甲、乙双方</w:t>
      </w:r>
      <w:r>
        <w:rPr>
          <w:rFonts w:hint="eastAsia" w:ascii="Times New Roman" w:hAnsi="Times New Roman" w:eastAsia="仿宋_GB2312" w:cs="Times New Roman"/>
          <w:bCs/>
          <w:color w:val="auto"/>
          <w:sz w:val="32"/>
          <w:szCs w:val="32"/>
          <w:lang w:eastAsia="zh-CN"/>
        </w:rPr>
        <w:t>在确认</w:t>
      </w:r>
      <w:r>
        <w:rPr>
          <w:rFonts w:hint="default" w:ascii="Times New Roman" w:hAnsi="Times New Roman" w:eastAsia="仿宋_GB2312" w:cs="Times New Roman"/>
          <w:bCs/>
          <w:color w:val="auto"/>
          <w:sz w:val="32"/>
          <w:szCs w:val="32"/>
        </w:rPr>
        <w:t>、知悉并理解上述内容的情形下，根据《中华人民共和国民法典》等有关规定，遵循平等、自愿、诚实信用的原则签订本合同。</w:t>
      </w:r>
    </w:p>
    <w:p w14:paraId="39A24E8E">
      <w:pPr>
        <w:pStyle w:val="2"/>
        <w:keepNext w:val="0"/>
        <w:keepLines w:val="0"/>
        <w:pageBreakBefore w:val="0"/>
        <w:widowControl w:val="0"/>
        <w:kinsoku/>
        <w:wordWrap/>
        <w:overflowPunct/>
        <w:topLinePunct w:val="0"/>
        <w:autoSpaceDE/>
        <w:autoSpaceDN/>
        <w:bidi w:val="0"/>
        <w:adjustRightInd/>
        <w:snapToGrid/>
        <w:spacing w:line="600" w:lineRule="exact"/>
        <w:ind w:firstLine="482"/>
        <w:jc w:val="both"/>
        <w:textAlignment w:val="auto"/>
        <w:rPr>
          <w:rFonts w:hint="default" w:ascii="Times New Roman" w:hAnsi="Times New Roman" w:eastAsia="仿宋" w:cs="Times New Roman"/>
          <w:bCs/>
          <w:color w:val="auto"/>
          <w:sz w:val="32"/>
          <w:szCs w:val="32"/>
        </w:rPr>
      </w:pPr>
    </w:p>
    <w:p w14:paraId="53A7F95D">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第一条</w:t>
      </w: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转让标的</w:t>
      </w:r>
    </w:p>
    <w:p w14:paraId="2798AA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本合同转让标的为</w:t>
      </w:r>
      <w:r>
        <w:rPr>
          <w:rFonts w:hint="eastAsia" w:ascii="Times New Roman" w:hAnsi="Times New Roman" w:eastAsia="仿宋_GB2312" w:cs="Times New Roman"/>
          <w:bCs/>
          <w:color w:val="auto"/>
          <w:sz w:val="32"/>
          <w:szCs w:val="32"/>
          <w:u w:val="single"/>
          <w:lang w:val="en-US" w:eastAsia="zh-CN"/>
        </w:rPr>
        <w:t>广东省惠州市麦地路6巷5号501房</w:t>
      </w:r>
      <w:r>
        <w:rPr>
          <w:rFonts w:hint="default" w:ascii="Times New Roman" w:hAnsi="Times New Roman" w:eastAsia="仿宋_GB2312" w:cs="Times New Roman"/>
          <w:bCs/>
          <w:color w:val="auto"/>
          <w:sz w:val="32"/>
          <w:szCs w:val="32"/>
        </w:rPr>
        <w:t>，权证编号</w:t>
      </w:r>
      <w:r>
        <w:rPr>
          <w:rFonts w:hint="eastAsia" w:eastAsia="仿宋_GB2312" w:cs="Times New Roman"/>
          <w:bCs/>
          <w:color w:val="auto"/>
          <w:sz w:val="32"/>
          <w:szCs w:val="32"/>
          <w:lang w:val="en-US" w:eastAsia="zh-CN"/>
        </w:rPr>
        <w:t>为</w:t>
      </w:r>
      <w:r>
        <w:rPr>
          <w:rFonts w:hint="eastAsia" w:eastAsia="仿宋_GB2312" w:cs="Times New Roman"/>
          <w:bCs/>
          <w:color w:val="auto"/>
          <w:sz w:val="32"/>
          <w:szCs w:val="32"/>
          <w:u w:val="single"/>
          <w:lang w:val="en-US" w:eastAsia="zh-CN"/>
        </w:rPr>
        <w:t>粤（2022）惠州市不动产权第0008854号</w:t>
      </w:r>
      <w:r>
        <w:rPr>
          <w:rFonts w:hint="eastAsia"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证载建筑面积</w:t>
      </w:r>
      <w:r>
        <w:rPr>
          <w:rFonts w:hint="eastAsia" w:eastAsia="仿宋_GB2312" w:cs="Times New Roman"/>
          <w:bCs/>
          <w:color w:val="auto"/>
          <w:sz w:val="32"/>
          <w:szCs w:val="32"/>
          <w:lang w:val="en-US" w:eastAsia="zh-CN"/>
        </w:rPr>
        <w:t>为</w:t>
      </w:r>
      <w:r>
        <w:rPr>
          <w:rFonts w:hint="eastAsia" w:eastAsia="仿宋_GB2312" w:cs="Times New Roman"/>
          <w:bCs/>
          <w:color w:val="auto"/>
          <w:sz w:val="32"/>
          <w:szCs w:val="32"/>
          <w:u w:val="single"/>
          <w:lang w:val="en-US" w:eastAsia="zh-CN"/>
        </w:rPr>
        <w:t>112.61㎡</w:t>
      </w:r>
      <w:r>
        <w:rPr>
          <w:rFonts w:hint="eastAsia" w:eastAsia="仿宋_GB2312" w:cs="Times New Roman"/>
          <w:bCs/>
          <w:color w:val="auto"/>
          <w:sz w:val="32"/>
          <w:szCs w:val="32"/>
          <w:lang w:val="en-US" w:eastAsia="zh-CN"/>
        </w:rPr>
        <w:t>，具体</w:t>
      </w:r>
      <w:r>
        <w:rPr>
          <w:rFonts w:hint="eastAsia" w:ascii="Times New Roman" w:hAnsi="Times New Roman" w:eastAsia="仿宋_GB2312" w:cs="Times New Roman"/>
          <w:bCs/>
          <w:color w:val="auto"/>
          <w:sz w:val="32"/>
          <w:szCs w:val="32"/>
          <w:highlight w:val="none"/>
          <w:lang w:val="en-US" w:eastAsia="zh-CN"/>
        </w:rPr>
        <w:t>详见</w:t>
      </w:r>
      <w:r>
        <w:rPr>
          <w:rFonts w:hint="eastAsia" w:eastAsia="仿宋_GB2312" w:cs="Times New Roman"/>
          <w:bCs/>
          <w:color w:val="auto"/>
          <w:sz w:val="32"/>
          <w:szCs w:val="32"/>
          <w:highlight w:val="none"/>
          <w:lang w:val="en-US" w:eastAsia="zh-CN"/>
        </w:rPr>
        <w:t>不动产权证书</w:t>
      </w:r>
      <w:r>
        <w:rPr>
          <w:rFonts w:hint="default" w:ascii="Times New Roman" w:hAnsi="Times New Roman" w:eastAsia="仿宋_GB2312" w:cs="Times New Roman"/>
          <w:bCs/>
          <w:color w:val="auto"/>
          <w:sz w:val="32"/>
          <w:szCs w:val="32"/>
        </w:rPr>
        <w:t>。</w:t>
      </w:r>
    </w:p>
    <w:p w14:paraId="74B507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auto"/>
          <w:sz w:val="32"/>
          <w:szCs w:val="32"/>
        </w:rPr>
      </w:pPr>
    </w:p>
    <w:p w14:paraId="0CEFF7D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第二条</w:t>
      </w: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转让价款、支付方式及划转程序</w:t>
      </w:r>
    </w:p>
    <w:p w14:paraId="35FE17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2.1 转让价款</w:t>
      </w:r>
    </w:p>
    <w:p w14:paraId="119F64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甲方将转让标的以</w:t>
      </w:r>
      <w:r>
        <w:rPr>
          <w:rFonts w:hint="eastAsia" w:eastAsia="仿宋_GB2312" w:cs="Times New Roman"/>
          <w:bCs/>
          <w:color w:val="auto"/>
          <w:sz w:val="32"/>
          <w:szCs w:val="32"/>
          <w:lang w:val="en-US" w:eastAsia="zh-CN"/>
        </w:rPr>
        <w:t>含增值税</w:t>
      </w:r>
      <w:r>
        <w:rPr>
          <w:rFonts w:hint="default" w:ascii="Times New Roman" w:hAnsi="Times New Roman" w:eastAsia="仿宋_GB2312" w:cs="Times New Roman"/>
          <w:bCs/>
          <w:color w:val="auto"/>
          <w:sz w:val="32"/>
          <w:szCs w:val="32"/>
        </w:rPr>
        <w:t>总价¥_______元转让给乙方。（大写：人民币_______元</w:t>
      </w:r>
      <w:r>
        <w:rPr>
          <w:rFonts w:hint="eastAsia" w:eastAsia="仿宋_GB2312" w:cs="Times New Roman"/>
          <w:bCs/>
          <w:color w:val="auto"/>
          <w:sz w:val="32"/>
          <w:szCs w:val="32"/>
          <w:lang w:eastAsia="zh-CN"/>
        </w:rPr>
        <w:t>，</w:t>
      </w:r>
      <w:r>
        <w:rPr>
          <w:rFonts w:hint="eastAsia" w:eastAsia="仿宋_GB2312" w:cs="Times New Roman"/>
          <w:bCs/>
          <w:color w:val="auto"/>
          <w:sz w:val="32"/>
          <w:szCs w:val="32"/>
          <w:lang w:val="en-US" w:eastAsia="zh-CN"/>
        </w:rPr>
        <w:t>其中不含税价</w:t>
      </w:r>
      <w:r>
        <w:rPr>
          <w:rFonts w:hint="default" w:ascii="Times New Roman" w:hAnsi="Times New Roman" w:eastAsia="仿宋_GB2312" w:cs="Times New Roman"/>
          <w:bCs/>
          <w:color w:val="auto"/>
          <w:sz w:val="32"/>
          <w:szCs w:val="32"/>
        </w:rPr>
        <w:t>_______</w:t>
      </w:r>
      <w:r>
        <w:rPr>
          <w:rFonts w:hint="eastAsia" w:eastAsia="仿宋_GB2312" w:cs="Times New Roman"/>
          <w:bCs/>
          <w:color w:val="auto"/>
          <w:sz w:val="32"/>
          <w:szCs w:val="32"/>
          <w:lang w:val="en-US" w:eastAsia="zh-CN"/>
        </w:rPr>
        <w:t>元，税费为</w:t>
      </w:r>
      <w:r>
        <w:rPr>
          <w:rFonts w:hint="default" w:ascii="Times New Roman" w:hAnsi="Times New Roman" w:eastAsia="仿宋_GB2312" w:cs="Times New Roman"/>
          <w:bCs/>
          <w:color w:val="auto"/>
          <w:sz w:val="32"/>
          <w:szCs w:val="32"/>
        </w:rPr>
        <w:t>_______</w:t>
      </w:r>
      <w:r>
        <w:rPr>
          <w:rFonts w:hint="eastAsia" w:eastAsia="仿宋_GB2312" w:cs="Times New Roman"/>
          <w:bCs/>
          <w:color w:val="auto"/>
          <w:sz w:val="32"/>
          <w:szCs w:val="32"/>
          <w:lang w:val="en-US" w:eastAsia="zh-CN"/>
        </w:rPr>
        <w:t>元，税率为5%。</w:t>
      </w:r>
      <w:r>
        <w:rPr>
          <w:rFonts w:hint="eastAsia" w:ascii="Times New Roman" w:hAnsi="Times New Roman" w:eastAsia="仿宋_GB2312" w:cs="Times New Roman"/>
          <w:bCs/>
          <w:color w:val="auto"/>
          <w:kern w:val="2"/>
          <w:sz w:val="32"/>
          <w:szCs w:val="32"/>
          <w:lang w:val="en-US" w:eastAsia="zh-CN" w:bidi="ar-SA"/>
        </w:rPr>
        <w:t>增值税税率按国家最新颁布的税务政策执行，如国家税务政</w:t>
      </w:r>
      <w:r>
        <w:rPr>
          <w:rFonts w:hint="eastAsia" w:eastAsia="仿宋_GB2312" w:cs="Times New Roman"/>
          <w:bCs/>
          <w:color w:val="auto"/>
          <w:kern w:val="2"/>
          <w:sz w:val="32"/>
          <w:szCs w:val="32"/>
          <w:lang w:val="en-US" w:eastAsia="zh-CN" w:bidi="ar-SA"/>
        </w:rPr>
        <w:t>策对</w:t>
      </w:r>
      <w:r>
        <w:rPr>
          <w:rFonts w:hint="eastAsia" w:ascii="Times New Roman" w:hAnsi="Times New Roman" w:eastAsia="仿宋_GB2312" w:cs="Times New Roman"/>
          <w:bCs/>
          <w:color w:val="auto"/>
          <w:kern w:val="2"/>
          <w:sz w:val="32"/>
          <w:szCs w:val="32"/>
          <w:lang w:val="en-US" w:eastAsia="zh-CN" w:bidi="ar-SA"/>
        </w:rPr>
        <w:t>增值税税率进行调整，按最新的增值税税率计算税额</w:t>
      </w:r>
      <w:r>
        <w:rPr>
          <w:rFonts w:hint="eastAsia"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z w:val="32"/>
          <w:szCs w:val="32"/>
        </w:rPr>
        <w:t>）</w:t>
      </w:r>
    </w:p>
    <w:p w14:paraId="634AD8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2.2</w:t>
      </w:r>
      <w:r>
        <w:rPr>
          <w:rFonts w:hint="eastAsia" w:eastAsia="仿宋_GB2312" w:cs="Times New Roman"/>
          <w:bCs/>
          <w:color w:val="auto"/>
          <w:sz w:val="32"/>
          <w:szCs w:val="32"/>
          <w:lang w:eastAsia="zh-CN"/>
        </w:rPr>
        <w:t xml:space="preserve"> 支付</w:t>
      </w:r>
      <w:r>
        <w:rPr>
          <w:rFonts w:hint="default" w:ascii="Times New Roman" w:hAnsi="Times New Roman" w:eastAsia="仿宋_GB2312" w:cs="Times New Roman"/>
          <w:bCs/>
          <w:color w:val="auto"/>
          <w:sz w:val="32"/>
          <w:szCs w:val="32"/>
        </w:rPr>
        <w:t>方式</w:t>
      </w:r>
    </w:p>
    <w:p w14:paraId="6115E4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2.2.1 </w:t>
      </w:r>
      <w:r>
        <w:rPr>
          <w:rFonts w:hint="default" w:ascii="Times New Roman" w:hAnsi="Times New Roman" w:eastAsia="仿宋_GB2312" w:cs="Times New Roman"/>
          <w:color w:val="auto"/>
          <w:sz w:val="32"/>
          <w:szCs w:val="32"/>
        </w:rPr>
        <w:t>乙方向惠州市公共资源交易中心</w:t>
      </w:r>
      <w:r>
        <w:rPr>
          <w:rFonts w:hint="eastAsia" w:eastAsia="仿宋_GB2312" w:cs="Times New Roman"/>
          <w:color w:val="auto"/>
          <w:sz w:val="32"/>
          <w:szCs w:val="32"/>
          <w:lang w:eastAsia="zh-CN"/>
        </w:rPr>
        <w:t>交纳</w:t>
      </w:r>
      <w:r>
        <w:rPr>
          <w:rFonts w:hint="default" w:ascii="Times New Roman" w:hAnsi="Times New Roman" w:eastAsia="仿宋_GB2312" w:cs="Times New Roman"/>
          <w:bCs/>
          <w:color w:val="auto"/>
          <w:sz w:val="32"/>
          <w:szCs w:val="32"/>
          <w:highlight w:val="none"/>
        </w:rPr>
        <w:t>保证金</w:t>
      </w:r>
      <w:r>
        <w:rPr>
          <w:rFonts w:hint="default" w:ascii="Times New Roman" w:hAnsi="Times New Roman" w:eastAsia="仿宋_GB2312" w:cs="Times New Roman"/>
          <w:bCs/>
          <w:color w:val="auto"/>
          <w:sz w:val="32"/>
          <w:szCs w:val="32"/>
          <w:highlight w:val="none"/>
          <w:u w:val="single"/>
        </w:rPr>
        <w:t>¥</w:t>
      </w:r>
      <w:r>
        <w:rPr>
          <w:rFonts w:hint="eastAsia" w:eastAsia="仿宋_GB2312" w:cs="Times New Roman"/>
          <w:bCs/>
          <w:color w:val="auto"/>
          <w:sz w:val="32"/>
          <w:szCs w:val="32"/>
          <w:highlight w:val="none"/>
          <w:u w:val="single"/>
          <w:lang w:val="en-US" w:eastAsia="zh-CN"/>
        </w:rPr>
        <w:t xml:space="preserve">        </w:t>
      </w:r>
      <w:r>
        <w:rPr>
          <w:rFonts w:hint="default" w:ascii="Times New Roman" w:hAnsi="Times New Roman" w:eastAsia="仿宋_GB2312" w:cs="Times New Roman"/>
          <w:bCs/>
          <w:color w:val="auto"/>
          <w:sz w:val="32"/>
          <w:szCs w:val="32"/>
          <w:highlight w:val="none"/>
        </w:rPr>
        <w:t>元（大写：</w:t>
      </w:r>
      <w:r>
        <w:rPr>
          <w:rFonts w:hint="default" w:ascii="Times New Roman" w:hAnsi="Times New Roman" w:eastAsia="仿宋_GB2312" w:cs="Times New Roman"/>
          <w:bCs/>
          <w:color w:val="auto"/>
          <w:sz w:val="32"/>
          <w:szCs w:val="32"/>
        </w:rPr>
        <w:t>人民币</w:t>
      </w:r>
      <w:r>
        <w:rPr>
          <w:rFonts w:hint="eastAsia" w:eastAsia="仿宋_GB2312" w:cs="Times New Roman"/>
          <w:bCs/>
          <w:color w:val="auto"/>
          <w:sz w:val="32"/>
          <w:szCs w:val="32"/>
          <w:highlight w:val="none"/>
          <w:u w:val="single"/>
          <w:lang w:val="en-US" w:eastAsia="zh-CN"/>
        </w:rPr>
        <w:t xml:space="preserve">           </w:t>
      </w:r>
      <w:r>
        <w:rPr>
          <w:rStyle w:val="9"/>
          <w:rFonts w:hint="eastAsia" w:ascii="仿宋" w:hAnsi="仿宋" w:eastAsia="仿宋" w:cs="仿宋"/>
          <w:b w:val="0"/>
          <w:bCs w:val="0"/>
          <w:i w:val="0"/>
          <w:iCs w:val="0"/>
          <w:caps w:val="0"/>
          <w:color w:val="auto"/>
          <w:spacing w:val="0"/>
          <w:sz w:val="31"/>
          <w:szCs w:val="31"/>
          <w:highlight w:val="none"/>
          <w:u w:val="none"/>
          <w:shd w:val="clear" w:fill="FFFFFF"/>
          <w:lang w:val="en-US" w:eastAsia="zh-CN"/>
        </w:rPr>
        <w:t>元</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rPr>
        <w:t>该保证金自动转为转让价款的一部分。若因乙方违反相关法规政策、交易规则及相关规定导致保证金被扣除</w:t>
      </w:r>
      <w:r>
        <w:rPr>
          <w:rFonts w:hint="default" w:ascii="Times New Roman" w:hAnsi="Times New Roman" w:eastAsia="仿宋_GB2312" w:cs="Times New Roman"/>
          <w:bCs/>
          <w:color w:val="auto"/>
          <w:sz w:val="32"/>
          <w:szCs w:val="32"/>
          <w:highlight w:val="none"/>
        </w:rPr>
        <w:t>，乙方应在保证金被扣除之日起</w:t>
      </w:r>
      <w:r>
        <w:rPr>
          <w:rFonts w:hint="eastAsia"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个工作日内一次性补足。</w:t>
      </w:r>
    </w:p>
    <w:p w14:paraId="5E29F7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sz w:val="32"/>
          <w:szCs w:val="32"/>
        </w:rPr>
        <w:t>2.2.2</w:t>
      </w:r>
      <w:r>
        <w:rPr>
          <w:rFonts w:hint="eastAsia" w:eastAsia="仿宋_GB2312" w:cs="Times New Roman"/>
          <w:bCs/>
          <w:color w:val="auto"/>
          <w:sz w:val="32"/>
          <w:szCs w:val="32"/>
          <w:lang w:eastAsia="zh-CN"/>
        </w:rPr>
        <w:t xml:space="preserve"> 转让</w:t>
      </w:r>
      <w:r>
        <w:rPr>
          <w:rFonts w:hint="default" w:ascii="Times New Roman" w:hAnsi="Times New Roman" w:eastAsia="仿宋_GB2312" w:cs="Times New Roman"/>
          <w:bCs/>
          <w:color w:val="auto"/>
          <w:sz w:val="32"/>
          <w:szCs w:val="32"/>
        </w:rPr>
        <w:t>价款余款¥_______元（大写：人民币_______元），</w:t>
      </w:r>
      <w:r>
        <w:rPr>
          <w:rFonts w:hint="eastAsia" w:eastAsia="仿宋_GB2312" w:cs="Times New Roman"/>
          <w:bCs/>
          <w:color w:val="auto"/>
          <w:sz w:val="32"/>
          <w:szCs w:val="32"/>
          <w:lang w:val="en-US" w:eastAsia="zh-CN"/>
        </w:rPr>
        <w:t>乙方在竞价公示期结束（</w:t>
      </w:r>
      <w:r>
        <w:rPr>
          <w:rFonts w:hint="eastAsia" w:ascii="Times New Roman" w:hAnsi="Times New Roman" w:eastAsia="仿宋_GB2312" w:cs="Times New Roman"/>
          <w:color w:val="auto"/>
          <w:sz w:val="32"/>
          <w:szCs w:val="32"/>
          <w:lang w:val="en-US" w:eastAsia="zh-CN"/>
        </w:rPr>
        <w:t>公示期内无质疑或投诉</w:t>
      </w:r>
      <w:r>
        <w:rPr>
          <w:rFonts w:hint="eastAsia" w:eastAsia="仿宋_GB2312" w:cs="Times New Roman"/>
          <w:bCs/>
          <w:color w:val="auto"/>
          <w:sz w:val="32"/>
          <w:szCs w:val="32"/>
          <w:lang w:val="en-US" w:eastAsia="zh-CN"/>
        </w:rPr>
        <w:t>）并取得甲方资格审查确认书后，在3个月</w:t>
      </w:r>
      <w:r>
        <w:rPr>
          <w:rFonts w:hint="eastAsia" w:ascii="Times New Roman" w:hAnsi="Times New Roman" w:eastAsia="仿宋_GB2312" w:cs="Times New Roman"/>
          <w:color w:val="auto"/>
          <w:sz w:val="32"/>
          <w:szCs w:val="32"/>
          <w:lang w:val="en-US" w:eastAsia="zh-CN"/>
        </w:rPr>
        <w:t>内携带资格审查合格证明以及相关证件前往</w:t>
      </w:r>
      <w:r>
        <w:rPr>
          <w:rFonts w:hint="default" w:ascii="Times New Roman" w:hAnsi="Times New Roman" w:eastAsia="仿宋_GB2312" w:cs="Times New Roman"/>
          <w:bCs/>
          <w:color w:val="auto"/>
          <w:sz w:val="32"/>
          <w:szCs w:val="32"/>
        </w:rPr>
        <w:t>惠州市公共资源交易中心</w:t>
      </w:r>
      <w:r>
        <w:rPr>
          <w:rFonts w:hint="eastAsia" w:ascii="Times New Roman" w:hAnsi="Times New Roman" w:eastAsia="仿宋_GB2312" w:cs="Times New Roman"/>
          <w:color w:val="auto"/>
          <w:sz w:val="32"/>
          <w:szCs w:val="32"/>
          <w:lang w:val="en-US" w:eastAsia="zh-CN"/>
        </w:rPr>
        <w:t>办理正式成交手续并缴清成交余款</w:t>
      </w:r>
      <w:r>
        <w:rPr>
          <w:rFonts w:hint="default" w:ascii="Times New Roman" w:hAnsi="Times New Roman" w:eastAsia="仿宋_GB2312" w:cs="Times New Roman"/>
          <w:bCs/>
          <w:color w:val="auto"/>
          <w:sz w:val="32"/>
          <w:szCs w:val="32"/>
        </w:rPr>
        <w:t>至惠州市公共资源交易中心的专用结算账户</w:t>
      </w:r>
      <w:r>
        <w:rPr>
          <w:rFonts w:hint="default" w:ascii="Times New Roman" w:hAnsi="Times New Roman" w:eastAsia="仿宋_GB2312" w:cs="Times New Roman"/>
          <w:bCs/>
          <w:color w:val="auto"/>
          <w:kern w:val="2"/>
          <w:sz w:val="32"/>
          <w:szCs w:val="32"/>
          <w:lang w:val="en-US" w:eastAsia="zh-CN" w:bidi="ar-SA"/>
        </w:rPr>
        <w:t>，账户名称：</w:t>
      </w:r>
    </w:p>
    <w:p w14:paraId="6C0EFD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户名：惠州市公共资源交易中心</w:t>
      </w:r>
    </w:p>
    <w:p w14:paraId="3447993E">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开户行：工行江北支行</w:t>
      </w:r>
    </w:p>
    <w:p w14:paraId="7EE78CB8">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账号：200803279000669986</w:t>
      </w:r>
    </w:p>
    <w:p w14:paraId="476EAA86">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仿宋_GB2312" w:cs="Times New Roman"/>
          <w:bCs/>
          <w:color w:val="auto"/>
          <w:kern w:val="2"/>
          <w:sz w:val="32"/>
          <w:szCs w:val="32"/>
          <w:lang w:val="en-US" w:eastAsia="zh-CN" w:bidi="ar-SA"/>
        </w:rPr>
      </w:pPr>
    </w:p>
    <w:p w14:paraId="511268D7">
      <w:pPr>
        <w:spacing w:line="600" w:lineRule="exact"/>
        <w:ind w:firstLine="643" w:firstLineChars="200"/>
        <w:jc w:val="left"/>
        <w:rPr>
          <w:rFonts w:hint="default" w:ascii="Times New Roman" w:hAnsi="Times New Roman" w:eastAsia="仿宋_GB2312" w:cs="Times New Roman"/>
          <w:b/>
          <w:color w:val="auto"/>
          <w:sz w:val="32"/>
          <w:szCs w:val="32"/>
          <w:lang w:val="en-US" w:eastAsia="zh-CN" w:bidi="ar-SA"/>
        </w:rPr>
      </w:pPr>
      <w:r>
        <w:rPr>
          <w:rFonts w:hint="default" w:ascii="Times New Roman" w:hAnsi="Times New Roman" w:eastAsia="仿宋_GB2312" w:cs="Times New Roman"/>
          <w:b/>
          <w:color w:val="auto"/>
          <w:sz w:val="32"/>
          <w:szCs w:val="32"/>
          <w:lang w:val="en-US" w:eastAsia="zh-CN" w:bidi="ar-SA"/>
        </w:rPr>
        <w:t>第三条　产权交易鉴证书的办理</w:t>
      </w:r>
    </w:p>
    <w:p w14:paraId="1057E3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乙方</w:t>
      </w:r>
      <w:r>
        <w:rPr>
          <w:rFonts w:hint="eastAsia" w:ascii="Times New Roman" w:hAnsi="Times New Roman" w:eastAsia="仿宋_GB2312" w:cs="Times New Roman"/>
          <w:bCs/>
          <w:color w:val="auto"/>
          <w:sz w:val="32"/>
          <w:szCs w:val="32"/>
          <w:lang w:eastAsia="zh-CN"/>
        </w:rPr>
        <w:t>应在</w:t>
      </w:r>
      <w:r>
        <w:rPr>
          <w:rFonts w:hint="default" w:ascii="Times New Roman" w:hAnsi="Times New Roman" w:eastAsia="仿宋_GB2312" w:cs="Times New Roman"/>
          <w:bCs/>
          <w:color w:val="auto"/>
          <w:sz w:val="32"/>
          <w:szCs w:val="32"/>
        </w:rPr>
        <w:t>签订本合同</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个工作日内，向惠州市公共资源交易中心提交一份合同原件存档，并由惠州市公共资源交易中心出具产权交易鉴证书。</w:t>
      </w:r>
    </w:p>
    <w:p w14:paraId="685E19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lang w:val="en-US" w:eastAsia="zh-CN"/>
        </w:rPr>
      </w:pPr>
    </w:p>
    <w:p w14:paraId="4375E18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w:t>
      </w:r>
      <w:r>
        <w:rPr>
          <w:rFonts w:hint="eastAsia" w:eastAsia="仿宋_GB2312" w:cs="Times New Roman"/>
          <w:b/>
          <w:color w:val="auto"/>
          <w:sz w:val="32"/>
          <w:szCs w:val="32"/>
          <w:lang w:val="en-US" w:eastAsia="zh-CN"/>
        </w:rPr>
        <w:t>四</w:t>
      </w:r>
      <w:r>
        <w:rPr>
          <w:rFonts w:hint="default" w:ascii="Times New Roman" w:hAnsi="Times New Roman" w:eastAsia="仿宋_GB2312" w:cs="Times New Roman"/>
          <w:b/>
          <w:color w:val="auto"/>
          <w:sz w:val="32"/>
          <w:szCs w:val="32"/>
        </w:rPr>
        <w:t>条</w:t>
      </w: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转让标的交割事项</w:t>
      </w:r>
    </w:p>
    <w:p w14:paraId="02287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 xml:space="preserve">.1 </w:t>
      </w:r>
      <w:r>
        <w:rPr>
          <w:rFonts w:hint="eastAsia" w:ascii="Times New Roman" w:hAnsi="Times New Roman" w:eastAsia="仿宋_GB2312" w:cs="Times New Roman"/>
          <w:bCs/>
          <w:color w:val="auto"/>
          <w:sz w:val="32"/>
          <w:szCs w:val="32"/>
          <w:lang w:val="en-US" w:eastAsia="zh-CN"/>
        </w:rPr>
        <w:t>甲方、</w:t>
      </w:r>
      <w:r>
        <w:rPr>
          <w:rFonts w:hint="default" w:ascii="Times New Roman" w:hAnsi="Times New Roman" w:eastAsia="仿宋_GB2312" w:cs="Times New Roman"/>
          <w:bCs/>
          <w:color w:val="auto"/>
          <w:sz w:val="32"/>
          <w:szCs w:val="32"/>
        </w:rPr>
        <w:t>乙方应在惠州市公共资源交易中心出具《产权交易鉴证书》之日起</w:t>
      </w:r>
      <w:r>
        <w:rPr>
          <w:rFonts w:hint="eastAsia" w:ascii="Times New Roman" w:hAnsi="Times New Roman" w:eastAsia="仿宋_GB2312" w:cs="Times New Roman"/>
          <w:bCs/>
          <w:color w:val="auto"/>
          <w:sz w:val="32"/>
          <w:szCs w:val="32"/>
          <w:lang w:val="en-US" w:eastAsia="zh-CN"/>
        </w:rPr>
        <w:t>3个月</w:t>
      </w:r>
      <w:r>
        <w:rPr>
          <w:rFonts w:hint="default" w:ascii="Times New Roman" w:hAnsi="Times New Roman" w:eastAsia="仿宋_GB2312" w:cs="Times New Roman"/>
          <w:bCs/>
          <w:color w:val="auto"/>
          <w:sz w:val="32"/>
          <w:szCs w:val="32"/>
        </w:rPr>
        <w:t>内按照国家有关规定到相关部门办理转让标的的权证变更登记手续。乙方逾期不办理的，应承担由此可能产生的所有费用，并承担转让标的自乙方应当办理转让标的权证变更登记手续之日起可能发生的损毁、灭失等后果。</w:t>
      </w:r>
    </w:p>
    <w:p w14:paraId="40CA1B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val="en-US" w:eastAsia="zh-CN"/>
        </w:rPr>
        <w:t>.2 如遇不可抗力或因相关部门原因，导致转让标的不能办理权证变更登记手续的，经甲方同意后，本合同终止，甲方不承担违约责任。已收取乙方的转让价款，</w:t>
      </w:r>
      <w:r>
        <w:rPr>
          <w:rFonts w:hint="eastAsia" w:ascii="Times New Roman" w:hAnsi="Times New Roman" w:eastAsia="仿宋_GB2312" w:cs="Times New Roman"/>
          <w:bCs/>
          <w:color w:val="auto"/>
          <w:sz w:val="32"/>
          <w:szCs w:val="32"/>
          <w:lang w:val="en-US" w:eastAsia="zh-CN"/>
        </w:rPr>
        <w:t>全额无息返还。</w:t>
      </w:r>
    </w:p>
    <w:p w14:paraId="4E30CD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val="en-US" w:eastAsia="zh-CN"/>
        </w:rPr>
        <w:t>.3甲方</w:t>
      </w:r>
      <w:r>
        <w:rPr>
          <w:rFonts w:hint="eastAsia" w:ascii="Times New Roman" w:hAnsi="Times New Roman" w:eastAsia="仿宋_GB2312" w:cs="Times New Roman"/>
          <w:bCs/>
          <w:color w:val="auto"/>
          <w:sz w:val="32"/>
          <w:szCs w:val="32"/>
          <w:lang w:val="en-US" w:eastAsia="zh-CN"/>
        </w:rPr>
        <w:t>在</w:t>
      </w:r>
      <w:r>
        <w:rPr>
          <w:rFonts w:hint="default" w:ascii="Times New Roman" w:hAnsi="Times New Roman" w:eastAsia="仿宋_GB2312" w:cs="Times New Roman"/>
          <w:bCs/>
          <w:color w:val="auto"/>
          <w:sz w:val="32"/>
          <w:szCs w:val="32"/>
          <w:lang w:val="en-US" w:eastAsia="zh-CN"/>
        </w:rPr>
        <w:t>完成转让标的的权证变更登记手续之日起的5</w:t>
      </w:r>
      <w:r>
        <w:rPr>
          <w:rFonts w:hint="eastAsia" w:ascii="Times New Roman" w:hAnsi="Times New Roman" w:eastAsia="仿宋_GB2312" w:cs="Times New Roman"/>
          <w:bCs/>
          <w:color w:val="auto"/>
          <w:sz w:val="32"/>
          <w:szCs w:val="32"/>
          <w:lang w:val="en-US" w:eastAsia="zh-CN"/>
        </w:rPr>
        <w:t>个工作日</w:t>
      </w:r>
      <w:r>
        <w:rPr>
          <w:rFonts w:hint="default" w:ascii="Times New Roman" w:hAnsi="Times New Roman" w:eastAsia="仿宋_GB2312" w:cs="Times New Roman"/>
          <w:bCs/>
          <w:color w:val="auto"/>
          <w:sz w:val="32"/>
          <w:szCs w:val="32"/>
          <w:lang w:val="en-US" w:eastAsia="zh-CN"/>
        </w:rPr>
        <w:t>内，将转让标的按照现状交付给乙方，并出具书面交付凭证，乙方应对转让标的予以接收。转让标的的相关风险自转让标的的权属人变更为乙方之日起由甲方转移至乙方。</w:t>
      </w:r>
    </w:p>
    <w:p w14:paraId="794FDA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val="en-US" w:eastAsia="zh-CN"/>
        </w:rPr>
        <w:t>.4办理转让标的的权证变更登记手续由甲</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乙双方共同到不动产登记中心办理</w:t>
      </w:r>
      <w:r>
        <w:rPr>
          <w:rFonts w:hint="eastAsia" w:ascii="Times New Roman" w:hAnsi="Times New Roman" w:eastAsia="仿宋_GB2312" w:cs="Times New Roman"/>
          <w:bCs/>
          <w:color w:val="auto"/>
          <w:sz w:val="32"/>
          <w:szCs w:val="32"/>
          <w:lang w:val="en-US" w:eastAsia="zh-CN"/>
        </w:rPr>
        <w:t>，并按照国家有关法律法规规定分别承担各自法定税费。</w:t>
      </w:r>
    </w:p>
    <w:p w14:paraId="69D9FF7A">
      <w:pPr>
        <w:spacing w:line="600" w:lineRule="exact"/>
        <w:jc w:val="both"/>
        <w:rPr>
          <w:rFonts w:hint="eastAsia" w:eastAsia="仿宋" w:cs="Times New Roman"/>
          <w:color w:val="auto"/>
          <w:sz w:val="32"/>
          <w:szCs w:val="32"/>
          <w:lang w:val="en-US" w:eastAsia="zh-CN"/>
        </w:rPr>
      </w:pPr>
    </w:p>
    <w:p w14:paraId="09627A5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w:t>
      </w:r>
      <w:r>
        <w:rPr>
          <w:rFonts w:hint="eastAsia" w:eastAsia="仿宋_GB2312" w:cs="Times New Roman"/>
          <w:b/>
          <w:color w:val="auto"/>
          <w:sz w:val="32"/>
          <w:szCs w:val="32"/>
          <w:lang w:val="en-US" w:eastAsia="zh-CN"/>
        </w:rPr>
        <w:t>五</w:t>
      </w:r>
      <w:r>
        <w:rPr>
          <w:rFonts w:hint="default" w:ascii="Times New Roman" w:hAnsi="Times New Roman" w:eastAsia="仿宋_GB2312" w:cs="Times New Roman"/>
          <w:b/>
          <w:color w:val="auto"/>
          <w:sz w:val="32"/>
          <w:szCs w:val="32"/>
        </w:rPr>
        <w:t>条</w:t>
      </w: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交易服务费用的承担</w:t>
      </w:r>
    </w:p>
    <w:p w14:paraId="63919293">
      <w:pPr>
        <w:spacing w:line="600" w:lineRule="exact"/>
        <w:ind w:firstLine="640" w:firstLineChars="200"/>
        <w:jc w:val="both"/>
        <w:rPr>
          <w:rFonts w:hint="default" w:ascii="Times New Roman" w:hAnsi="Times New Roman" w:eastAsia="仿宋_GB2312"/>
          <w:bCs/>
          <w:color w:val="auto"/>
          <w:sz w:val="32"/>
          <w:szCs w:val="32"/>
        </w:rPr>
      </w:pPr>
      <w:r>
        <w:rPr>
          <w:rFonts w:hint="default" w:ascii="Times New Roman" w:hAnsi="Times New Roman" w:eastAsia="仿宋_GB2312"/>
          <w:bCs/>
          <w:color w:val="auto"/>
          <w:sz w:val="32"/>
          <w:szCs w:val="32"/>
        </w:rPr>
        <w:t>本合同转让标的交易过程中所产生的服务费、税费</w:t>
      </w:r>
      <w:r>
        <w:rPr>
          <w:rFonts w:hint="eastAsia" w:ascii="Times New Roman" w:hAnsi="Times New Roman" w:eastAsia="仿宋_GB2312"/>
          <w:bCs/>
          <w:color w:val="auto"/>
          <w:sz w:val="32"/>
          <w:szCs w:val="32"/>
          <w:lang w:eastAsia="zh-CN"/>
        </w:rPr>
        <w:t>（除根据相关法律法规要求甲方应承担的相关税费</w:t>
      </w:r>
      <w:r>
        <w:rPr>
          <w:rFonts w:hint="eastAsia" w:eastAsia="仿宋_GB2312"/>
          <w:bCs/>
          <w:color w:val="auto"/>
          <w:sz w:val="32"/>
          <w:szCs w:val="32"/>
          <w:lang w:eastAsia="zh-CN"/>
        </w:rPr>
        <w:t>外）</w:t>
      </w:r>
      <w:r>
        <w:rPr>
          <w:rFonts w:hint="default" w:ascii="Times New Roman" w:hAnsi="Times New Roman" w:eastAsia="仿宋_GB2312"/>
          <w:bCs/>
          <w:color w:val="auto"/>
          <w:sz w:val="32"/>
          <w:szCs w:val="32"/>
        </w:rPr>
        <w:t>、手续费等费用由乙方承担。</w:t>
      </w:r>
    </w:p>
    <w:p w14:paraId="3D0A07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p>
    <w:p w14:paraId="42A3397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w:t>
      </w:r>
      <w:r>
        <w:rPr>
          <w:rFonts w:hint="eastAsia" w:eastAsia="仿宋_GB2312" w:cs="Times New Roman"/>
          <w:b/>
          <w:color w:val="auto"/>
          <w:sz w:val="32"/>
          <w:szCs w:val="32"/>
          <w:lang w:val="en-US" w:eastAsia="zh-CN"/>
        </w:rPr>
        <w:t>六</w:t>
      </w:r>
      <w:r>
        <w:rPr>
          <w:rFonts w:hint="default" w:ascii="Times New Roman" w:hAnsi="Times New Roman" w:eastAsia="仿宋_GB2312" w:cs="Times New Roman"/>
          <w:b/>
          <w:color w:val="auto"/>
          <w:sz w:val="32"/>
          <w:szCs w:val="32"/>
        </w:rPr>
        <w:t>条</w:t>
      </w: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甲方的承诺与声明</w:t>
      </w:r>
    </w:p>
    <w:p w14:paraId="3254F7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.1 甲方对本合同的转让标的拥有合法、有效的处分权。</w:t>
      </w:r>
    </w:p>
    <w:p w14:paraId="76B7D1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.2甲方向惠州市公共资源交易中心所提交的各项证明文件及资料均为真实、准确、完整的。</w:t>
      </w:r>
    </w:p>
    <w:p w14:paraId="6AF14D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.3 甲方签订本合同所需的授权、审批、决策的手续已合法有效取得。</w:t>
      </w:r>
    </w:p>
    <w:p w14:paraId="628F7F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eastAsia"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 xml:space="preserve">.4 </w:t>
      </w:r>
      <w:r>
        <w:rPr>
          <w:rFonts w:hint="default" w:ascii="Times New Roman" w:hAnsi="Times New Roman" w:eastAsia="仿宋_GB2312" w:cs="Times New Roman"/>
          <w:bCs/>
          <w:color w:val="auto"/>
          <w:kern w:val="2"/>
          <w:sz w:val="32"/>
          <w:szCs w:val="32"/>
          <w:lang w:val="en-US" w:eastAsia="zh-CN" w:bidi="ar-SA"/>
        </w:rPr>
        <w:t>交易标的能否成功办理过户手续及办理过户手续的时间请竞买人在竞买前自行到相关职能部门咨询确认。</w:t>
      </w:r>
    </w:p>
    <w:p w14:paraId="515485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kern w:val="2"/>
          <w:sz w:val="32"/>
          <w:szCs w:val="32"/>
          <w:lang w:val="en-US" w:eastAsia="zh-CN" w:bidi="ar-SA"/>
        </w:rPr>
      </w:pPr>
    </w:p>
    <w:p w14:paraId="07CB3F6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w:t>
      </w:r>
      <w:r>
        <w:rPr>
          <w:rFonts w:hint="eastAsia" w:eastAsia="仿宋_GB2312" w:cs="Times New Roman"/>
          <w:b/>
          <w:color w:val="auto"/>
          <w:sz w:val="32"/>
          <w:szCs w:val="32"/>
          <w:lang w:val="en-US" w:eastAsia="zh-CN"/>
        </w:rPr>
        <w:t>七</w:t>
      </w:r>
      <w:r>
        <w:rPr>
          <w:rFonts w:hint="default" w:ascii="Times New Roman" w:hAnsi="Times New Roman" w:eastAsia="仿宋_GB2312" w:cs="Times New Roman"/>
          <w:b/>
          <w:color w:val="auto"/>
          <w:sz w:val="32"/>
          <w:szCs w:val="32"/>
        </w:rPr>
        <w:t>条</w:t>
      </w: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乙方的承诺和保证</w:t>
      </w:r>
    </w:p>
    <w:p w14:paraId="522ABA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.1乙方向甲方及产权交易机构所提交的各项证明文件及资料均为真实、准确、完整的。如因信息虚假引起相关法律纠纷或产生损失由乙方负责。</w:t>
      </w:r>
    </w:p>
    <w:p w14:paraId="3D504A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2乙方已对本次转让标的进行了充分的了解，同意按照转让标的现状进行交易，对受让转让标的可能存在的风险（包括但不限于政府规划、土地性质、建筑物质量安全隐患、消防安全隐患、权属变更过户等）有充分的理解</w:t>
      </w:r>
      <w:r>
        <w:rPr>
          <w:rFonts w:hint="eastAsia" w:eastAsia="仿宋_GB2312" w:cs="Times New Roman"/>
          <w:bCs/>
          <w:color w:val="auto"/>
          <w:sz w:val="32"/>
          <w:szCs w:val="32"/>
          <w:lang w:eastAsia="zh-CN"/>
        </w:rPr>
        <w:t>，并</w:t>
      </w:r>
      <w:r>
        <w:rPr>
          <w:rFonts w:hint="default" w:ascii="Times New Roman" w:hAnsi="Times New Roman" w:eastAsia="仿宋_GB2312" w:cs="Times New Roman"/>
          <w:bCs/>
          <w:color w:val="auto"/>
          <w:sz w:val="32"/>
          <w:szCs w:val="32"/>
        </w:rPr>
        <w:t>愿意承担一切风险，不因受让转让标的后可能产生的任何问题而对甲方或惠州市公共资源交易中心进行追责和索赔。</w:t>
      </w:r>
    </w:p>
    <w:p w14:paraId="148568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.3乙方已完全理解并确认惠州市公共资源交易中心就本合同的转让标的发布的相关信息公告的内容，并同意按</w:t>
      </w:r>
      <w:r>
        <w:rPr>
          <w:rFonts w:hint="eastAsia" w:eastAsia="仿宋_GB2312" w:cs="Times New Roman"/>
          <w:bCs/>
          <w:color w:val="auto"/>
          <w:sz w:val="32"/>
          <w:szCs w:val="32"/>
          <w:lang w:eastAsia="zh-CN"/>
        </w:rPr>
        <w:t>其</w:t>
      </w:r>
      <w:r>
        <w:rPr>
          <w:rFonts w:hint="default" w:ascii="Times New Roman" w:hAnsi="Times New Roman" w:eastAsia="仿宋_GB2312" w:cs="Times New Roman"/>
          <w:bCs/>
          <w:color w:val="auto"/>
          <w:sz w:val="32"/>
          <w:szCs w:val="32"/>
        </w:rPr>
        <w:t>要求履行义务。</w:t>
      </w:r>
    </w:p>
    <w:p w14:paraId="53C1D8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p>
    <w:p w14:paraId="582623F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w:t>
      </w:r>
      <w:r>
        <w:rPr>
          <w:rFonts w:hint="eastAsia" w:eastAsia="仿宋_GB2312" w:cs="Times New Roman"/>
          <w:b/>
          <w:color w:val="auto"/>
          <w:sz w:val="32"/>
          <w:szCs w:val="32"/>
          <w:lang w:val="en-US" w:eastAsia="zh-CN"/>
        </w:rPr>
        <w:t>八</w:t>
      </w:r>
      <w:r>
        <w:rPr>
          <w:rFonts w:hint="default" w:ascii="Times New Roman" w:hAnsi="Times New Roman" w:eastAsia="仿宋_GB2312" w:cs="Times New Roman"/>
          <w:b/>
          <w:color w:val="auto"/>
          <w:sz w:val="32"/>
          <w:szCs w:val="32"/>
        </w:rPr>
        <w:t>条</w:t>
      </w: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违约责任</w:t>
      </w:r>
    </w:p>
    <w:p w14:paraId="2C3FAE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8</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1</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本合同生效后，除本合同另有约定或因法律法规规定、政府主管部门强制性要求必须终止合同的情形外，</w:t>
      </w:r>
      <w:r>
        <w:rPr>
          <w:rFonts w:hint="eastAsia" w:ascii="Times New Roman" w:hAnsi="Times New Roman" w:eastAsia="仿宋_GB2312" w:cs="Times New Roman"/>
          <w:bCs/>
          <w:color w:val="auto"/>
          <w:sz w:val="32"/>
          <w:szCs w:val="32"/>
          <w:lang w:eastAsia="zh-CN"/>
        </w:rPr>
        <w:t>乙方</w:t>
      </w:r>
      <w:r>
        <w:rPr>
          <w:rFonts w:hint="default" w:ascii="Times New Roman" w:hAnsi="Times New Roman" w:eastAsia="仿宋_GB2312" w:cs="Times New Roman"/>
          <w:bCs/>
          <w:color w:val="auto"/>
          <w:sz w:val="32"/>
          <w:szCs w:val="32"/>
        </w:rPr>
        <w:t>擅自提出终止合同，应按照本合同成交价款的</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%向</w:t>
      </w:r>
      <w:r>
        <w:rPr>
          <w:rFonts w:hint="eastAsia" w:ascii="Times New Roman" w:hAnsi="Times New Roman" w:eastAsia="仿宋_GB2312" w:cs="Times New Roman"/>
          <w:bCs/>
          <w:color w:val="auto"/>
          <w:sz w:val="32"/>
          <w:szCs w:val="32"/>
          <w:lang w:eastAsia="zh-CN"/>
        </w:rPr>
        <w:t>甲方</w:t>
      </w:r>
      <w:r>
        <w:rPr>
          <w:rFonts w:hint="default" w:ascii="Times New Roman" w:hAnsi="Times New Roman" w:eastAsia="仿宋_GB2312" w:cs="Times New Roman"/>
          <w:bCs/>
          <w:color w:val="auto"/>
          <w:sz w:val="32"/>
          <w:szCs w:val="32"/>
        </w:rPr>
        <w:t>一次性支付违约金，给</w:t>
      </w:r>
      <w:r>
        <w:rPr>
          <w:rFonts w:hint="eastAsia" w:ascii="Times New Roman" w:hAnsi="Times New Roman" w:eastAsia="仿宋_GB2312" w:cs="Times New Roman"/>
          <w:bCs/>
          <w:color w:val="auto"/>
          <w:sz w:val="32"/>
          <w:szCs w:val="32"/>
          <w:lang w:eastAsia="zh-CN"/>
        </w:rPr>
        <w:t>甲方</w:t>
      </w:r>
      <w:r>
        <w:rPr>
          <w:rFonts w:hint="default" w:ascii="Times New Roman" w:hAnsi="Times New Roman" w:eastAsia="仿宋_GB2312" w:cs="Times New Roman"/>
          <w:bCs/>
          <w:color w:val="auto"/>
          <w:sz w:val="32"/>
          <w:szCs w:val="32"/>
        </w:rPr>
        <w:t>造成损失的，应当承担赔偿责任。</w:t>
      </w:r>
    </w:p>
    <w:p w14:paraId="79799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8.2乙方存在逾期付款或其他违约行为的，每日应按本合同成交价款总额的万分之五向甲方支付违约金，违约行为存在30天或以上的，甲方有权解除本合同，乙方应按本合同成交价款总额的</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%向甲方支付违约金，给甲方造成损失的，应当承担赔偿责任。</w:t>
      </w:r>
    </w:p>
    <w:p w14:paraId="6FD476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8.3 乙方根据本合同约定或相关法律规定应向甲方支付违约金或者赔偿损失的，甲方有权从乙方所缴纳的保证金或其他款项中直接予以扣除，扣除后不足部分，乙方应于扣除之日起10个工作日内向甲方支付。</w:t>
      </w:r>
    </w:p>
    <w:p w14:paraId="26AB0B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40"/>
          <w:lang w:val="en-US" w:eastAsia="zh-CN"/>
        </w:rPr>
      </w:pPr>
    </w:p>
    <w:p w14:paraId="65F4ABF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w:t>
      </w:r>
      <w:r>
        <w:rPr>
          <w:rFonts w:hint="eastAsia" w:eastAsia="仿宋_GB2312" w:cs="Times New Roman"/>
          <w:b/>
          <w:color w:val="auto"/>
          <w:sz w:val="32"/>
          <w:szCs w:val="32"/>
          <w:lang w:val="en-US" w:eastAsia="zh-CN"/>
        </w:rPr>
        <w:t>九</w:t>
      </w:r>
      <w:r>
        <w:rPr>
          <w:rFonts w:hint="default" w:ascii="Times New Roman" w:hAnsi="Times New Roman" w:eastAsia="仿宋_GB2312" w:cs="Times New Roman"/>
          <w:b/>
          <w:color w:val="auto"/>
          <w:sz w:val="32"/>
          <w:szCs w:val="32"/>
        </w:rPr>
        <w:t>条</w:t>
      </w:r>
      <w:r>
        <w:rPr>
          <w:rFonts w:hint="eastAsia"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合同的变更和解除</w:t>
      </w:r>
    </w:p>
    <w:p w14:paraId="28222C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9.1 当事人双方协商一致时，可以变更或解除合同。</w:t>
      </w:r>
    </w:p>
    <w:p w14:paraId="7F3A1F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9.2 发生下列情况之一时，一方享有解除本合同的权利：</w:t>
      </w:r>
    </w:p>
    <w:p w14:paraId="3374D8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因不可抗力致使本合同目的无法实现的；</w:t>
      </w:r>
    </w:p>
    <w:p w14:paraId="5A0E72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rPr>
        <w:t>另一方丧失实际履行合同能力的；</w:t>
      </w:r>
    </w:p>
    <w:p w14:paraId="03138A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另一方严重违约，致使不能实现合同目的的；</w:t>
      </w:r>
    </w:p>
    <w:p w14:paraId="3A9E73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9.3 合同的解除和变更均应采取书面形式。</w:t>
      </w:r>
    </w:p>
    <w:p w14:paraId="7B26D7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bCs/>
          <w:color w:val="auto"/>
          <w:sz w:val="32"/>
          <w:szCs w:val="32"/>
          <w:lang w:eastAsia="zh-CN"/>
        </w:rPr>
      </w:pPr>
    </w:p>
    <w:p w14:paraId="328622D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val="0"/>
          <w:color w:val="auto"/>
          <w:sz w:val="32"/>
          <w:szCs w:val="32"/>
        </w:rPr>
        <w:t>第</w:t>
      </w:r>
      <w:r>
        <w:rPr>
          <w:rFonts w:hint="eastAsia" w:eastAsia="仿宋_GB2312" w:cs="Times New Roman"/>
          <w:b/>
          <w:bCs w:val="0"/>
          <w:color w:val="auto"/>
          <w:sz w:val="32"/>
          <w:szCs w:val="32"/>
          <w:lang w:val="en-US" w:eastAsia="zh-CN"/>
        </w:rPr>
        <w:t>十</w:t>
      </w:r>
      <w:r>
        <w:rPr>
          <w:rFonts w:hint="default" w:ascii="Times New Roman" w:hAnsi="Times New Roman" w:eastAsia="仿宋_GB2312" w:cs="Times New Roman"/>
          <w:b/>
          <w:bCs w:val="0"/>
          <w:color w:val="auto"/>
          <w:sz w:val="32"/>
          <w:szCs w:val="32"/>
        </w:rPr>
        <w:t>条</w:t>
      </w:r>
      <w:r>
        <w:rPr>
          <w:rFonts w:hint="eastAsia" w:ascii="Times New Roman" w:hAnsi="Times New Roman" w:eastAsia="仿宋_GB2312" w:cs="Times New Roman"/>
          <w:b/>
          <w:bCs w:val="0"/>
          <w:color w:val="auto"/>
          <w:sz w:val="32"/>
          <w:szCs w:val="32"/>
          <w:lang w:val="en-US" w:eastAsia="zh-CN"/>
        </w:rPr>
        <w:t xml:space="preserve"> </w:t>
      </w:r>
      <w:r>
        <w:rPr>
          <w:rFonts w:hint="default" w:ascii="Times New Roman" w:hAnsi="Times New Roman" w:eastAsia="仿宋_GB2312" w:cs="Times New Roman"/>
          <w:b/>
          <w:color w:val="auto"/>
          <w:sz w:val="32"/>
          <w:szCs w:val="32"/>
        </w:rPr>
        <w:t>争议解决方式</w:t>
      </w:r>
    </w:p>
    <w:p w14:paraId="6CAE43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10.1 本合同在履行过程中发生的争议，由双方当事人协商解决；协商不成的，按下述第___种方式解决：</w:t>
      </w:r>
    </w:p>
    <w:p w14:paraId="2A5865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1.提交惠州仲裁委员会仲裁。</w:t>
      </w:r>
    </w:p>
    <w:p w14:paraId="24555A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2.向转让标的所在地的人民法院起诉。</w:t>
      </w:r>
    </w:p>
    <w:p w14:paraId="57FF1D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p>
    <w:p w14:paraId="7480AE9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第十一条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合同的生效</w:t>
      </w:r>
    </w:p>
    <w:p w14:paraId="36C683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本合同自甲、乙双方签章之日起生效。</w:t>
      </w:r>
    </w:p>
    <w:p w14:paraId="5BA1694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p>
    <w:p w14:paraId="1CC42AB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第十二条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通知</w:t>
      </w:r>
    </w:p>
    <w:p w14:paraId="49CB38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12.1乙方确认下列邮寄地址、收件人、电子邮箱、电话号码等信息</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以下统称“送达地址”</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为甲方发送各类纸质或电子数据通知、信函、法律文书</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以下统称“文书”</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的送达地址，甲方可选择任一送达地址向乙方送达文书，文书一旦按乙方的送达地址送出，无论送达状态为何，均视为甲方已送达完毕，乙方已实际接收。</w:t>
      </w:r>
    </w:p>
    <w:p w14:paraId="73FAAC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邮寄地址：</w:t>
      </w:r>
      <w:r>
        <w:rPr>
          <w:rFonts w:hint="eastAsia" w:ascii="Times New Roman" w:hAnsi="Times New Roman" w:eastAsia="仿宋_GB2312" w:cs="Times New Roman"/>
          <w:bCs/>
          <w:color w:val="auto"/>
          <w:sz w:val="32"/>
          <w:szCs w:val="32"/>
          <w:lang w:val="en-US" w:eastAsia="zh-CN"/>
        </w:rPr>
        <w:t xml:space="preserve"> </w:t>
      </w:r>
    </w:p>
    <w:p w14:paraId="345308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收件人</w:t>
      </w:r>
      <w:r>
        <w:rPr>
          <w:rFonts w:hint="eastAsia" w:ascii="Times New Roman" w:hAnsi="Times New Roman" w:eastAsia="仿宋_GB2312" w:cs="Times New Roman"/>
          <w:bCs/>
          <w:color w:val="auto"/>
          <w:sz w:val="32"/>
          <w:szCs w:val="32"/>
          <w:lang w:eastAsia="zh-CN"/>
        </w:rPr>
        <w:t>：</w:t>
      </w:r>
    </w:p>
    <w:p w14:paraId="1DD195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联系电话：</w:t>
      </w:r>
    </w:p>
    <w:p w14:paraId="35E00D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电子邮箱：</w:t>
      </w:r>
    </w:p>
    <w:p w14:paraId="772D9B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12.2乙方对其送达地址</w:t>
      </w:r>
      <w:r>
        <w:rPr>
          <w:rFonts w:hint="eastAsia" w:ascii="Times New Roman" w:hAnsi="Times New Roman" w:eastAsia="仿宋_GB2312" w:cs="Times New Roman"/>
          <w:bCs/>
          <w:color w:val="auto"/>
          <w:sz w:val="32"/>
          <w:szCs w:val="32"/>
          <w:lang w:eastAsia="zh-CN"/>
        </w:rPr>
        <w:t>做出</w:t>
      </w:r>
      <w:r>
        <w:rPr>
          <w:rFonts w:hint="default" w:ascii="Times New Roman" w:hAnsi="Times New Roman" w:eastAsia="仿宋_GB2312" w:cs="Times New Roman"/>
          <w:bCs/>
          <w:color w:val="auto"/>
          <w:sz w:val="32"/>
          <w:szCs w:val="32"/>
        </w:rPr>
        <w:t>变更的，应自变更之日起五个工作日内将变更后的送达地址书面告知甲方，经甲方确认后以变更后的送达地址为准。</w:t>
      </w:r>
    </w:p>
    <w:p w14:paraId="0E84D4D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p>
    <w:p w14:paraId="54A3BDA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第十三条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其他</w:t>
      </w:r>
    </w:p>
    <w:p w14:paraId="5576FB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13.1 甲、乙双方对本合同内容</w:t>
      </w:r>
      <w:r>
        <w:rPr>
          <w:rFonts w:hint="eastAsia" w:ascii="Times New Roman" w:hAnsi="Times New Roman" w:eastAsia="仿宋_GB2312" w:cs="Times New Roman"/>
          <w:bCs/>
          <w:color w:val="auto"/>
          <w:sz w:val="32"/>
          <w:szCs w:val="32"/>
          <w:lang w:eastAsia="zh-CN"/>
        </w:rPr>
        <w:t>进行补充</w:t>
      </w:r>
      <w:r>
        <w:rPr>
          <w:rFonts w:hint="default" w:ascii="Times New Roman" w:hAnsi="Times New Roman" w:eastAsia="仿宋_GB2312" w:cs="Times New Roman"/>
          <w:bCs/>
          <w:color w:val="auto"/>
          <w:sz w:val="32"/>
          <w:szCs w:val="32"/>
        </w:rPr>
        <w:t>应采用书面形式订立，该补充合同与甲、乙双方就本合同转让标的向惠州市公共资源交易中心提交的全部交易文件，均作为本合同不可分割的组成部分，与本合同具有同等的法律效力。</w:t>
      </w:r>
    </w:p>
    <w:p w14:paraId="40846A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13.2 本合同壹式伍份，甲、乙双方各执贰份，惠州市公共资源交易中心执壹份留存。</w:t>
      </w:r>
    </w:p>
    <w:p w14:paraId="7382AD3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 w:val="32"/>
          <w:szCs w:val="32"/>
        </w:rPr>
      </w:pPr>
    </w:p>
    <w:p w14:paraId="724888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（以下为签署页，无正文）</w:t>
      </w:r>
    </w:p>
    <w:p w14:paraId="0EACBDCC">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14:paraId="422CA90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color w:val="auto"/>
          <w:sz w:val="32"/>
          <w:szCs w:val="32"/>
        </w:rPr>
      </w:pPr>
    </w:p>
    <w:p w14:paraId="42B270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甲方：                            乙方：</w:t>
      </w:r>
    </w:p>
    <w:p w14:paraId="048EB92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代表（签字）：                    代表（签字）：</w:t>
      </w:r>
    </w:p>
    <w:p w14:paraId="5C820D90">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Times New Roman" w:hAnsi="Times New Roman" w:eastAsia="仿宋_GB2312" w:cs="Times New Roman"/>
          <w:bCs/>
          <w:color w:val="auto"/>
          <w:sz w:val="32"/>
          <w:szCs w:val="32"/>
          <w:lang w:val="en-US" w:eastAsia="zh-CN"/>
        </w:rPr>
      </w:pPr>
      <w:bookmarkStart w:id="0" w:name="_GoBack"/>
      <w:bookmarkEnd w:id="0"/>
      <w:r>
        <w:rPr>
          <w:rFonts w:hint="eastAsia" w:ascii="Times New Roman" w:hAnsi="Times New Roman" w:eastAsia="仿宋_GB2312" w:cs="Times New Roman"/>
          <w:bCs/>
          <w:color w:val="auto"/>
          <w:sz w:val="32"/>
          <w:szCs w:val="32"/>
          <w:lang w:val="en-US" w:eastAsia="zh-CN"/>
        </w:rPr>
        <w:t xml:space="preserve">年   月   日       </w:t>
      </w:r>
      <w:r>
        <w:rPr>
          <w:rFonts w:hint="eastAsia" w:eastAsia="仿宋_GB2312" w:cs="Times New Roman"/>
          <w:bCs/>
          <w:color w:val="auto"/>
          <w:sz w:val="32"/>
          <w:szCs w:val="32"/>
          <w:lang w:val="en-US" w:eastAsia="zh-CN"/>
        </w:rPr>
        <w:t xml:space="preserve">  </w:t>
      </w:r>
      <w:r>
        <w:rPr>
          <w:rFonts w:hint="eastAsia" w:ascii="Times New Roman" w:hAnsi="Times New Roman" w:eastAsia="仿宋_GB2312" w:cs="Times New Roman"/>
          <w:bCs/>
          <w:color w:val="auto"/>
          <w:sz w:val="32"/>
          <w:szCs w:val="32"/>
          <w:lang w:val="en-US" w:eastAsia="zh-CN"/>
        </w:rPr>
        <w:t xml:space="preserve">       年    月    日</w:t>
      </w:r>
    </w:p>
    <w:p w14:paraId="6390D03A">
      <w:pPr>
        <w:jc w:val="left"/>
        <w:rPr>
          <w:rFonts w:hint="default" w:ascii="Times New Roman" w:hAnsi="Times New Roman" w:eastAsia="仿宋_GB2312" w:cs="Times New Roman"/>
          <w:bCs/>
          <w:color w:val="auto"/>
          <w:sz w:val="32"/>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9E8A95-1599-4499-8EC8-E4217A1150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078F40D-A5F8-4BD2-B5C0-3DC7F846D8C4}"/>
  </w:font>
  <w:font w:name="仿宋_GB2312">
    <w:panose1 w:val="02010609030101010101"/>
    <w:charset w:val="86"/>
    <w:family w:val="modern"/>
    <w:pitch w:val="default"/>
    <w:sig w:usb0="00000001" w:usb1="080E0000" w:usb2="00000000" w:usb3="00000000" w:csb0="00040000" w:csb1="00000000"/>
    <w:embedRegular r:id="rId3" w:fontKey="{80AB8FC9-8065-4686-9B78-CD1DFEA9D0A2}"/>
  </w:font>
  <w:font w:name="仿宋">
    <w:panose1 w:val="02010609060101010101"/>
    <w:charset w:val="86"/>
    <w:family w:val="auto"/>
    <w:pitch w:val="default"/>
    <w:sig w:usb0="800002BF" w:usb1="38CF7CFA" w:usb2="00000016" w:usb3="00000000" w:csb0="00040001" w:csb1="00000000"/>
    <w:embedRegular r:id="rId4" w:fontKey="{E484298F-7CB9-45E9-A21E-3B7DB06451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BC76">
    <w:pPr>
      <w:pStyle w:val="4"/>
      <w:jc w:val="center"/>
    </w:pPr>
  </w:p>
  <w:p w14:paraId="6ED7CEF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DD32">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E08EA">
                          <w:pPr>
                            <w:pStyle w:val="4"/>
                            <w:jc w:val="cente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7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5E08EA">
                    <w:pPr>
                      <w:pStyle w:val="4"/>
                      <w:jc w:val="cente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7 </w:t>
                    </w:r>
                    <w:r>
                      <w:t>页</w:t>
                    </w:r>
                  </w:p>
                </w:txbxContent>
              </v:textbox>
            </v:shape>
          </w:pict>
        </mc:Fallback>
      </mc:AlternateContent>
    </w:r>
  </w:p>
  <w:p w14:paraId="6CE48F9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96"/>
    <w:rsid w:val="000172E8"/>
    <w:rsid w:val="00055F94"/>
    <w:rsid w:val="00057E1B"/>
    <w:rsid w:val="00063494"/>
    <w:rsid w:val="00070C9E"/>
    <w:rsid w:val="000A6A7F"/>
    <w:rsid w:val="000A6E07"/>
    <w:rsid w:val="000C1BF9"/>
    <w:rsid w:val="000C4564"/>
    <w:rsid w:val="000C66F0"/>
    <w:rsid w:val="000D2D30"/>
    <w:rsid w:val="000E3C27"/>
    <w:rsid w:val="001331DB"/>
    <w:rsid w:val="00155011"/>
    <w:rsid w:val="00157E51"/>
    <w:rsid w:val="001673D3"/>
    <w:rsid w:val="00172616"/>
    <w:rsid w:val="001877E9"/>
    <w:rsid w:val="00192193"/>
    <w:rsid w:val="0019250B"/>
    <w:rsid w:val="001A0E8B"/>
    <w:rsid w:val="001A3956"/>
    <w:rsid w:val="001B27FD"/>
    <w:rsid w:val="001B4D6F"/>
    <w:rsid w:val="001F273A"/>
    <w:rsid w:val="002230DC"/>
    <w:rsid w:val="0024520A"/>
    <w:rsid w:val="00253FBA"/>
    <w:rsid w:val="00267A6A"/>
    <w:rsid w:val="0027158A"/>
    <w:rsid w:val="002D4607"/>
    <w:rsid w:val="002E42D0"/>
    <w:rsid w:val="002F5FE3"/>
    <w:rsid w:val="002F7E3B"/>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45675"/>
    <w:rsid w:val="005806F3"/>
    <w:rsid w:val="00581A56"/>
    <w:rsid w:val="005A37F7"/>
    <w:rsid w:val="005D2AC0"/>
    <w:rsid w:val="005D4493"/>
    <w:rsid w:val="005D6090"/>
    <w:rsid w:val="005D7842"/>
    <w:rsid w:val="005E2806"/>
    <w:rsid w:val="0060017C"/>
    <w:rsid w:val="00605011"/>
    <w:rsid w:val="00643223"/>
    <w:rsid w:val="00657EA9"/>
    <w:rsid w:val="00666272"/>
    <w:rsid w:val="00677355"/>
    <w:rsid w:val="00696B07"/>
    <w:rsid w:val="006A54AF"/>
    <w:rsid w:val="006B5C6A"/>
    <w:rsid w:val="006D2519"/>
    <w:rsid w:val="006D7FC0"/>
    <w:rsid w:val="00722D55"/>
    <w:rsid w:val="007343E7"/>
    <w:rsid w:val="00741E62"/>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2DB8"/>
    <w:rsid w:val="008A0336"/>
    <w:rsid w:val="008A0C04"/>
    <w:rsid w:val="008A335A"/>
    <w:rsid w:val="008B4BBD"/>
    <w:rsid w:val="008C0287"/>
    <w:rsid w:val="008E29DF"/>
    <w:rsid w:val="00931003"/>
    <w:rsid w:val="00944229"/>
    <w:rsid w:val="00957E62"/>
    <w:rsid w:val="009730A1"/>
    <w:rsid w:val="00974AAE"/>
    <w:rsid w:val="009B51EB"/>
    <w:rsid w:val="009D188F"/>
    <w:rsid w:val="009D5985"/>
    <w:rsid w:val="009E571C"/>
    <w:rsid w:val="009F1209"/>
    <w:rsid w:val="00A00274"/>
    <w:rsid w:val="00A31550"/>
    <w:rsid w:val="00A44711"/>
    <w:rsid w:val="00A50A7D"/>
    <w:rsid w:val="00A6366E"/>
    <w:rsid w:val="00A70986"/>
    <w:rsid w:val="00A7522F"/>
    <w:rsid w:val="00A8192C"/>
    <w:rsid w:val="00A86550"/>
    <w:rsid w:val="00A94C4C"/>
    <w:rsid w:val="00A979B0"/>
    <w:rsid w:val="00AA149D"/>
    <w:rsid w:val="00AA25F1"/>
    <w:rsid w:val="00AC3078"/>
    <w:rsid w:val="00AC6FEF"/>
    <w:rsid w:val="00B06E63"/>
    <w:rsid w:val="00B12F94"/>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C42F8"/>
    <w:rsid w:val="00DD1944"/>
    <w:rsid w:val="00DE2834"/>
    <w:rsid w:val="00DE5496"/>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65E9"/>
    <w:rsid w:val="00F44046"/>
    <w:rsid w:val="00F54782"/>
    <w:rsid w:val="00F548A3"/>
    <w:rsid w:val="00F76036"/>
    <w:rsid w:val="00FC40D9"/>
    <w:rsid w:val="00FD1A05"/>
    <w:rsid w:val="00FF6C7B"/>
    <w:rsid w:val="01D27009"/>
    <w:rsid w:val="02BA125F"/>
    <w:rsid w:val="02CE01A5"/>
    <w:rsid w:val="06823D86"/>
    <w:rsid w:val="074A5717"/>
    <w:rsid w:val="07DB641F"/>
    <w:rsid w:val="0B1D50BA"/>
    <w:rsid w:val="0CE47AE3"/>
    <w:rsid w:val="0DDB0A71"/>
    <w:rsid w:val="0E6B7C8C"/>
    <w:rsid w:val="105968D4"/>
    <w:rsid w:val="10E543F1"/>
    <w:rsid w:val="11170FE4"/>
    <w:rsid w:val="14C6447D"/>
    <w:rsid w:val="15F55CFA"/>
    <w:rsid w:val="16AF4EB2"/>
    <w:rsid w:val="172E0C15"/>
    <w:rsid w:val="173E2D31"/>
    <w:rsid w:val="198C1D89"/>
    <w:rsid w:val="1B383214"/>
    <w:rsid w:val="1F72106D"/>
    <w:rsid w:val="202B0253"/>
    <w:rsid w:val="26866DB1"/>
    <w:rsid w:val="2AF9558E"/>
    <w:rsid w:val="2DC13D40"/>
    <w:rsid w:val="2F19721F"/>
    <w:rsid w:val="2FAE2ADE"/>
    <w:rsid w:val="2FCC2CD0"/>
    <w:rsid w:val="303C73AF"/>
    <w:rsid w:val="30E04C22"/>
    <w:rsid w:val="311C2969"/>
    <w:rsid w:val="33DB20E2"/>
    <w:rsid w:val="35774837"/>
    <w:rsid w:val="3AEF5AE1"/>
    <w:rsid w:val="3C2B25C3"/>
    <w:rsid w:val="411F7EE8"/>
    <w:rsid w:val="42AD45A7"/>
    <w:rsid w:val="43296876"/>
    <w:rsid w:val="435341F5"/>
    <w:rsid w:val="43B31158"/>
    <w:rsid w:val="47D4140E"/>
    <w:rsid w:val="4B5F259B"/>
    <w:rsid w:val="50236A38"/>
    <w:rsid w:val="52ED0DE3"/>
    <w:rsid w:val="54CB5CE0"/>
    <w:rsid w:val="562C741F"/>
    <w:rsid w:val="566717CE"/>
    <w:rsid w:val="56A90585"/>
    <w:rsid w:val="57B12A6A"/>
    <w:rsid w:val="582D69CD"/>
    <w:rsid w:val="59F80FF8"/>
    <w:rsid w:val="5D946993"/>
    <w:rsid w:val="601F1CF2"/>
    <w:rsid w:val="64944CB5"/>
    <w:rsid w:val="660B1854"/>
    <w:rsid w:val="687F3C86"/>
    <w:rsid w:val="693A3227"/>
    <w:rsid w:val="6A6B3750"/>
    <w:rsid w:val="6B767D11"/>
    <w:rsid w:val="6D652B07"/>
    <w:rsid w:val="6EE40760"/>
    <w:rsid w:val="6F042A9C"/>
    <w:rsid w:val="70157E72"/>
    <w:rsid w:val="7074582F"/>
    <w:rsid w:val="70C06952"/>
    <w:rsid w:val="719548BD"/>
    <w:rsid w:val="71E87D6D"/>
    <w:rsid w:val="72476E8D"/>
    <w:rsid w:val="727B38BE"/>
    <w:rsid w:val="73DA4F51"/>
    <w:rsid w:val="744E128A"/>
    <w:rsid w:val="74B87FBF"/>
    <w:rsid w:val="75E451F7"/>
    <w:rsid w:val="77746CC0"/>
    <w:rsid w:val="77966CBE"/>
    <w:rsid w:val="78745037"/>
    <w:rsid w:val="78CA69E3"/>
    <w:rsid w:val="79A654E4"/>
    <w:rsid w:val="7AD47311"/>
    <w:rsid w:val="7BD8631D"/>
    <w:rsid w:val="7E8E0DE5"/>
    <w:rsid w:val="7EC97091"/>
    <w:rsid w:val="7FC65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jc w:val="left"/>
    </w:pPr>
    <w:rPr>
      <w:sz w:val="24"/>
    </w:rPr>
  </w:style>
  <w:style w:type="paragraph" w:styleId="3">
    <w:name w:val="Balloon Text"/>
    <w:basedOn w:val="1"/>
    <w:link w:val="12"/>
    <w:semiHidden/>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22"/>
    <w:rPr>
      <w:b/>
      <w:bCs/>
    </w:rPr>
  </w:style>
  <w:style w:type="character" w:customStyle="1" w:styleId="10">
    <w:name w:val="页眉 Char"/>
    <w:link w:val="5"/>
    <w:qFormat/>
    <w:uiPriority w:val="99"/>
    <w:rPr>
      <w:kern w:val="2"/>
      <w:sz w:val="18"/>
      <w:szCs w:val="18"/>
    </w:rPr>
  </w:style>
  <w:style w:type="character" w:customStyle="1" w:styleId="11">
    <w:name w:val="页脚 Char"/>
    <w:link w:val="4"/>
    <w:qFormat/>
    <w:uiPriority w:val="99"/>
    <w:rPr>
      <w:kern w:val="2"/>
      <w:sz w:val="18"/>
      <w:szCs w:val="18"/>
    </w:rPr>
  </w:style>
  <w:style w:type="character" w:customStyle="1" w:styleId="12">
    <w:name w:val="批注框文本 Char"/>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0e8811cf-ee49-4149-8176-5a2f543c2fa9</errorID>
      <errorWord>确认</errorWord>
      <group>L1_Word</group>
      <groupName>字词问题</groupName>
      <ability>L2_Typo</ability>
      <abilityName>字词错误</abilityName>
      <candidateList>
        <item>在确认</item>
      </candidateList>
      <explain/>
      <paraID> D12912C</paraID>
      <start>6</start>
      <end>9</end>
      <status>modified</status>
      <modifiedWord>在确认</modifiedWord>
      <trackRevisions>false</trackRevisions>
    </reviewItem>
    <reviewItem>
      <errorID>791efea5-b377-4b4a-b3fa-70a73178219a</errorID>
      <errorWord>支付</errorWord>
      <group>L1_Word</group>
      <groupName>字词问题</groupName>
      <ability>L2_Typo</ability>
      <abilityName>字词错误</abilityName>
      <candidateList>
        <item> 支付</item>
      </candidateList>
      <explain/>
      <paraID>634AD8B1</paraID>
      <start>3</start>
      <end>6</end>
      <status>modified</status>
      <modifiedWord> 支付</modifiedWord>
      <trackRevisions>false</trackRevisions>
    </reviewItem>
    <reviewItem>
      <errorID>3e7dfdc7-2084-4400-95ad-ee03a7bbb75b</errorID>
      <errorWord>交纳的</errorWord>
      <group>L1_Word</group>
      <groupName>字词问题</groupName>
      <ability>L2_Typo</ability>
      <abilityName>字词错误</abilityName>
      <candidateList>
        <item>交纳</item>
      </candidateList>
      <explain/>
      <paraID>6115E43E</paraID>
      <start>20</start>
      <end>22</end>
      <status>modified</status>
      <modifiedWord>交纳</modifiedWord>
      <trackRevisions>false</trackRevisions>
    </reviewItem>
    <reviewItem>
      <errorID>8aa2c616-5e37-469f-9aed-4aacdde08abd</errorID>
      <errorWord>转让</errorWord>
      <group>L1_Word</group>
      <groupName>字词问题</groupName>
      <ability>L2_Typo</ability>
      <abilityName>字词错误</abilityName>
      <candidateList>
        <item> 转让</item>
      </candidateList>
      <explain/>
      <paraID>5E29F7DA</paraID>
      <start>5</start>
      <end>8</end>
      <status>modified</status>
      <modifiedWord> 转让</modifiedWord>
      <trackRevisions>false</trackRevisions>
    </reviewItem>
    <reviewItem>
      <errorID>41d2a89b-fd45-42b6-a4cc-052829f6e189</errorID>
      <errorWord>三个月</errorWord>
      <group>L1_Other</group>
      <groupName>其他问题</groupName>
      <ability>L2_Consistency</ability>
      <abilityName>一致性检查</abilityName>
      <candidateList>
        <item>3个月</item>
      </candidateList>
      <explain>数字一致性问题，2.2.2条款提到乙方在竞价公示期结束后三个月内办理成交手续并缴清余款，4.1条款提到甲、乙双方应在惠州市公共资源交易中心出具《产权交易鉴证书》之日起3个月内办理权证变更登记手续，‘三个月’和‘3个月’表述不一致</explain>
      <paraID>5E29F7DA</paraID>
      <start>75</start>
      <end>78</end>
      <status>modified</status>
      <modifiedWord>3个月</modifiedWord>
      <trackRevisions>false</trackRevisions>
    </reviewItem>
    <reviewItem>
      <errorID>be839ede-4316-4327-b3e4-4a446ded40c1</errorID>
      <errorWord>在</errorWord>
      <group>L1_Word</group>
      <groupName>字词问题</groupName>
      <ability>L2_Typo</ability>
      <abilityName>字词错误</abilityName>
      <candidateList>
        <item>应在</item>
      </candidateList>
      <explain/>
      <paraID>1057E3F9</paraID>
      <start>2</start>
      <end>4</end>
      <status>modified</status>
      <modifiedWord>应在</modifiedWord>
      <trackRevisions>false</trackRevisions>
    </reviewItem>
    <reviewItem>
      <errorID>3caff154-1e26-44ba-ad70-1b6fd4b941bc</errorID>
      <errorWord>）</errorWord>
      <group>L1_Word</group>
      <groupName>字词问题</groupName>
      <ability>L2_Typo</ability>
      <abilityName>字词错误</abilityName>
      <candidateList>
        <item>外）</item>
      </candidateList>
      <explain/>
      <paraID>63919293</paraID>
      <start>44</start>
      <end>46</end>
      <status>modified</status>
      <modifiedWord>外）</modifiedWord>
      <trackRevisions>false</trackRevisions>
    </reviewItem>
    <reviewItem>
      <errorID>153597a9-517c-49e8-b2bd-0758f8d812db</errorID>
      <errorWord>并</errorWord>
      <group>L1_Punc</group>
      <groupName>标点问题</groupName>
      <ability>L2_Punc</ability>
      <abilityName>标点符号检查</abilityName>
      <candidateList>
        <item>，并</item>
      </candidateList>
      <explain/>
      <paraID>3D504A70</paraID>
      <start>99</start>
      <end>101</end>
      <status>modified</status>
      <modifiedWord>，并</modifiedWord>
      <trackRevisions>false</trackRevisions>
    </reviewItem>
    <reviewItem>
      <errorID>a06b8620-2837-4267-96f9-a1aa319fe833</errorID>
      <errorWord>其上</errorWord>
      <group>L1_Word</group>
      <groupName>字词问题</groupName>
      <ability>L2_Typo</ability>
      <abilityName>字词错误</abilityName>
      <candidateList>
        <item>其</item>
      </candidateList>
      <explain/>
      <paraID>148568F4</paraID>
      <start>50</start>
      <end>51</end>
      <status>modified</status>
      <modifiedWord>其</modifiedWord>
      <trackRevisions>false</trackRevisions>
    </reviewItem>
    <reviewItem>
      <errorID>e34aedd3-1cc2-4efc-8d7e-4a035de6b939</errorID>
      <errorWord>作出</errorWord>
      <group>L1_Word</group>
      <groupName>字词问题</groupName>
      <ability>L2_Typo</ability>
      <abilityName>字词错误</abilityName>
      <candidateList>
        <item>做出</item>
      </candidateList>
      <explain/>
      <paraID>772D9BDD</paraID>
      <start>12</start>
      <end>14</end>
      <status>modified</status>
      <modifiedWord>做出</modifiedWord>
      <trackRevisions>false</trackRevisions>
    </reviewItem>
    <reviewItem>
      <errorID>3796d583-06ef-4477-a098-a5a4a62e7a9f</errorID>
      <errorWord>补充</errorWord>
      <group>L1_Grammar</group>
      <groupName>语法问题</groupName>
      <ability>L2_Grammar</ability>
      <abilityName>语法错误</abilityName>
      <candidateList>
        <item>进行补充</item>
      </candidateList>
      <explain/>
      <paraID>5576FB20</paraID>
      <start>16</start>
      <end>20</end>
      <status>modified</status>
      <modifiedWord>进行补充</modifiedWord>
      <trackRevisions>false</trackRevisions>
    </reviewItem>
    <reviewItem>
      <errorID>e839ce7c-8585-45e2-a688-98486257c42b</errorID>
      <errorWord>:</errorWord>
      <group>L1_Format</group>
      <groupName>格式问题</groupName>
      <ability>L2_HalfPunc</ability>
      <abilityName>全半角检查</abilityName>
      <candidateList>
        <item>：</item>
      </candidateList>
      <explain>文本全半角错误。</explain>
      <paraID>42B270AC</paraID>
      <start>2</start>
      <end>3</end>
      <status>modified</status>
      <modifiedWord>：</modifiedWord>
      <trackRevisions>false</trackRevisions>
    </reviewItem>
    <reviewItem>
      <errorID>5a63dc41-509d-45e8-819a-ad0aee129a82</errorID>
      <errorWord>:</errorWord>
      <group>L1_Format</group>
      <groupName>格式问题</groupName>
      <ability>L2_HalfPunc</ability>
      <abilityName>全半角检查</abilityName>
      <candidateList>
        <item>：</item>
      </candidateList>
      <explain>文本全半角错误。</explain>
      <paraID>42B270AC</paraID>
      <start>33</start>
      <end>34</end>
      <status>modified</status>
      <modifiedWord>：</modifiedWord>
      <trackRevisions>false</trackRevisions>
    </reviewItem>
    <reviewItem>
      <errorID>01d2b24a-9c3b-407d-81b7-3324b0ab3ef1</errorID>
      <errorWord>:</errorWord>
      <group>L1_Format</group>
      <groupName>格式问题</groupName>
      <ability>L2_HalfPunc</ability>
      <abilityName>全半角检查</abilityName>
      <candidateList>
        <item>：</item>
      </candidateList>
      <explain>文本全半角错误。</explain>
      <paraID> 48EB92C</paraID>
      <start>33</start>
      <end>34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2ed8b-ef1f-4b37-9f18-d364d1716eb5}">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9</Pages>
  <Words>2885</Words>
  <Characters>3037</Characters>
  <Lines>28</Lines>
  <Paragraphs>7</Paragraphs>
  <TotalTime>5</TotalTime>
  <ScaleCrop>false</ScaleCrop>
  <LinksUpToDate>false</LinksUpToDate>
  <CharactersWithSpaces>3125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2019-10-21T02:25:00Z</dcterms:created>
  <dc:creator>zjp</dc:creator>
  <cp:lastModifiedBy>廖彦淇</cp:lastModifiedBy>
  <cp:lastPrinted>2019-10-18T08:27:00Z</cp:lastPrinted>
  <dcterms:modified xsi:type="dcterms:W3CDTF">2026-04-21T01:15:23Z</dcterms:modified>
  <dc:title>广东省建设厅  广东省工商行政管理局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0E6608ABC40C4C09B470073DD890FE98_13</vt:lpwstr>
  </property>
  <property fmtid="{D5CDD505-2E9C-101B-9397-08002B2CF9AE}" pid="4" name="KSOTemplateDocerSaveRecord">
    <vt:lpwstr>eyJoZGlkIjoiMjUwNmUyMWMxMmU3NTlkYTdlMzk1ZTQ4NDIxMDE3MzEiLCJ1c2VySWQiOiIyNDQxMTE4NzgifQ==</vt:lpwstr>
  </property>
</Properties>
</file>