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AADD5B">
      <w:p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合同编号：</w:t>
      </w:r>
    </w:p>
    <w:p w14:paraId="5265B835">
      <w:pPr>
        <w:rPr>
          <w:rFonts w:ascii="宋体" w:hAnsi="宋体"/>
          <w:b/>
          <w:bCs/>
          <w:sz w:val="44"/>
          <w:szCs w:val="44"/>
        </w:rPr>
      </w:pPr>
    </w:p>
    <w:p w14:paraId="23FA2E35">
      <w:pPr>
        <w:ind w:firstLine="2209" w:firstLineChars="500"/>
        <w:rPr>
          <w:rFonts w:ascii="宋体" w:hAnsi="宋体"/>
          <w:b/>
          <w:bCs/>
          <w:sz w:val="44"/>
          <w:szCs w:val="44"/>
        </w:rPr>
      </w:pPr>
      <w:r>
        <w:rPr>
          <w:rFonts w:hint="eastAsia" w:ascii="宋体" w:hAnsi="宋体"/>
          <w:b/>
          <w:bCs/>
          <w:sz w:val="44"/>
          <w:szCs w:val="44"/>
        </w:rPr>
        <w:t>林木转让合同</w:t>
      </w:r>
    </w:p>
    <w:p w14:paraId="35E7CE31">
      <w:pPr>
        <w:pStyle w:val="2"/>
      </w:pPr>
    </w:p>
    <w:p w14:paraId="7DC9AE21">
      <w:pPr>
        <w:rPr>
          <w:bCs/>
        </w:rPr>
      </w:pPr>
    </w:p>
    <w:p w14:paraId="6580D549">
      <w:pPr>
        <w:tabs>
          <w:tab w:val="left" w:pos="780"/>
        </w:tabs>
        <w:spacing w:line="360" w:lineRule="auto"/>
        <w:rPr>
          <w:rFonts w:ascii="宋体" w:hAnsi="宋体"/>
          <w:sz w:val="28"/>
          <w:szCs w:val="28"/>
        </w:rPr>
      </w:pPr>
      <w:r>
        <w:rPr>
          <w:rFonts w:hint="eastAsia"/>
        </w:rPr>
        <w:t xml:space="preserve"> </w:t>
      </w:r>
      <w:r>
        <w:rPr>
          <w:rFonts w:hint="eastAsia" w:ascii="宋体" w:hAnsi="宋体"/>
          <w:sz w:val="28"/>
          <w:szCs w:val="28"/>
        </w:rPr>
        <w:t>甲方：惠州市国有象头山林场</w:t>
      </w:r>
    </w:p>
    <w:p w14:paraId="5E81B01B">
      <w:pPr>
        <w:tabs>
          <w:tab w:val="left" w:pos="70"/>
        </w:tabs>
        <w:spacing w:line="360" w:lineRule="auto"/>
        <w:rPr>
          <w:rFonts w:ascii="宋体" w:hAnsi="宋体"/>
          <w:sz w:val="28"/>
          <w:szCs w:val="28"/>
        </w:rPr>
      </w:pPr>
      <w:r>
        <w:rPr>
          <w:rFonts w:ascii="宋体" w:hAnsi="宋体"/>
          <w:sz w:val="28"/>
          <w:szCs w:val="28"/>
        </w:rPr>
        <w:tab/>
      </w:r>
      <w:r>
        <w:rPr>
          <w:rFonts w:hint="eastAsia" w:ascii="宋体" w:hAnsi="宋体"/>
          <w:sz w:val="28"/>
          <w:szCs w:val="28"/>
        </w:rPr>
        <w:t>乙方：</w:t>
      </w:r>
    </w:p>
    <w:p w14:paraId="45E089C5">
      <w:pPr>
        <w:tabs>
          <w:tab w:val="left" w:pos="620"/>
        </w:tabs>
        <w:spacing w:line="360" w:lineRule="auto"/>
        <w:ind w:firstLine="630"/>
        <w:rPr>
          <w:rFonts w:ascii="宋体" w:hAnsi="宋体" w:cs="宋体"/>
          <w:sz w:val="28"/>
          <w:szCs w:val="28"/>
        </w:rPr>
      </w:pPr>
      <w:r>
        <w:rPr>
          <w:rFonts w:hint="eastAsia" w:ascii="宋体" w:hAnsi="宋体" w:cs="宋体"/>
          <w:sz w:val="28"/>
          <w:szCs w:val="28"/>
        </w:rPr>
        <w:t>根据甲方拥有联营部分林木资源进入市公共资源交易中心进行公开交易的结果，并依据乙方（中标者）提供项目转让标的成交通知书，为做好该项目转让标的林木资源采伐生产经营管理工作，本着平等、自愿和诚信的原则，经双方协商一致签订本合同，具体条款如下：</w:t>
      </w:r>
    </w:p>
    <w:p w14:paraId="081276C2">
      <w:pPr>
        <w:tabs>
          <w:tab w:val="left" w:pos="620"/>
        </w:tabs>
        <w:spacing w:line="360" w:lineRule="auto"/>
        <w:ind w:firstLine="560" w:firstLineChars="200"/>
        <w:rPr>
          <w:rFonts w:ascii="宋体" w:hAnsi="宋体" w:cs="宋体"/>
          <w:sz w:val="28"/>
          <w:szCs w:val="28"/>
        </w:rPr>
      </w:pPr>
      <w:r>
        <w:rPr>
          <w:rFonts w:hint="eastAsia" w:ascii="宋体" w:hAnsi="宋体" w:cs="宋体"/>
          <w:sz w:val="28"/>
          <w:szCs w:val="28"/>
        </w:rPr>
        <w:t>一、项目转让标的林木是属于联营造林本年度采伐经营收益中甲方所占价值股份部分，采伐位置位于</w:t>
      </w:r>
      <w:r>
        <w:rPr>
          <w:rFonts w:hint="eastAsia" w:ascii="宋体" w:hAnsi="宋体" w:cs="宋体"/>
          <w:sz w:val="28"/>
          <w:szCs w:val="28"/>
          <w:u w:val="single"/>
        </w:rPr>
        <w:t>甲方</w:t>
      </w:r>
      <w:r>
        <w:rPr>
          <w:rFonts w:hint="eastAsia" w:ascii="宋体" w:hAnsi="宋体" w:cs="宋体"/>
          <w:color w:val="000000"/>
          <w:kern w:val="0"/>
          <w:sz w:val="28"/>
          <w:szCs w:val="28"/>
          <w:u w:val="single"/>
          <w:lang w:bidi="ar"/>
        </w:rPr>
        <w:t xml:space="preserve">         </w:t>
      </w:r>
      <w:r>
        <w:rPr>
          <w:rFonts w:hint="eastAsia" w:ascii="宋体" w:hAnsi="宋体" w:cs="宋体"/>
          <w:sz w:val="28"/>
          <w:szCs w:val="28"/>
        </w:rPr>
        <w:t>范围内（四至界限范围以伐区示意图为准，即示意图范围内，不包括界限标记树），采伐总面积约为</w:t>
      </w:r>
      <w:r>
        <w:rPr>
          <w:rFonts w:hint="eastAsia" w:ascii="宋体" w:hAnsi="宋体" w:cs="宋体"/>
          <w:sz w:val="28"/>
          <w:szCs w:val="28"/>
          <w:u w:val="single"/>
        </w:rPr>
        <w:t xml:space="preserve">    </w:t>
      </w:r>
      <w:r>
        <w:rPr>
          <w:rFonts w:hint="eastAsia" w:ascii="宋体" w:hAnsi="宋体" w:cs="宋体"/>
          <w:sz w:val="28"/>
          <w:szCs w:val="28"/>
        </w:rPr>
        <w:t>公顷，采伐树种为</w:t>
      </w:r>
      <w:r>
        <w:rPr>
          <w:rFonts w:hint="eastAsia" w:ascii="宋体" w:hAnsi="宋体" w:cs="宋体"/>
          <w:sz w:val="28"/>
          <w:szCs w:val="28"/>
          <w:u w:val="single"/>
        </w:rPr>
        <w:t xml:space="preserve">    </w:t>
      </w:r>
      <w:r>
        <w:rPr>
          <w:rFonts w:hint="eastAsia" w:ascii="宋体" w:hAnsi="宋体" w:cs="宋体"/>
          <w:sz w:val="28"/>
          <w:szCs w:val="28"/>
        </w:rPr>
        <w:t>，采伐总蓄积量约为</w:t>
      </w:r>
      <w:r>
        <w:rPr>
          <w:rFonts w:hint="eastAsia" w:ascii="宋体" w:hAnsi="宋体" w:cs="宋体"/>
          <w:sz w:val="28"/>
          <w:szCs w:val="28"/>
          <w:u w:val="single"/>
        </w:rPr>
        <w:t xml:space="preserve"> </w:t>
      </w:r>
      <w:r>
        <w:rPr>
          <w:rFonts w:hint="eastAsia" w:ascii="宋体" w:hAnsi="宋体" w:cs="宋体"/>
          <w:sz w:val="28"/>
          <w:szCs w:val="28"/>
        </w:rPr>
        <w:t>m³。</w:t>
      </w:r>
    </w:p>
    <w:p w14:paraId="09B1FAE1">
      <w:pPr>
        <w:spacing w:line="360" w:lineRule="auto"/>
        <w:ind w:firstLine="560" w:firstLineChars="200"/>
        <w:rPr>
          <w:rFonts w:ascii="宋体" w:hAnsi="宋体" w:cs="宋体"/>
          <w:sz w:val="28"/>
          <w:szCs w:val="28"/>
        </w:rPr>
      </w:pPr>
      <w:r>
        <w:rPr>
          <w:rFonts w:hint="eastAsia" w:ascii="宋体" w:hAnsi="宋体" w:cs="宋体"/>
          <w:sz w:val="28"/>
          <w:szCs w:val="28"/>
        </w:rPr>
        <w:t>二、合同期限：从2025年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 xml:space="preserve">日起至 </w:t>
      </w:r>
      <w:r>
        <w:rPr>
          <w:rFonts w:hint="eastAsia" w:ascii="宋体" w:hAnsi="宋体" w:cs="宋体"/>
          <w:sz w:val="28"/>
          <w:szCs w:val="28"/>
          <w:u w:val="single"/>
        </w:rPr>
        <w:t>2025</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日止。</w:t>
      </w:r>
    </w:p>
    <w:p w14:paraId="5F589F39">
      <w:pPr>
        <w:spacing w:line="360" w:lineRule="auto"/>
        <w:ind w:firstLine="537" w:firstLineChars="192"/>
        <w:rPr>
          <w:rFonts w:ascii="宋体" w:hAnsi="宋体" w:cs="宋体"/>
          <w:sz w:val="28"/>
          <w:szCs w:val="28"/>
        </w:rPr>
      </w:pPr>
      <w:r>
        <w:rPr>
          <w:rFonts w:hint="eastAsia" w:ascii="宋体" w:hAnsi="宋体" w:cs="宋体"/>
          <w:sz w:val="28"/>
          <w:szCs w:val="28"/>
        </w:rPr>
        <w:t>三、合同价格以中标通知书的中标价为准，即项目转让标的价格为人民币：¥</w:t>
      </w:r>
      <w:r>
        <w:rPr>
          <w:rFonts w:hint="eastAsia" w:ascii="宋体" w:hAnsi="宋体" w:cs="宋体"/>
          <w:sz w:val="28"/>
          <w:szCs w:val="28"/>
          <w:u w:val="single"/>
        </w:rPr>
        <w:t xml:space="preserve">      </w:t>
      </w:r>
      <w:r>
        <w:rPr>
          <w:rFonts w:hint="eastAsia" w:ascii="宋体" w:hAnsi="宋体" w:cs="宋体"/>
          <w:sz w:val="28"/>
          <w:szCs w:val="28"/>
        </w:rPr>
        <w:t>元（大写</w:t>
      </w:r>
      <w:r>
        <w:rPr>
          <w:rFonts w:hint="eastAsia" w:ascii="宋体" w:hAnsi="宋体" w:cs="宋体"/>
          <w:sz w:val="28"/>
          <w:szCs w:val="28"/>
          <w:u w:val="single"/>
        </w:rPr>
        <w:t xml:space="preserve">：     </w:t>
      </w:r>
      <w:r>
        <w:rPr>
          <w:rFonts w:hint="eastAsia" w:ascii="宋体" w:hAnsi="宋体" w:cs="宋体"/>
          <w:sz w:val="28"/>
          <w:szCs w:val="28"/>
        </w:rPr>
        <w:t>）。乙方（中标者）必须在签订合同前一次性全额支付中标价格款项和甲方（转让方）暂时性收取的森林防火保证金2万元人民币。乙方必须在中标后5个工作日内持中标通知书与甲方签订合同，否则视为投标违约，投标保证金不退回。</w:t>
      </w:r>
    </w:p>
    <w:p w14:paraId="7DB99FC0">
      <w:pPr>
        <w:spacing w:line="360" w:lineRule="auto"/>
        <w:ind w:firstLine="560" w:firstLineChars="200"/>
        <w:rPr>
          <w:rFonts w:ascii="宋体" w:hAnsi="宋体" w:cs="宋体"/>
          <w:sz w:val="28"/>
          <w:szCs w:val="28"/>
        </w:rPr>
      </w:pPr>
      <w:r>
        <w:rPr>
          <w:rFonts w:hint="eastAsia" w:ascii="宋体" w:hAnsi="宋体" w:cs="宋体"/>
          <w:sz w:val="28"/>
          <w:szCs w:val="28"/>
        </w:rPr>
        <w:t>四、林木资源必须在合同期限内完成采集全部工作（因不可抗拒自然灾害造成的林木砍伐工程延误，砍伐期限适当顺延），合同期满后林地（包括未能按时采集完的林木）归还甲方所有。</w:t>
      </w:r>
    </w:p>
    <w:p w14:paraId="23E50769">
      <w:pPr>
        <w:spacing w:line="360" w:lineRule="auto"/>
        <w:ind w:firstLine="560" w:firstLineChars="200"/>
        <w:rPr>
          <w:rFonts w:ascii="宋体" w:hAnsi="宋体" w:cs="宋体"/>
          <w:sz w:val="28"/>
          <w:szCs w:val="28"/>
        </w:rPr>
      </w:pPr>
      <w:r>
        <w:rPr>
          <w:rFonts w:hint="eastAsia" w:ascii="宋体" w:hAnsi="宋体" w:cs="宋体"/>
          <w:sz w:val="28"/>
          <w:szCs w:val="28"/>
        </w:rPr>
        <w:t>五、只允许按甲方规划开设临时集材道 ，由乙方负责开设，合同终止后林地内临时集材道无偿归还甲方使用。</w:t>
      </w:r>
    </w:p>
    <w:p w14:paraId="7BB45304">
      <w:pPr>
        <w:spacing w:line="360" w:lineRule="auto"/>
        <w:ind w:firstLine="560" w:firstLineChars="200"/>
        <w:rPr>
          <w:rFonts w:ascii="宋体" w:hAnsi="宋体" w:cs="宋体"/>
          <w:sz w:val="28"/>
          <w:szCs w:val="28"/>
        </w:rPr>
      </w:pPr>
      <w:r>
        <w:rPr>
          <w:rFonts w:hint="eastAsia" w:ascii="宋体" w:hAnsi="宋体" w:cs="宋体"/>
          <w:sz w:val="28"/>
          <w:szCs w:val="28"/>
        </w:rPr>
        <w:t>六、甲、乙双方各应承担责任。</w:t>
      </w:r>
    </w:p>
    <w:p w14:paraId="3491992B">
      <w:pPr>
        <w:spacing w:line="360" w:lineRule="auto"/>
        <w:ind w:firstLine="560" w:firstLineChars="200"/>
        <w:rPr>
          <w:rFonts w:ascii="宋体" w:hAnsi="宋体" w:cs="宋体"/>
          <w:sz w:val="28"/>
          <w:szCs w:val="28"/>
        </w:rPr>
      </w:pPr>
      <w:r>
        <w:rPr>
          <w:rFonts w:hint="eastAsia" w:ascii="宋体" w:hAnsi="宋体" w:cs="宋体"/>
          <w:sz w:val="28"/>
          <w:szCs w:val="28"/>
        </w:rPr>
        <w:t>1、甲方应承担责任。</w:t>
      </w:r>
    </w:p>
    <w:p w14:paraId="2CDCB34C">
      <w:pPr>
        <w:spacing w:line="360" w:lineRule="auto"/>
        <w:ind w:firstLine="537" w:firstLineChars="192"/>
        <w:rPr>
          <w:rFonts w:ascii="宋体" w:hAnsi="宋体" w:cs="宋体"/>
          <w:sz w:val="28"/>
          <w:szCs w:val="28"/>
        </w:rPr>
      </w:pPr>
      <w:r>
        <w:rPr>
          <w:rFonts w:hint="eastAsia" w:ascii="宋体" w:hAnsi="宋体" w:cs="宋体"/>
          <w:sz w:val="28"/>
          <w:szCs w:val="28"/>
        </w:rPr>
        <w:t>（1）负责向市林业局申请办理该项目标的《采伐许可证》规定木材产量数值中即原木出材约为</w:t>
      </w:r>
      <w:r>
        <w:rPr>
          <w:rFonts w:hint="eastAsia" w:ascii="宋体" w:hAnsi="宋体" w:cs="宋体"/>
          <w:color w:val="000000"/>
          <w:kern w:val="0"/>
          <w:sz w:val="28"/>
          <w:szCs w:val="28"/>
          <w:u w:val="single"/>
          <w:lang w:bidi="ar"/>
        </w:rPr>
        <w:t xml:space="preserve">     </w:t>
      </w:r>
      <w:r>
        <w:rPr>
          <w:rFonts w:hint="eastAsia" w:ascii="宋体" w:hAnsi="宋体" w:cs="宋体"/>
          <w:sz w:val="28"/>
          <w:szCs w:val="28"/>
          <w:u w:val="single"/>
        </w:rPr>
        <w:t>m³</w:t>
      </w:r>
      <w:r>
        <w:rPr>
          <w:rFonts w:hint="eastAsia" w:ascii="宋体" w:hAnsi="宋体" w:cs="宋体"/>
          <w:sz w:val="28"/>
          <w:szCs w:val="28"/>
        </w:rPr>
        <w:t>。</w:t>
      </w:r>
    </w:p>
    <w:p w14:paraId="5BDF18F1">
      <w:pPr>
        <w:spacing w:line="360" w:lineRule="auto"/>
        <w:ind w:firstLine="537" w:firstLineChars="192"/>
        <w:rPr>
          <w:rFonts w:ascii="宋体" w:hAnsi="宋体" w:cs="宋体"/>
          <w:sz w:val="28"/>
          <w:szCs w:val="28"/>
        </w:rPr>
      </w:pPr>
      <w:r>
        <w:rPr>
          <w:rFonts w:hint="eastAsia" w:ascii="宋体" w:hAnsi="宋体" w:cs="宋体"/>
          <w:sz w:val="28"/>
          <w:szCs w:val="28"/>
        </w:rPr>
        <w:t>（2）该处生产的木材应交纳的生产环节特产税。</w:t>
      </w:r>
    </w:p>
    <w:p w14:paraId="3CF87F90">
      <w:pPr>
        <w:spacing w:line="360" w:lineRule="auto"/>
        <w:ind w:firstLine="537" w:firstLineChars="192"/>
        <w:rPr>
          <w:rFonts w:ascii="宋体" w:hAnsi="宋体" w:cs="宋体"/>
          <w:sz w:val="28"/>
          <w:szCs w:val="28"/>
        </w:rPr>
      </w:pPr>
      <w:r>
        <w:rPr>
          <w:rFonts w:hint="eastAsia" w:ascii="宋体" w:hAnsi="宋体" w:cs="宋体"/>
          <w:sz w:val="28"/>
          <w:szCs w:val="28"/>
        </w:rPr>
        <w:t>（3）该处生产原木的检尺、打印。</w:t>
      </w:r>
    </w:p>
    <w:p w14:paraId="2E0F8FDE">
      <w:pPr>
        <w:spacing w:line="360" w:lineRule="auto"/>
        <w:ind w:firstLine="537" w:firstLineChars="192"/>
        <w:rPr>
          <w:rFonts w:ascii="宋体" w:hAnsi="宋体" w:cs="宋体"/>
          <w:sz w:val="28"/>
          <w:szCs w:val="28"/>
        </w:rPr>
      </w:pPr>
      <w:r>
        <w:rPr>
          <w:rFonts w:hint="eastAsia" w:ascii="宋体" w:hAnsi="宋体" w:cs="宋体"/>
          <w:sz w:val="28"/>
          <w:szCs w:val="28"/>
        </w:rPr>
        <w:t>（4）在生产期间内，因政策造成停砍（该伐区砍伐的民工引起的山火除外），造成乙方损失的由甲方根据实际损失给予适当补偿。</w:t>
      </w:r>
    </w:p>
    <w:p w14:paraId="6E9E0553">
      <w:pPr>
        <w:spacing w:line="360" w:lineRule="auto"/>
        <w:ind w:firstLine="537" w:firstLineChars="192"/>
        <w:rPr>
          <w:rFonts w:ascii="宋体" w:hAnsi="宋体" w:cs="宋体"/>
          <w:sz w:val="28"/>
          <w:szCs w:val="28"/>
        </w:rPr>
      </w:pPr>
      <w:r>
        <w:rPr>
          <w:rFonts w:hint="eastAsia" w:ascii="宋体" w:hAnsi="宋体" w:cs="宋体"/>
          <w:sz w:val="28"/>
          <w:szCs w:val="28"/>
        </w:rPr>
        <w:t>（5）在生产过程中，甲方将现有道路无偿提供给乙方使用。</w:t>
      </w:r>
    </w:p>
    <w:p w14:paraId="74334F33">
      <w:pPr>
        <w:spacing w:line="360" w:lineRule="auto"/>
        <w:ind w:firstLine="560" w:firstLineChars="200"/>
        <w:rPr>
          <w:rFonts w:ascii="宋体" w:hAnsi="宋体" w:cs="宋体"/>
          <w:sz w:val="28"/>
          <w:szCs w:val="28"/>
        </w:rPr>
      </w:pPr>
      <w:r>
        <w:rPr>
          <w:rFonts w:hint="eastAsia" w:ascii="宋体" w:hAnsi="宋体" w:cs="宋体"/>
          <w:sz w:val="28"/>
          <w:szCs w:val="28"/>
        </w:rPr>
        <w:t>2、乙方应承担责任。</w:t>
      </w:r>
    </w:p>
    <w:p w14:paraId="3EA6D7BC">
      <w:pPr>
        <w:spacing w:line="360" w:lineRule="auto"/>
        <w:ind w:firstLine="537" w:firstLineChars="192"/>
        <w:rPr>
          <w:rFonts w:ascii="宋体" w:hAnsi="宋体" w:cs="宋体"/>
          <w:sz w:val="28"/>
          <w:szCs w:val="28"/>
        </w:rPr>
      </w:pPr>
      <w:r>
        <w:rPr>
          <w:rFonts w:hint="eastAsia" w:ascii="宋体" w:hAnsi="宋体" w:cs="宋体"/>
          <w:sz w:val="28"/>
          <w:szCs w:val="28"/>
        </w:rPr>
        <w:t>（1）木材砍伐销售：乙方必须按《采伐许可证》的范围（如面积、蓄积等）组织施工，在合同期限内采伐完所有活立木资源，如原木没有销售完毕，剩余原木必须统一堆放在一个地方。</w:t>
      </w:r>
    </w:p>
    <w:p w14:paraId="22DE8499">
      <w:pPr>
        <w:spacing w:line="360" w:lineRule="auto"/>
        <w:ind w:firstLine="537" w:firstLineChars="192"/>
        <w:rPr>
          <w:rFonts w:ascii="宋体" w:hAnsi="宋体" w:cs="宋体"/>
          <w:sz w:val="28"/>
          <w:szCs w:val="28"/>
        </w:rPr>
      </w:pPr>
      <w:r>
        <w:rPr>
          <w:rFonts w:hint="eastAsia" w:ascii="宋体" w:hAnsi="宋体" w:cs="宋体"/>
          <w:sz w:val="28"/>
          <w:szCs w:val="28"/>
        </w:rPr>
        <w:t>（2）乙方如需要开设临时集材道，需经甲方同意，并由乙方负责所有相关费用；乙方在新开集材道的过程中，施工作业必须符合安全生产规程，如有发生安全生产事故，一切责任由乙方负责；如需用当地农田、林地，乙方应自行解决，甲方给予必要的帮助和协调，合同期满工程完毕后，乙方无偿将临时集材道归回甲方使用。</w:t>
      </w:r>
    </w:p>
    <w:p w14:paraId="11A354FA">
      <w:pPr>
        <w:spacing w:line="360" w:lineRule="auto"/>
        <w:ind w:firstLine="537" w:firstLineChars="192"/>
        <w:rPr>
          <w:rFonts w:ascii="宋体" w:hAnsi="宋体" w:cs="宋体"/>
          <w:sz w:val="28"/>
          <w:szCs w:val="28"/>
        </w:rPr>
      </w:pPr>
      <w:r>
        <w:rPr>
          <w:rFonts w:hint="eastAsia" w:ascii="宋体" w:hAnsi="宋体" w:cs="宋体"/>
          <w:sz w:val="28"/>
          <w:szCs w:val="28"/>
        </w:rPr>
        <w:t>（3）乙方在与甲方签订合同前必须到山场认真调查了解山场资源状况。若伐区木材调出数不足调查评估数，甲方一律不予补偿。</w:t>
      </w:r>
    </w:p>
    <w:p w14:paraId="2B847D79">
      <w:pPr>
        <w:spacing w:line="360" w:lineRule="auto"/>
        <w:ind w:firstLine="537" w:firstLineChars="192"/>
        <w:rPr>
          <w:rFonts w:ascii="宋体" w:hAnsi="宋体" w:cs="宋体"/>
          <w:sz w:val="28"/>
          <w:szCs w:val="28"/>
        </w:rPr>
      </w:pPr>
      <w:r>
        <w:rPr>
          <w:rFonts w:hint="eastAsia" w:ascii="宋体" w:hAnsi="宋体" w:cs="宋体"/>
          <w:sz w:val="28"/>
          <w:szCs w:val="28"/>
        </w:rPr>
        <w:t>（4）乙方在甲方划定林区范围内作业，并负责其所聘请作业人员的保险等投保，对乙方违反《劳动法》等相关法律、法规及安全生产事故造成损害他人利益的由乙方负责。</w:t>
      </w:r>
    </w:p>
    <w:p w14:paraId="6E31065E">
      <w:pPr>
        <w:spacing w:line="360" w:lineRule="auto"/>
        <w:ind w:firstLine="537" w:firstLineChars="192"/>
        <w:rPr>
          <w:rFonts w:ascii="宋体" w:hAnsi="宋体" w:cs="宋体"/>
          <w:sz w:val="28"/>
          <w:szCs w:val="28"/>
        </w:rPr>
      </w:pPr>
      <w:r>
        <w:rPr>
          <w:rFonts w:hint="eastAsia" w:ascii="宋体" w:hAnsi="宋体" w:cs="宋体"/>
          <w:sz w:val="28"/>
          <w:szCs w:val="28"/>
        </w:rPr>
        <w:t>（5）乙方要切实做好安全生产及森林防火工作:①山场采伐期间注意安全生产，禁止一切人货混载，乙方所雇民工的大小伤亡事故均由乙方负责；②民工进山须交森林防火保证金2万元，合同期无发生火灾、火警，采伐林地验收合格后，甲方如数退回给乙方；③民工工棚搭建周围应开设15米防火以上隔离带。</w:t>
      </w:r>
    </w:p>
    <w:p w14:paraId="4D150C6E">
      <w:pPr>
        <w:spacing w:line="360" w:lineRule="auto"/>
        <w:ind w:firstLine="537" w:firstLineChars="192"/>
        <w:rPr>
          <w:rFonts w:ascii="宋体" w:hAnsi="宋体" w:cs="宋体"/>
          <w:sz w:val="28"/>
          <w:szCs w:val="28"/>
        </w:rPr>
      </w:pPr>
      <w:r>
        <w:rPr>
          <w:rFonts w:hint="eastAsia" w:ascii="宋体" w:hAnsi="宋体" w:cs="宋体"/>
          <w:sz w:val="28"/>
          <w:szCs w:val="28"/>
        </w:rPr>
        <w:t>（6）民工应付的各种费用（如治安联防管理、暂住费等）由乙方负责。</w:t>
      </w:r>
    </w:p>
    <w:p w14:paraId="26CAC5C1">
      <w:pPr>
        <w:spacing w:line="360" w:lineRule="auto"/>
        <w:ind w:firstLine="537" w:firstLineChars="192"/>
        <w:rPr>
          <w:rFonts w:ascii="宋体" w:hAnsi="宋体" w:cs="宋体"/>
          <w:sz w:val="28"/>
          <w:szCs w:val="28"/>
        </w:rPr>
      </w:pPr>
      <w:r>
        <w:rPr>
          <w:rFonts w:hint="eastAsia" w:ascii="宋体" w:hAnsi="宋体" w:cs="宋体"/>
          <w:sz w:val="28"/>
          <w:szCs w:val="28"/>
        </w:rPr>
        <w:t>（7）乙方严禁采伐伐区位置示意图标注界线（或已实地作标记界限）外的任何林木（含防火林带内的林木），如在合同界限外采伐壹根（地径）十公分以上林木按有关规定没收林木，并以200元/株补偿林木资源损失，如数量较大则交由森林公安机关追究其法律责任。</w:t>
      </w:r>
    </w:p>
    <w:p w14:paraId="3EC2B5FE">
      <w:pPr>
        <w:spacing w:line="360" w:lineRule="auto"/>
        <w:ind w:firstLine="537" w:firstLineChars="192"/>
        <w:rPr>
          <w:rFonts w:ascii="宋体" w:hAnsi="宋体" w:cs="宋体"/>
          <w:sz w:val="28"/>
          <w:szCs w:val="28"/>
        </w:rPr>
      </w:pPr>
      <w:r>
        <w:rPr>
          <w:rFonts w:hint="eastAsia" w:ascii="宋体" w:hAnsi="宋体" w:cs="宋体"/>
          <w:sz w:val="28"/>
          <w:szCs w:val="28"/>
        </w:rPr>
        <w:t>（8）乙方不得收购无证生产的各种木材充当该处木材，否则停止办理放行并按相关法律法规处罚。</w:t>
      </w:r>
    </w:p>
    <w:p w14:paraId="1472DA0A">
      <w:pPr>
        <w:spacing w:line="360" w:lineRule="auto"/>
        <w:ind w:firstLine="537" w:firstLineChars="192"/>
        <w:rPr>
          <w:rFonts w:ascii="宋体" w:hAnsi="宋体" w:cs="宋体"/>
          <w:sz w:val="28"/>
          <w:szCs w:val="28"/>
        </w:rPr>
      </w:pPr>
      <w:r>
        <w:rPr>
          <w:rFonts w:hint="eastAsia" w:ascii="宋体" w:hAnsi="宋体" w:cs="宋体"/>
          <w:sz w:val="28"/>
          <w:szCs w:val="28"/>
        </w:rPr>
        <w:t>（9）乙方在生产、销售、运输过程中发生的事故及盈亏、税费、经济纠纷以及出现意想不到的一切事情均由乙方自行处理解决，甲方可协助解决。</w:t>
      </w:r>
    </w:p>
    <w:p w14:paraId="58247C62">
      <w:pPr>
        <w:spacing w:line="360" w:lineRule="auto"/>
        <w:ind w:firstLine="537" w:firstLineChars="192"/>
        <w:rPr>
          <w:rFonts w:ascii="宋体" w:hAnsi="宋体" w:cs="宋体"/>
          <w:sz w:val="28"/>
          <w:szCs w:val="28"/>
        </w:rPr>
      </w:pPr>
      <w:r>
        <w:rPr>
          <w:rFonts w:hint="eastAsia" w:ascii="宋体" w:hAnsi="宋体" w:cs="宋体"/>
          <w:sz w:val="28"/>
          <w:szCs w:val="28"/>
        </w:rPr>
        <w:t>（10）木材销售环节税由乙方负责。</w:t>
      </w:r>
    </w:p>
    <w:p w14:paraId="02854364">
      <w:pPr>
        <w:spacing w:line="360" w:lineRule="auto"/>
        <w:ind w:firstLine="537" w:firstLineChars="192"/>
        <w:rPr>
          <w:rFonts w:ascii="宋体" w:hAnsi="宋体" w:cs="宋体"/>
          <w:sz w:val="28"/>
          <w:szCs w:val="28"/>
        </w:rPr>
      </w:pPr>
      <w:r>
        <w:rPr>
          <w:rFonts w:hint="eastAsia" w:ascii="宋体" w:hAnsi="宋体" w:cs="宋体"/>
          <w:sz w:val="28"/>
          <w:szCs w:val="28"/>
        </w:rPr>
        <w:t>（11）乙方必须积极配合甲方对生产人员进行安全生产和森林防火教育指导，严格遵守《广东省森林防火条例》、《中华人民共和国安全生产法》、《广东省安全生产条例》及林场有关规章制度。若乙方在履行本合同过程中有违反上述规定行为造成严重后果的，甲方有权解除本合同，乙方已付费用不予退回，如造成甲方损失的，还应赔偿。</w:t>
      </w:r>
    </w:p>
    <w:p w14:paraId="44C58246">
      <w:pPr>
        <w:spacing w:line="360" w:lineRule="auto"/>
        <w:ind w:firstLine="537" w:firstLineChars="192"/>
        <w:rPr>
          <w:rFonts w:ascii="宋体" w:hAnsi="宋体" w:cs="宋体"/>
          <w:sz w:val="28"/>
          <w:szCs w:val="28"/>
        </w:rPr>
      </w:pPr>
      <w:r>
        <w:rPr>
          <w:rFonts w:hint="eastAsia" w:ascii="宋体" w:hAnsi="宋体" w:cs="宋体"/>
          <w:sz w:val="28"/>
          <w:szCs w:val="28"/>
        </w:rPr>
        <w:t>本合同一式四份，甲方执三份，乙方执一份，合同自双方签订之日起生效，合同有效期间内双方要切实共同遵照执行。</w:t>
      </w:r>
    </w:p>
    <w:p w14:paraId="035FD1B9">
      <w:pPr>
        <w:spacing w:line="360" w:lineRule="auto"/>
        <w:ind w:firstLine="560" w:firstLineChars="200"/>
        <w:rPr>
          <w:rFonts w:ascii="宋体" w:hAnsi="宋体" w:cs="宋体"/>
          <w:sz w:val="28"/>
          <w:szCs w:val="28"/>
        </w:rPr>
      </w:pPr>
    </w:p>
    <w:p w14:paraId="5DE13FB9">
      <w:pPr>
        <w:spacing w:line="360" w:lineRule="auto"/>
        <w:ind w:firstLine="560" w:firstLineChars="200"/>
        <w:rPr>
          <w:rFonts w:ascii="宋体" w:hAnsi="宋体" w:cs="宋体"/>
          <w:sz w:val="28"/>
          <w:szCs w:val="28"/>
        </w:rPr>
      </w:pPr>
      <w:r>
        <w:rPr>
          <w:rFonts w:hint="eastAsia" w:ascii="宋体" w:hAnsi="宋体" w:cs="宋体"/>
          <w:sz w:val="28"/>
          <w:szCs w:val="28"/>
        </w:rPr>
        <w:t>附：伐区位置示意图</w:t>
      </w:r>
    </w:p>
    <w:p w14:paraId="47281E11">
      <w:pPr>
        <w:spacing w:line="360" w:lineRule="auto"/>
        <w:ind w:firstLine="560" w:firstLineChars="200"/>
        <w:rPr>
          <w:rFonts w:ascii="宋体" w:hAnsi="宋体" w:cs="宋体"/>
          <w:sz w:val="28"/>
          <w:szCs w:val="28"/>
        </w:rPr>
      </w:pPr>
    </w:p>
    <w:p w14:paraId="71072E96">
      <w:pPr>
        <w:spacing w:line="360" w:lineRule="auto"/>
        <w:ind w:firstLine="560" w:firstLineChars="200"/>
        <w:rPr>
          <w:rFonts w:ascii="宋体" w:hAnsi="宋体" w:cs="宋体"/>
          <w:sz w:val="28"/>
          <w:szCs w:val="28"/>
        </w:rPr>
      </w:pPr>
      <w:r>
        <w:rPr>
          <w:rFonts w:hint="eastAsia" w:ascii="宋体" w:hAnsi="宋体" w:cs="宋体"/>
          <w:sz w:val="28"/>
          <w:szCs w:val="28"/>
        </w:rPr>
        <w:t>甲方： （盖章）                     乙方：</w:t>
      </w:r>
    </w:p>
    <w:p w14:paraId="40B5FBBF">
      <w:pPr>
        <w:spacing w:line="360" w:lineRule="auto"/>
        <w:ind w:firstLine="537" w:firstLineChars="192"/>
        <w:rPr>
          <w:rFonts w:ascii="宋体" w:hAnsi="宋体" w:cs="宋体"/>
          <w:i/>
          <w:sz w:val="28"/>
          <w:szCs w:val="28"/>
        </w:rPr>
      </w:pPr>
      <w:r>
        <w:rPr>
          <w:rFonts w:hint="eastAsia" w:ascii="宋体" w:hAnsi="宋体" w:cs="宋体"/>
          <w:sz w:val="28"/>
          <w:szCs w:val="28"/>
        </w:rPr>
        <w:t>甲方代表：                       身份号码：</w:t>
      </w:r>
    </w:p>
    <w:p w14:paraId="7226C9EE">
      <w:pPr>
        <w:spacing w:line="360" w:lineRule="auto"/>
        <w:rPr>
          <w:rFonts w:ascii="宋体" w:hAnsi="宋体" w:cs="宋体"/>
          <w:sz w:val="28"/>
          <w:szCs w:val="28"/>
        </w:rPr>
      </w:pPr>
      <w:r>
        <w:rPr>
          <w:rFonts w:hint="eastAsia" w:ascii="宋体" w:hAnsi="宋体" w:cs="宋体"/>
          <w:sz w:val="28"/>
          <w:szCs w:val="28"/>
        </w:rPr>
        <w:t xml:space="preserve">         </w:t>
      </w:r>
    </w:p>
    <w:p w14:paraId="685C7AC2">
      <w:pPr>
        <w:spacing w:line="360" w:lineRule="auto"/>
        <w:rPr>
          <w:rFonts w:ascii="宋体" w:hAnsi="宋体" w:cs="宋体"/>
          <w:sz w:val="28"/>
          <w:szCs w:val="28"/>
        </w:rPr>
      </w:pPr>
      <w:r>
        <w:rPr>
          <w:rFonts w:hint="eastAsia" w:ascii="宋体" w:hAnsi="宋体" w:cs="宋体"/>
          <w:sz w:val="28"/>
          <w:szCs w:val="28"/>
        </w:rPr>
        <w:t xml:space="preserve">                   </w:t>
      </w:r>
    </w:p>
    <w:p w14:paraId="3FEEF74E">
      <w:pPr>
        <w:spacing w:line="360" w:lineRule="auto"/>
        <w:ind w:firstLine="1120" w:firstLineChars="400"/>
        <w:rPr>
          <w:rFonts w:ascii="宋体" w:hAnsi="宋体" w:cs="宋体"/>
          <w:sz w:val="28"/>
          <w:szCs w:val="28"/>
        </w:rPr>
      </w:pPr>
      <w:r>
        <w:rPr>
          <w:rFonts w:hint="eastAsia" w:ascii="宋体" w:hAnsi="宋体" w:cs="宋体"/>
          <w:sz w:val="28"/>
          <w:szCs w:val="28"/>
        </w:rPr>
        <w:t>合同签订时间：2025年   月   日</w:t>
      </w:r>
    </w:p>
    <w:p w14:paraId="2032DFF1">
      <w:pPr>
        <w:spacing w:line="360" w:lineRule="auto"/>
        <w:rPr>
          <w:rFonts w:ascii="宋体" w:hAnsi="宋体"/>
          <w:sz w:val="28"/>
          <w:szCs w:val="28"/>
        </w:rPr>
      </w:pPr>
    </w:p>
    <w:p w14:paraId="19C77DD7"/>
    <w:p w14:paraId="2E3F8AE5"/>
    <w:p w14:paraId="6867B83F"/>
    <w:p w14:paraId="1032C1F6"/>
    <w:p w14:paraId="1D85F580"/>
    <w:p w14:paraId="61F5D809"/>
    <w:p w14:paraId="10C7C1E7">
      <w:pPr>
        <w:spacing w:line="360" w:lineRule="auto"/>
        <w:rPr>
          <w:rFonts w:ascii="宋体" w:hAnsi="宋体"/>
          <w:sz w:val="28"/>
          <w:szCs w:val="28"/>
        </w:rPr>
      </w:pPr>
      <w:r>
        <w:rPr>
          <w:rFonts w:ascii="宋体" w:hAnsi="宋体"/>
          <w:sz w:val="28"/>
          <w:szCs w:val="28"/>
        </w:rPr>
        <w:br w:type="page"/>
      </w:r>
    </w:p>
    <w:p w14:paraId="7E76C4EC">
      <w:pPr>
        <w:ind w:firstLine="1520" w:firstLineChars="200"/>
        <w:rPr>
          <w:spacing w:val="128"/>
          <w:kern w:val="0"/>
          <w:sz w:val="44"/>
        </w:rPr>
      </w:pPr>
      <w:r>
        <w:rPr>
          <w:rFonts w:hint="eastAsia"/>
          <w:spacing w:val="160"/>
          <w:kern w:val="0"/>
          <w:sz w:val="44"/>
          <w:fitText w:val="3480" w:id="-867023102"/>
        </w:rPr>
        <w:t>伐区位置</w:t>
      </w:r>
      <w:r>
        <w:rPr>
          <w:rFonts w:hint="eastAsia"/>
          <w:spacing w:val="0"/>
          <w:kern w:val="0"/>
          <w:sz w:val="44"/>
          <w:fitText w:val="3480" w:id="-867023102"/>
        </w:rPr>
        <w:t>示</w:t>
      </w:r>
      <w:r>
        <w:rPr>
          <w:rFonts w:hint="eastAsia"/>
          <w:spacing w:val="128"/>
          <w:kern w:val="0"/>
          <w:sz w:val="44"/>
        </w:rPr>
        <w:t xml:space="preserve"> </w:t>
      </w:r>
      <w:r>
        <w:rPr>
          <w:rFonts w:hint="eastAsia"/>
          <w:spacing w:val="130"/>
          <w:kern w:val="0"/>
          <w:sz w:val="44"/>
          <w:fitText w:val="1140" w:id="-867023101"/>
        </w:rPr>
        <w:t>意</w:t>
      </w:r>
      <w:r>
        <w:rPr>
          <w:rFonts w:hint="eastAsia"/>
          <w:spacing w:val="0"/>
          <w:kern w:val="0"/>
          <w:sz w:val="44"/>
          <w:fitText w:val="1140" w:id="-867023101"/>
        </w:rPr>
        <w:t>图</w:t>
      </w:r>
    </w:p>
    <w:p w14:paraId="417E6014">
      <w:pPr>
        <w:spacing w:line="360" w:lineRule="auto"/>
        <w:rPr>
          <w:rFonts w:ascii="宋体" w:hAnsi="宋体"/>
          <w:sz w:val="28"/>
          <w:szCs w:val="28"/>
        </w:rPr>
      </w:pPr>
      <w:r>
        <w:rPr>
          <w:rFonts w:hint="eastAsia" w:ascii="宋体" w:hAnsi="宋体" w:cs="黑体"/>
          <w:kern w:val="0"/>
          <w:sz w:val="44"/>
          <w:szCs w:val="44"/>
        </w:rPr>
        <w:drawing>
          <wp:anchor distT="0" distB="0" distL="114300" distR="114300" simplePos="0" relativeHeight="251659264" behindDoc="0" locked="0" layoutInCell="1" allowOverlap="1">
            <wp:simplePos x="0" y="0"/>
            <wp:positionH relativeFrom="margin">
              <wp:posOffset>-372110</wp:posOffset>
            </wp:positionH>
            <wp:positionV relativeFrom="margin">
              <wp:posOffset>492760</wp:posOffset>
            </wp:positionV>
            <wp:extent cx="6009005" cy="7867650"/>
            <wp:effectExtent l="0" t="0" r="10795" b="11430"/>
            <wp:wrapSquare wrapText="bothSides"/>
            <wp:docPr id="3" name="图片 3" descr="陈秉权、许旭荐承包范围图一_00(2)"/>
            <wp:cNvGraphicFramePr/>
            <a:graphic xmlns:a="http://schemas.openxmlformats.org/drawingml/2006/main">
              <a:graphicData uri="http://schemas.openxmlformats.org/drawingml/2006/picture">
                <pic:pic xmlns:pic="http://schemas.openxmlformats.org/drawingml/2006/picture">
                  <pic:nvPicPr>
                    <pic:cNvPr id="3" name="图片 3" descr="陈秉权、许旭荐承包范围图一_00(2)"/>
                    <pic:cNvPicPr/>
                  </pic:nvPicPr>
                  <pic:blipFill>
                    <a:blip r:embed="rId4" cstate="print"/>
                    <a:stretch>
                      <a:fillRect/>
                    </a:stretch>
                  </pic:blipFill>
                  <pic:spPr>
                    <a:xfrm>
                      <a:off x="0" y="0"/>
                      <a:ext cx="6009005" cy="7867650"/>
                    </a:xfrm>
                    <a:prstGeom prst="rect">
                      <a:avLst/>
                    </a:prstGeom>
                  </pic:spPr>
                </pic:pic>
              </a:graphicData>
            </a:graphic>
          </wp:anchor>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yYjJiNGNiZDAwYmQ4OTQyMTNhMTA2ODM0NDBjZjUifQ=="/>
  </w:docVars>
  <w:rsids>
    <w:rsidRoot w:val="00C06888"/>
    <w:rsid w:val="00341F15"/>
    <w:rsid w:val="00382DD6"/>
    <w:rsid w:val="004C188E"/>
    <w:rsid w:val="005C18AD"/>
    <w:rsid w:val="007B14B5"/>
    <w:rsid w:val="00945092"/>
    <w:rsid w:val="009A7D95"/>
    <w:rsid w:val="009F2783"/>
    <w:rsid w:val="00A970CB"/>
    <w:rsid w:val="00C06888"/>
    <w:rsid w:val="00C6032B"/>
    <w:rsid w:val="00CF0117"/>
    <w:rsid w:val="00CF57C3"/>
    <w:rsid w:val="00D249AB"/>
    <w:rsid w:val="00D61E55"/>
    <w:rsid w:val="00D91F5F"/>
    <w:rsid w:val="00E50BBA"/>
    <w:rsid w:val="00EC3CE6"/>
    <w:rsid w:val="08BB4F8B"/>
    <w:rsid w:val="12BA0598"/>
    <w:rsid w:val="2B746B21"/>
    <w:rsid w:val="428F1FF2"/>
    <w:rsid w:val="455778A5"/>
    <w:rsid w:val="643A7BA0"/>
    <w:rsid w:val="6F0C7E56"/>
    <w:rsid w:val="75FD7697"/>
    <w:rsid w:val="7BCB3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spacing w:line="360" w:lineRule="auto"/>
    </w:pPr>
    <w:rPr>
      <w:sz w:val="24"/>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8">
    <w:name w:val="页眉 Char"/>
    <w:basedOn w:val="7"/>
    <w:link w:val="5"/>
    <w:qFormat/>
    <w:uiPriority w:val="99"/>
    <w:rPr>
      <w:sz w:val="18"/>
      <w:szCs w:val="18"/>
    </w:rPr>
  </w:style>
  <w:style w:type="character" w:customStyle="1" w:styleId="9">
    <w:name w:val="页脚 Char"/>
    <w:basedOn w:val="7"/>
    <w:link w:val="4"/>
    <w:qFormat/>
    <w:uiPriority w:val="99"/>
    <w:rPr>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1768</Words>
  <Characters>1784</Characters>
  <Lines>13</Lines>
  <Paragraphs>3</Paragraphs>
  <TotalTime>0</TotalTime>
  <ScaleCrop>false</ScaleCrop>
  <LinksUpToDate>false</LinksUpToDate>
  <CharactersWithSpaces>1910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2021-05-17T03:38:00Z</dcterms:created>
  <dc:creator>Administrator</dc:creator>
  <cp:lastModifiedBy>山里人</cp:lastModifiedBy>
  <cp:lastPrinted>2021-05-18T01:16:00Z</cp:lastPrinted>
  <dcterms:modified xsi:type="dcterms:W3CDTF">2025-02-11T02:38:44Z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8179732D664B4A4098565BA0552BDF9C</vt:lpwstr>
  </property>
  <property fmtid="{D5CDD505-2E9C-101B-9397-08002B2CF9AE}" pid="4" name="KSOTemplateDocerSaveRecord">
    <vt:lpwstr>eyJoZGlkIjoiMGIyYjJiNGNiZDAwYmQ4OTQyMTNhMTA2ODM0NDBjZjUiLCJ1c2VySWQiOiIyOTU3MjIxNzgifQ==</vt:lpwstr>
  </property>
</Properties>
</file>