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61947">
      <w:pPr>
        <w:jc w:val="center"/>
        <w:rPr>
          <w:rFonts w:hint="default" w:ascii="黑体" w:eastAsia="黑体"/>
          <w:sz w:val="44"/>
          <w:szCs w:val="44"/>
          <w:lang w:val="en-US"/>
        </w:rPr>
      </w:pPr>
      <w:r>
        <w:rPr>
          <w:rFonts w:hint="eastAsia" w:ascii="黑体" w:eastAsia="黑体"/>
          <w:sz w:val="44"/>
          <w:szCs w:val="44"/>
          <w:lang w:val="en-US" w:eastAsia="zh-CN"/>
        </w:rPr>
        <w:t>租赁合同</w:t>
      </w:r>
    </w:p>
    <w:p w14:paraId="7D9F5442">
      <w:pPr>
        <w:rPr>
          <w:sz w:val="32"/>
          <w:szCs w:val="32"/>
        </w:rPr>
      </w:pPr>
    </w:p>
    <w:p w14:paraId="254CB22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olor w:val="auto"/>
          <w:sz w:val="30"/>
          <w:szCs w:val="30"/>
          <w:lang w:val="en-US" w:eastAsia="zh-CN"/>
        </w:rPr>
      </w:pPr>
      <w:r>
        <w:rPr>
          <w:rFonts w:hint="eastAsia" w:ascii="仿宋" w:hAnsi="仿宋" w:eastAsia="仿宋"/>
          <w:color w:val="auto"/>
          <w:sz w:val="30"/>
          <w:szCs w:val="30"/>
        </w:rPr>
        <w:t>出租方（甲方）：</w:t>
      </w:r>
      <w:r>
        <w:rPr>
          <w:rFonts w:hint="eastAsia" w:ascii="仿宋" w:hAnsi="仿宋" w:eastAsia="仿宋"/>
          <w:color w:val="auto"/>
          <w:sz w:val="30"/>
          <w:szCs w:val="30"/>
          <w:lang w:eastAsia="zh-CN"/>
        </w:rPr>
        <w:t>博罗县工交资产经营有限公司</w:t>
      </w:r>
      <w:r>
        <w:rPr>
          <w:rFonts w:hint="eastAsia" w:ascii="仿宋" w:hAnsi="仿宋" w:eastAsia="仿宋"/>
          <w:color w:val="auto"/>
          <w:sz w:val="30"/>
          <w:szCs w:val="30"/>
          <w:lang w:val="en-US" w:eastAsia="zh-CN"/>
        </w:rPr>
        <w:t xml:space="preserve"> </w:t>
      </w:r>
    </w:p>
    <w:p w14:paraId="0B11044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olor w:val="auto"/>
          <w:sz w:val="30"/>
          <w:szCs w:val="30"/>
          <w:lang w:val="en-US" w:eastAsia="zh-CN"/>
        </w:rPr>
      </w:pPr>
      <w:r>
        <w:rPr>
          <w:rFonts w:hint="eastAsia" w:ascii="仿宋" w:hAnsi="仿宋" w:eastAsia="仿宋"/>
          <w:color w:val="auto"/>
          <w:sz w:val="30"/>
          <w:szCs w:val="30"/>
          <w:lang w:val="en-US" w:eastAsia="zh-CN"/>
        </w:rPr>
        <w:t>联系电话：0752-6733838</w:t>
      </w:r>
    </w:p>
    <w:p w14:paraId="15019A2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olor w:val="auto"/>
          <w:sz w:val="30"/>
          <w:szCs w:val="30"/>
          <w:lang w:val="en-US" w:eastAsia="zh-CN"/>
        </w:rPr>
      </w:pPr>
    </w:p>
    <w:p w14:paraId="1DFE1D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olor w:val="auto"/>
          <w:sz w:val="30"/>
          <w:szCs w:val="30"/>
        </w:rPr>
      </w:pPr>
      <w:r>
        <w:rPr>
          <w:rFonts w:hint="eastAsia" w:ascii="仿宋" w:hAnsi="仿宋" w:eastAsia="仿宋"/>
          <w:color w:val="auto"/>
          <w:sz w:val="30"/>
          <w:szCs w:val="30"/>
        </w:rPr>
        <w:t xml:space="preserve">承租方（乙方）： </w:t>
      </w:r>
    </w:p>
    <w:p w14:paraId="56EC1AB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信用代码：</w:t>
      </w:r>
      <w:r>
        <w:rPr>
          <w:rFonts w:hint="eastAsia" w:ascii="仿宋" w:hAnsi="仿宋" w:eastAsia="仿宋"/>
          <w:color w:val="auto"/>
          <w:sz w:val="30"/>
          <w:szCs w:val="30"/>
        </w:rPr>
        <w:t xml:space="preserve">         </w:t>
      </w:r>
    </w:p>
    <w:p w14:paraId="079C70B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olor w:val="auto"/>
          <w:sz w:val="30"/>
          <w:szCs w:val="30"/>
        </w:rPr>
      </w:pPr>
      <w:r>
        <w:rPr>
          <w:rFonts w:hint="eastAsia" w:ascii="仿宋" w:hAnsi="仿宋" w:eastAsia="仿宋"/>
          <w:color w:val="auto"/>
          <w:sz w:val="30"/>
          <w:szCs w:val="30"/>
        </w:rPr>
        <w:t>身份证</w:t>
      </w:r>
      <w:r>
        <w:rPr>
          <w:rFonts w:hint="eastAsia" w:ascii="仿宋" w:hAnsi="仿宋" w:eastAsia="仿宋"/>
          <w:color w:val="auto"/>
          <w:sz w:val="30"/>
          <w:szCs w:val="30"/>
          <w:lang w:val="en-US" w:eastAsia="zh-CN"/>
        </w:rPr>
        <w:t>号码</w:t>
      </w:r>
      <w:r>
        <w:rPr>
          <w:rFonts w:hint="eastAsia" w:ascii="仿宋" w:hAnsi="仿宋" w:eastAsia="仿宋"/>
          <w:color w:val="auto"/>
          <w:sz w:val="30"/>
          <w:szCs w:val="30"/>
        </w:rPr>
        <w:t>：</w:t>
      </w:r>
    </w:p>
    <w:p w14:paraId="18248F9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联系电话：</w:t>
      </w:r>
    </w:p>
    <w:p w14:paraId="5D1A2AA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olor w:val="auto"/>
          <w:sz w:val="30"/>
          <w:szCs w:val="30"/>
          <w:lang w:val="en-US" w:eastAsia="zh-CN"/>
        </w:rPr>
      </w:pPr>
    </w:p>
    <w:p w14:paraId="5F671EC9">
      <w:pPr>
        <w:ind w:firstLine="594" w:firstLineChars="196"/>
        <w:rPr>
          <w:rFonts w:hint="eastAsia" w:ascii="仿宋" w:hAnsi="仿宋" w:eastAsia="仿宋"/>
          <w:sz w:val="32"/>
          <w:szCs w:val="32"/>
        </w:rPr>
      </w:pPr>
      <w:r>
        <w:rPr>
          <w:rFonts w:hint="eastAsia" w:ascii="仿宋" w:hAnsi="仿宋" w:eastAsia="仿宋"/>
          <w:color w:val="auto"/>
          <w:sz w:val="32"/>
          <w:szCs w:val="32"/>
        </w:rPr>
        <w:t>根据《中华人民共和国</w:t>
      </w:r>
      <w:r>
        <w:rPr>
          <w:rFonts w:hint="eastAsia" w:ascii="仿宋" w:hAnsi="仿宋" w:eastAsia="仿宋"/>
          <w:color w:val="auto"/>
          <w:sz w:val="32"/>
          <w:szCs w:val="32"/>
          <w:lang w:val="en-US" w:eastAsia="zh-CN"/>
        </w:rPr>
        <w:t>民法典</w:t>
      </w:r>
      <w:r>
        <w:rPr>
          <w:rFonts w:hint="eastAsia" w:ascii="仿宋" w:hAnsi="仿宋" w:eastAsia="仿宋"/>
          <w:color w:val="auto"/>
          <w:sz w:val="32"/>
          <w:szCs w:val="32"/>
        </w:rPr>
        <w:t>》及相关法律法规的规定，甲、乙双方</w:t>
      </w:r>
      <w:r>
        <w:rPr>
          <w:rFonts w:hint="eastAsia" w:ascii="仿宋" w:hAnsi="仿宋" w:eastAsia="仿宋"/>
          <w:color w:val="auto"/>
          <w:sz w:val="32"/>
          <w:szCs w:val="32"/>
          <w:lang w:val="en-US" w:eastAsia="zh-CN"/>
        </w:rPr>
        <w:t>本着</w:t>
      </w:r>
      <w:r>
        <w:rPr>
          <w:rFonts w:hint="eastAsia" w:ascii="仿宋" w:hAnsi="仿宋" w:eastAsia="仿宋"/>
          <w:color w:val="auto"/>
          <w:sz w:val="32"/>
          <w:szCs w:val="32"/>
        </w:rPr>
        <w:t>遵循公平公正、互惠互利的原则，为明确双方的权利和义务，</w:t>
      </w:r>
      <w:r>
        <w:rPr>
          <w:rFonts w:hint="eastAsia" w:ascii="仿宋" w:hAnsi="仿宋" w:eastAsia="仿宋"/>
          <w:color w:val="auto"/>
          <w:sz w:val="32"/>
          <w:szCs w:val="32"/>
          <w:lang w:val="en-US" w:eastAsia="zh-CN"/>
        </w:rPr>
        <w:t>就</w:t>
      </w:r>
      <w:r>
        <w:rPr>
          <w:rFonts w:hint="eastAsia" w:ascii="仿宋" w:hAnsi="仿宋" w:eastAsia="仿宋"/>
          <w:color w:val="auto"/>
          <w:sz w:val="32"/>
          <w:szCs w:val="32"/>
          <w:u w:val="none"/>
          <w:lang w:val="en-US" w:eastAsia="zh-CN"/>
        </w:rPr>
        <w:t>甲方将其</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none"/>
          <w:lang w:val="en-US" w:eastAsia="zh-CN"/>
        </w:rPr>
        <w:t>出租给乙方</w:t>
      </w:r>
      <w:r>
        <w:rPr>
          <w:rFonts w:hint="eastAsia" w:ascii="仿宋" w:hAnsi="仿宋" w:eastAsia="仿宋"/>
          <w:color w:val="auto"/>
          <w:sz w:val="32"/>
          <w:szCs w:val="32"/>
          <w:lang w:val="en-US" w:eastAsia="zh-CN"/>
        </w:rPr>
        <w:t>的有关事宜，经双方协商一致，</w:t>
      </w:r>
      <w:r>
        <w:rPr>
          <w:rFonts w:hint="eastAsia" w:ascii="仿宋" w:hAnsi="仿宋" w:eastAsia="仿宋"/>
          <w:sz w:val="32"/>
          <w:szCs w:val="32"/>
        </w:rPr>
        <w:t>达成如下协议：</w:t>
      </w:r>
    </w:p>
    <w:p w14:paraId="25D18D1D">
      <w:pPr>
        <w:ind w:firstLine="594" w:firstLineChars="196"/>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一、租赁标的</w:t>
      </w:r>
    </w:p>
    <w:p w14:paraId="24D07BF8">
      <w:pPr>
        <w:ind w:firstLine="594" w:firstLineChars="196"/>
        <w:rPr>
          <w:rFonts w:ascii="仿宋" w:hAnsi="仿宋" w:eastAsia="仿宋"/>
          <w:sz w:val="32"/>
          <w:szCs w:val="32"/>
        </w:rPr>
      </w:pPr>
      <w:r>
        <w:rPr>
          <w:rFonts w:hint="eastAsia" w:ascii="仿宋" w:hAnsi="仿宋" w:eastAsia="仿宋"/>
          <w:sz w:val="32"/>
          <w:szCs w:val="32"/>
        </w:rPr>
        <w:t>甲方将</w:t>
      </w:r>
      <w:r>
        <w:rPr>
          <w:rFonts w:hint="eastAsia" w:ascii="仿宋" w:hAnsi="仿宋" w:eastAsia="仿宋"/>
          <w:sz w:val="32"/>
          <w:szCs w:val="32"/>
          <w:lang w:val="en-US" w:eastAsia="zh-CN"/>
        </w:rPr>
        <w:t>位于</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的</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按现状</w:t>
      </w:r>
      <w:r>
        <w:rPr>
          <w:rFonts w:hint="eastAsia" w:ascii="仿宋" w:hAnsi="仿宋" w:eastAsia="仿宋"/>
          <w:sz w:val="32"/>
          <w:szCs w:val="32"/>
          <w:lang w:eastAsia="zh-CN"/>
        </w:rPr>
        <w:t>出租</w:t>
      </w:r>
      <w:r>
        <w:rPr>
          <w:rFonts w:hint="eastAsia" w:ascii="仿宋" w:hAnsi="仿宋" w:eastAsia="仿宋"/>
          <w:sz w:val="32"/>
          <w:szCs w:val="32"/>
        </w:rPr>
        <w:t>给乙方</w:t>
      </w:r>
      <w:r>
        <w:rPr>
          <w:rFonts w:hint="eastAsia" w:ascii="仿宋" w:hAnsi="仿宋" w:eastAsia="仿宋"/>
          <w:sz w:val="32"/>
          <w:szCs w:val="32"/>
          <w:u w:val="none"/>
          <w:lang w:val="en-US" w:eastAsia="zh-CN"/>
        </w:rPr>
        <w:t>，租赁土地面积约</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平方米，建筑面积约</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平方米，租赁物类型为</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结构，用途：</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w:t>
      </w:r>
    </w:p>
    <w:p w14:paraId="4CC968B6">
      <w:pPr>
        <w:numPr>
          <w:ilvl w:val="0"/>
          <w:numId w:val="0"/>
        </w:numPr>
        <w:ind w:left="615" w:leftChars="0"/>
        <w:rPr>
          <w:rFonts w:hint="eastAsia" w:ascii="仿宋" w:hAnsi="仿宋" w:eastAsia="仿宋"/>
          <w:b/>
          <w:bCs/>
          <w:sz w:val="32"/>
          <w:szCs w:val="32"/>
        </w:rPr>
      </w:pPr>
      <w:r>
        <w:rPr>
          <w:rFonts w:hint="eastAsia" w:ascii="仿宋" w:hAnsi="仿宋" w:eastAsia="仿宋"/>
          <w:b/>
          <w:bCs/>
          <w:sz w:val="32"/>
          <w:szCs w:val="32"/>
          <w:lang w:eastAsia="zh-CN"/>
        </w:rPr>
        <w:t>二、</w:t>
      </w:r>
      <w:r>
        <w:rPr>
          <w:rFonts w:hint="eastAsia" w:ascii="仿宋" w:hAnsi="仿宋" w:eastAsia="仿宋"/>
          <w:b/>
          <w:bCs/>
          <w:sz w:val="32"/>
          <w:szCs w:val="32"/>
        </w:rPr>
        <w:t>租赁</w:t>
      </w:r>
      <w:r>
        <w:rPr>
          <w:rFonts w:hint="eastAsia" w:ascii="仿宋" w:hAnsi="仿宋" w:eastAsia="仿宋"/>
          <w:b/>
          <w:bCs/>
          <w:sz w:val="32"/>
          <w:szCs w:val="32"/>
          <w:lang w:eastAsia="zh-CN"/>
        </w:rPr>
        <w:t>期</w:t>
      </w:r>
      <w:r>
        <w:rPr>
          <w:rFonts w:hint="eastAsia" w:ascii="仿宋" w:hAnsi="仿宋" w:eastAsia="仿宋"/>
          <w:b/>
          <w:bCs/>
          <w:sz w:val="32"/>
          <w:szCs w:val="32"/>
        </w:rPr>
        <w:t>限</w:t>
      </w:r>
    </w:p>
    <w:p w14:paraId="5C19B465">
      <w:pPr>
        <w:numPr>
          <w:ilvl w:val="0"/>
          <w:numId w:val="0"/>
        </w:numPr>
        <w:ind w:firstLine="606"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lang w:eastAsia="zh-CN"/>
        </w:rPr>
        <w:t>租赁期限：</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年</w:t>
      </w:r>
      <w:r>
        <w:rPr>
          <w:rFonts w:hint="eastAsia" w:ascii="仿宋" w:hAnsi="仿宋" w:eastAsia="仿宋"/>
          <w:sz w:val="32"/>
          <w:szCs w:val="32"/>
          <w:lang w:eastAsia="zh-CN"/>
        </w:rPr>
        <w:t>，即：</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日</w:t>
      </w:r>
      <w:r>
        <w:rPr>
          <w:rFonts w:hint="eastAsia" w:ascii="仿宋" w:hAnsi="仿宋" w:eastAsia="仿宋"/>
          <w:sz w:val="32"/>
          <w:szCs w:val="32"/>
          <w:lang w:eastAsia="zh-CN"/>
        </w:rPr>
        <w:t>起，</w:t>
      </w:r>
      <w:r>
        <w:rPr>
          <w:rFonts w:hint="eastAsia" w:ascii="仿宋" w:hAnsi="仿宋" w:eastAsia="仿宋"/>
          <w:sz w:val="32"/>
          <w:szCs w:val="32"/>
        </w:rPr>
        <w:t>至</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日</w:t>
      </w:r>
      <w:r>
        <w:rPr>
          <w:rFonts w:hint="eastAsia" w:ascii="仿宋" w:hAnsi="仿宋" w:eastAsia="仿宋"/>
          <w:sz w:val="32"/>
          <w:szCs w:val="32"/>
          <w:lang w:eastAsia="zh-CN"/>
        </w:rPr>
        <w:t>止</w:t>
      </w:r>
      <w:r>
        <w:rPr>
          <w:rFonts w:hint="eastAsia" w:ascii="仿宋" w:hAnsi="仿宋" w:eastAsia="仿宋"/>
          <w:sz w:val="32"/>
          <w:szCs w:val="32"/>
        </w:rPr>
        <w:t>。</w:t>
      </w:r>
    </w:p>
    <w:p w14:paraId="482EB5CE">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606" w:firstLineChars="200"/>
        <w:textAlignment w:val="auto"/>
        <w:rPr>
          <w:rFonts w:hint="eastAsia" w:ascii="仿宋" w:hAnsi="仿宋" w:eastAsia="仿宋" w:cs="Times New Roman"/>
          <w:b w:val="0"/>
          <w:bCs w:val="0"/>
          <w:color w:val="auto"/>
          <w:sz w:val="32"/>
          <w:szCs w:val="32"/>
          <w:lang w:val="en-US" w:eastAsia="zh-CN"/>
        </w:rPr>
      </w:pPr>
      <w:r>
        <w:rPr>
          <w:rFonts w:hint="eastAsia" w:ascii="仿宋" w:hAnsi="仿宋" w:eastAsia="仿宋"/>
          <w:b w:val="0"/>
          <w:bCs w:val="0"/>
          <w:color w:val="auto"/>
          <w:sz w:val="32"/>
          <w:szCs w:val="32"/>
          <w:lang w:val="en-US" w:eastAsia="zh-CN"/>
        </w:rPr>
        <w:t>2、</w:t>
      </w:r>
      <w:r>
        <w:rPr>
          <w:rFonts w:hint="eastAsia" w:ascii="仿宋" w:hAnsi="仿宋" w:eastAsia="仿宋" w:cs="Times New Roman"/>
          <w:b w:val="0"/>
          <w:bCs w:val="0"/>
          <w:color w:val="auto"/>
          <w:sz w:val="32"/>
          <w:szCs w:val="32"/>
          <w:lang w:val="en-US" w:eastAsia="zh-CN"/>
        </w:rPr>
        <w:t>乙方有意续租，应在租赁期满前</w:t>
      </w:r>
      <w:r>
        <w:rPr>
          <w:rFonts w:hint="eastAsia" w:ascii="仿宋" w:hAnsi="仿宋" w:eastAsia="仿宋" w:cs="Times New Roman"/>
          <w:b w:val="0"/>
          <w:bCs w:val="0"/>
          <w:color w:val="auto"/>
          <w:sz w:val="32"/>
          <w:szCs w:val="32"/>
          <w:u w:val="single"/>
          <w:lang w:val="en-US" w:eastAsia="zh-CN"/>
        </w:rPr>
        <w:t xml:space="preserve">   </w:t>
      </w:r>
      <w:r>
        <w:rPr>
          <w:rFonts w:hint="eastAsia" w:ascii="仿宋" w:hAnsi="仿宋" w:eastAsia="仿宋" w:cs="Times New Roman"/>
          <w:b w:val="0"/>
          <w:bCs w:val="0"/>
          <w:color w:val="auto"/>
          <w:sz w:val="32"/>
          <w:szCs w:val="32"/>
          <w:lang w:val="en-US" w:eastAsia="zh-CN"/>
        </w:rPr>
        <w:t>个月内书面通知甲方。租赁期满，履约正常的原租户有意愿续租，且产权单位未在合同期满前两个月内提出书面反对意见的，按新评估租金底价的1.2倍价格进行续租，但新签承租价格不得低于原合同租金价格。</w:t>
      </w:r>
    </w:p>
    <w:p w14:paraId="4761EBCE">
      <w:pPr>
        <w:numPr>
          <w:ilvl w:val="0"/>
          <w:numId w:val="0"/>
        </w:numPr>
        <w:ind w:left="615" w:leftChars="0"/>
        <w:rPr>
          <w:rFonts w:hint="eastAsia" w:ascii="仿宋" w:hAnsi="仿宋" w:eastAsia="仿宋"/>
          <w:b/>
          <w:bCs/>
          <w:sz w:val="32"/>
          <w:szCs w:val="32"/>
        </w:rPr>
      </w:pPr>
      <w:r>
        <w:rPr>
          <w:rFonts w:hint="eastAsia" w:ascii="仿宋" w:hAnsi="仿宋" w:eastAsia="仿宋"/>
          <w:b/>
          <w:bCs/>
          <w:sz w:val="32"/>
          <w:szCs w:val="32"/>
          <w:lang w:eastAsia="zh-CN"/>
        </w:rPr>
        <w:t>三、</w:t>
      </w:r>
      <w:r>
        <w:rPr>
          <w:rFonts w:hint="eastAsia" w:ascii="仿宋" w:hAnsi="仿宋" w:eastAsia="仿宋"/>
          <w:b/>
          <w:bCs/>
          <w:sz w:val="32"/>
          <w:szCs w:val="32"/>
        </w:rPr>
        <w:t>租金</w:t>
      </w:r>
      <w:r>
        <w:rPr>
          <w:rFonts w:hint="eastAsia" w:ascii="仿宋" w:hAnsi="仿宋" w:eastAsia="仿宋"/>
          <w:b/>
          <w:bCs/>
          <w:sz w:val="32"/>
          <w:szCs w:val="32"/>
          <w:lang w:val="en-US" w:eastAsia="zh-CN"/>
        </w:rPr>
        <w:t>及保证金</w:t>
      </w:r>
    </w:p>
    <w:p w14:paraId="19FA4EF5">
      <w:pPr>
        <w:numPr>
          <w:ilvl w:val="0"/>
          <w:numId w:val="0"/>
        </w:numPr>
        <w:ind w:firstLine="606"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1、甲、乙双方一致同意按照</w:t>
      </w:r>
      <w:r>
        <w:rPr>
          <w:rFonts w:hint="eastAsia" w:ascii="仿宋" w:hAnsi="仿宋" w:eastAsia="仿宋"/>
          <w:sz w:val="32"/>
          <w:szCs w:val="32"/>
          <w:u w:val="single"/>
          <w:lang w:val="en-US" w:eastAsia="zh-CN"/>
        </w:rPr>
        <w:t>以评估底价的1.2倍/网上竞价成交价格</w:t>
      </w:r>
      <w:r>
        <w:rPr>
          <w:rFonts w:hint="eastAsia" w:ascii="仿宋" w:hAnsi="仿宋" w:eastAsia="仿宋"/>
          <w:sz w:val="32"/>
          <w:szCs w:val="32"/>
          <w:lang w:val="en-US" w:eastAsia="zh-CN"/>
        </w:rPr>
        <w:t>进行租赁，租金年递增率</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w:t>
      </w:r>
      <w:r>
        <w:rPr>
          <w:rFonts w:hint="eastAsia" w:ascii="仿宋" w:hAnsi="仿宋" w:eastAsia="仿宋"/>
          <w:sz w:val="32"/>
          <w:szCs w:val="32"/>
          <w:lang w:val="en-US" w:eastAsia="zh-CN"/>
        </w:rPr>
        <w:t>，乙方</w:t>
      </w:r>
      <w:r>
        <w:rPr>
          <w:rFonts w:hint="eastAsia" w:ascii="仿宋" w:hAnsi="仿宋" w:eastAsia="仿宋"/>
          <w:sz w:val="32"/>
          <w:szCs w:val="32"/>
          <w:lang w:eastAsia="zh-CN"/>
        </w:rPr>
        <w:t>应于每月</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日前通过现金或银行转账的方式向甲方缴交当月租金。</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日至</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日，乙方每月缴交租金</w:t>
      </w:r>
      <w:r>
        <w:rPr>
          <w:rFonts w:hint="eastAsia" w:ascii="仿宋" w:hAnsi="仿宋" w:eastAsia="仿宋"/>
          <w:sz w:val="32"/>
          <w:szCs w:val="32"/>
          <w:u w:val="single"/>
          <w:lang w:val="en-US" w:eastAsia="zh-CN"/>
        </w:rPr>
        <w:t xml:space="preserve">     </w:t>
      </w:r>
      <w:r>
        <w:rPr>
          <w:rFonts w:hint="eastAsia" w:ascii="仿宋" w:hAnsi="仿宋" w:eastAsia="仿宋"/>
          <w:sz w:val="32"/>
          <w:szCs w:val="32"/>
        </w:rPr>
        <w:t>（￥</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元）</w:t>
      </w:r>
      <w:r>
        <w:rPr>
          <w:rFonts w:hint="eastAsia" w:ascii="仿宋" w:hAnsi="仿宋" w:eastAsia="仿宋"/>
          <w:sz w:val="32"/>
          <w:szCs w:val="32"/>
          <w:lang w:eastAsia="zh-CN"/>
        </w:rPr>
        <w:t>；</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日至</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日，乙方每月缴交租金</w:t>
      </w:r>
      <w:r>
        <w:rPr>
          <w:rFonts w:hint="eastAsia" w:ascii="仿宋" w:hAnsi="仿宋" w:eastAsia="仿宋"/>
          <w:sz w:val="32"/>
          <w:szCs w:val="32"/>
          <w:u w:val="single"/>
          <w:lang w:val="en-US" w:eastAsia="zh-CN"/>
        </w:rPr>
        <w:t xml:space="preserve">      </w:t>
      </w:r>
      <w:r>
        <w:rPr>
          <w:rFonts w:hint="eastAsia" w:ascii="仿宋" w:hAnsi="仿宋" w:eastAsia="仿宋"/>
          <w:sz w:val="32"/>
          <w:szCs w:val="32"/>
        </w:rPr>
        <w:t>（￥</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元）</w:t>
      </w:r>
      <w:r>
        <w:rPr>
          <w:rFonts w:hint="eastAsia" w:ascii="仿宋" w:hAnsi="仿宋" w:eastAsia="仿宋"/>
          <w:sz w:val="32"/>
          <w:szCs w:val="32"/>
          <w:lang w:eastAsia="zh-CN"/>
        </w:rPr>
        <w:t>；</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日至</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月</w:t>
      </w:r>
      <w:r>
        <w:rPr>
          <w:rFonts w:hint="eastAsia" w:ascii="仿宋" w:hAnsi="仿宋" w:eastAsia="仿宋"/>
          <w:sz w:val="32"/>
          <w:szCs w:val="32"/>
          <w:u w:val="single"/>
          <w:lang w:val="en-US" w:eastAsia="zh-CN"/>
        </w:rPr>
        <w:t xml:space="preserve">  </w:t>
      </w:r>
      <w:r>
        <w:rPr>
          <w:rFonts w:hint="eastAsia" w:ascii="仿宋" w:hAnsi="仿宋" w:eastAsia="仿宋"/>
          <w:sz w:val="32"/>
          <w:szCs w:val="32"/>
        </w:rPr>
        <w:t>日，乙方每月缴交租</w:t>
      </w:r>
      <w:r>
        <w:rPr>
          <w:rFonts w:hint="eastAsia" w:ascii="仿宋" w:hAnsi="仿宋" w:eastAsia="仿宋"/>
          <w:sz w:val="32"/>
          <w:szCs w:val="32"/>
          <w:lang w:eastAsia="zh-CN"/>
        </w:rPr>
        <w:t>金</w:t>
      </w:r>
      <w:r>
        <w:rPr>
          <w:rFonts w:hint="eastAsia" w:ascii="仿宋" w:hAnsi="仿宋" w:eastAsia="仿宋"/>
          <w:sz w:val="32"/>
          <w:szCs w:val="32"/>
          <w:u w:val="single"/>
          <w:lang w:val="en-US" w:eastAsia="zh-CN"/>
        </w:rPr>
        <w:t xml:space="preserve">      </w:t>
      </w:r>
      <w:r>
        <w:rPr>
          <w:rFonts w:hint="eastAsia" w:ascii="仿宋" w:hAnsi="仿宋" w:eastAsia="仿宋"/>
          <w:sz w:val="32"/>
          <w:szCs w:val="32"/>
        </w:rPr>
        <w:t>（￥</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元）。</w:t>
      </w:r>
    </w:p>
    <w:p w14:paraId="770B3F74">
      <w:pPr>
        <w:numPr>
          <w:ilvl w:val="0"/>
          <w:numId w:val="0"/>
        </w:numPr>
        <w:spacing w:line="560" w:lineRule="exact"/>
        <w:ind w:firstLine="606" w:firstLineChars="200"/>
        <w:rPr>
          <w:rFonts w:hint="eastAsia" w:ascii="仿宋" w:hAnsi="仿宋" w:eastAsia="仿宋"/>
          <w:color w:val="auto"/>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乙方</w:t>
      </w:r>
      <w:r>
        <w:rPr>
          <w:rFonts w:hint="eastAsia" w:ascii="仿宋" w:hAnsi="仿宋" w:eastAsia="仿宋"/>
          <w:sz w:val="32"/>
          <w:szCs w:val="32"/>
          <w:lang w:val="en-US" w:eastAsia="zh-CN"/>
        </w:rPr>
        <w:t>应</w:t>
      </w:r>
      <w:r>
        <w:rPr>
          <w:rFonts w:hint="eastAsia" w:ascii="仿宋" w:hAnsi="仿宋" w:eastAsia="仿宋"/>
          <w:sz w:val="32"/>
          <w:szCs w:val="32"/>
        </w:rPr>
        <w:t>向甲方交纳</w:t>
      </w:r>
      <w:r>
        <w:rPr>
          <w:rFonts w:hint="eastAsia" w:ascii="仿宋" w:hAnsi="仿宋" w:eastAsia="仿宋"/>
          <w:sz w:val="32"/>
          <w:szCs w:val="32"/>
          <w:lang w:val="en-US" w:eastAsia="zh-CN"/>
        </w:rPr>
        <w:t>保证金</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元</w:t>
      </w:r>
      <w:r>
        <w:rPr>
          <w:rFonts w:hint="eastAsia" w:ascii="仿宋" w:hAnsi="仿宋" w:eastAsia="仿宋"/>
          <w:sz w:val="32"/>
          <w:szCs w:val="32"/>
        </w:rPr>
        <w:t>（￥</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元），</w:t>
      </w:r>
      <w:r>
        <w:rPr>
          <w:rFonts w:hint="eastAsia" w:ascii="仿宋" w:hAnsi="仿宋" w:eastAsia="仿宋"/>
          <w:sz w:val="32"/>
          <w:szCs w:val="32"/>
          <w:lang w:eastAsia="zh-CN"/>
        </w:rPr>
        <w:t>在</w:t>
      </w:r>
      <w:r>
        <w:rPr>
          <w:rFonts w:hint="eastAsia" w:ascii="仿宋" w:hAnsi="仿宋" w:eastAsia="仿宋"/>
          <w:color w:val="auto"/>
          <w:sz w:val="32"/>
          <w:szCs w:val="32"/>
          <w:lang w:val="en-US" w:eastAsia="zh-CN"/>
        </w:rPr>
        <w:t>本合同签订后5日内</w:t>
      </w:r>
      <w:r>
        <w:rPr>
          <w:rFonts w:hint="eastAsia" w:ascii="仿宋" w:hAnsi="仿宋" w:eastAsia="仿宋"/>
          <w:color w:val="auto"/>
          <w:sz w:val="32"/>
          <w:szCs w:val="32"/>
          <w:lang w:eastAsia="zh-CN"/>
        </w:rPr>
        <w:t>付至</w:t>
      </w:r>
      <w:r>
        <w:rPr>
          <w:rFonts w:hint="eastAsia" w:ascii="仿宋" w:hAnsi="仿宋" w:eastAsia="仿宋"/>
          <w:color w:val="auto"/>
          <w:sz w:val="32"/>
          <w:szCs w:val="32"/>
          <w:lang w:val="en-US" w:eastAsia="zh-CN"/>
        </w:rPr>
        <w:t>甲方收款账户</w:t>
      </w:r>
      <w:r>
        <w:rPr>
          <w:rFonts w:hint="eastAsia" w:ascii="仿宋" w:hAnsi="仿宋" w:eastAsia="仿宋"/>
          <w:color w:val="auto"/>
          <w:sz w:val="32"/>
          <w:szCs w:val="32"/>
          <w:lang w:eastAsia="zh-CN"/>
        </w:rPr>
        <w:t>：</w:t>
      </w:r>
    </w:p>
    <w:p w14:paraId="44FD180D">
      <w:pPr>
        <w:numPr>
          <w:ilvl w:val="0"/>
          <w:numId w:val="0"/>
        </w:numPr>
        <w:spacing w:line="560" w:lineRule="exact"/>
        <w:ind w:firstLine="606"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户名：</w:t>
      </w:r>
      <w:r>
        <w:rPr>
          <w:rFonts w:hint="eastAsia" w:ascii="仿宋" w:hAnsi="仿宋" w:eastAsia="仿宋"/>
          <w:color w:val="auto"/>
          <w:sz w:val="32"/>
          <w:szCs w:val="32"/>
          <w:u w:val="single"/>
          <w:lang w:val="en-US" w:eastAsia="zh-CN"/>
        </w:rPr>
        <w:t xml:space="preserve">博罗县工交资产经营有限公司                  </w:t>
      </w:r>
    </w:p>
    <w:p w14:paraId="72C2D7CF">
      <w:pPr>
        <w:numPr>
          <w:ilvl w:val="0"/>
          <w:numId w:val="0"/>
        </w:numPr>
        <w:spacing w:line="560" w:lineRule="exact"/>
        <w:ind w:firstLine="606"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账号：</w:t>
      </w:r>
      <w:r>
        <w:rPr>
          <w:rFonts w:hint="eastAsia" w:ascii="仿宋" w:hAnsi="仿宋" w:eastAsia="仿宋"/>
          <w:sz w:val="32"/>
          <w:szCs w:val="32"/>
          <w:u w:val="single"/>
        </w:rPr>
        <w:t>80020000004796257</w:t>
      </w:r>
      <w:r>
        <w:rPr>
          <w:rFonts w:hint="eastAsia" w:ascii="仿宋" w:hAnsi="仿宋" w:eastAsia="仿宋"/>
          <w:sz w:val="32"/>
          <w:szCs w:val="32"/>
          <w:u w:val="single"/>
          <w:lang w:val="en-US" w:eastAsia="zh-CN"/>
        </w:rPr>
        <w:t xml:space="preserve">                           </w:t>
      </w:r>
    </w:p>
    <w:p w14:paraId="0CCCB62D">
      <w:pPr>
        <w:numPr>
          <w:ilvl w:val="0"/>
          <w:numId w:val="0"/>
        </w:numPr>
        <w:spacing w:line="560" w:lineRule="exact"/>
        <w:ind w:firstLine="606"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开户行：</w:t>
      </w:r>
      <w:r>
        <w:rPr>
          <w:rFonts w:hint="eastAsia" w:ascii="仿宋" w:hAnsi="仿宋" w:eastAsia="仿宋"/>
          <w:sz w:val="32"/>
          <w:szCs w:val="32"/>
          <w:u w:val="single"/>
        </w:rPr>
        <w:t>广东博罗农村商业银行股份有限公司惠民分理处</w:t>
      </w:r>
    </w:p>
    <w:p w14:paraId="14EC1B3E">
      <w:pPr>
        <w:numPr>
          <w:ilvl w:val="0"/>
          <w:numId w:val="0"/>
        </w:numPr>
        <w:ind w:firstLine="606" w:firstLineChars="200"/>
        <w:rPr>
          <w:rFonts w:hint="eastAsia" w:ascii="仿宋" w:hAnsi="仿宋" w:eastAsia="仿宋"/>
          <w:sz w:val="32"/>
          <w:szCs w:val="32"/>
          <w:lang w:eastAsia="zh-CN"/>
        </w:rPr>
      </w:pPr>
      <w:r>
        <w:rPr>
          <w:rFonts w:hint="eastAsia" w:ascii="仿宋" w:hAnsi="仿宋" w:eastAsia="仿宋"/>
          <w:color w:val="auto"/>
          <w:sz w:val="32"/>
          <w:szCs w:val="32"/>
          <w:lang w:val="en-US" w:eastAsia="zh-CN"/>
        </w:rPr>
        <w:t>保证金用</w:t>
      </w:r>
      <w:r>
        <w:rPr>
          <w:rFonts w:hint="eastAsia" w:ascii="仿宋" w:hAnsi="仿宋" w:eastAsia="仿宋"/>
          <w:color w:val="auto"/>
          <w:sz w:val="32"/>
          <w:szCs w:val="32"/>
        </w:rPr>
        <w:t xml:space="preserve">途为保证乙方依约履行合同义务。租赁期满后, </w:t>
      </w:r>
      <w:r>
        <w:rPr>
          <w:rFonts w:hint="eastAsia" w:ascii="仿宋" w:hAnsi="仿宋" w:eastAsia="仿宋"/>
          <w:color w:val="auto"/>
          <w:sz w:val="32"/>
          <w:szCs w:val="32"/>
          <w:lang w:val="en-US" w:eastAsia="zh-CN"/>
        </w:rPr>
        <w:t>如乙方无本合同约定的没收保证金事项、无违约且已支付完毕租金、物业管理费、水电费等费用、将租赁物完好移交给甲方后，甲方在十日内将保证金无息退还给乙方</w:t>
      </w:r>
      <w:r>
        <w:rPr>
          <w:rFonts w:hint="eastAsia" w:ascii="仿宋" w:hAnsi="仿宋" w:eastAsia="仿宋"/>
          <w:sz w:val="32"/>
          <w:szCs w:val="32"/>
        </w:rPr>
        <w:t>。</w:t>
      </w:r>
    </w:p>
    <w:p w14:paraId="69602EA5">
      <w:pPr>
        <w:numPr>
          <w:ilvl w:val="0"/>
          <w:numId w:val="0"/>
        </w:numPr>
        <w:ind w:firstLine="606"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3、乙方按照以下第</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种方式缴纳物业管理费、水电费。</w:t>
      </w:r>
    </w:p>
    <w:p w14:paraId="56735BF4">
      <w:pPr>
        <w:numPr>
          <w:ilvl w:val="0"/>
          <w:numId w:val="0"/>
        </w:numPr>
        <w:ind w:firstLine="606"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（1）乙方在每月</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日前将当月物业管理费、上月水电费支付给甲方。</w:t>
      </w:r>
    </w:p>
    <w:p w14:paraId="35F3371B">
      <w:pPr>
        <w:numPr>
          <w:ilvl w:val="0"/>
          <w:numId w:val="0"/>
        </w:numPr>
        <w:ind w:firstLine="606"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（2）乙方每月按照相关部门的物业管理费、水电费缴纳期限自行向相关部门缴清相关费用。</w:t>
      </w:r>
    </w:p>
    <w:p w14:paraId="07F3E9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76" w:leftChars="0"/>
        <w:textAlignment w:val="auto"/>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四、租赁期间的修缮事项</w:t>
      </w:r>
    </w:p>
    <w:p w14:paraId="3755385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 w:leftChars="0" w:firstLine="566" w:firstLineChars="0"/>
        <w:textAlignment w:val="auto"/>
        <w:rPr>
          <w:rFonts w:hint="eastAsia"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租赁期间，乙方经甲方书面同意可以根据自己的经营特点合理合法进行改善或增设他物，但不得破坏原房结构，乙方改善或增设他物所产生费用由乙方承担。</w:t>
      </w:r>
    </w:p>
    <w:p w14:paraId="146A6A9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 w:leftChars="0" w:firstLine="566" w:firstLineChars="0"/>
        <w:textAlignment w:val="auto"/>
        <w:rPr>
          <w:rFonts w:hint="default"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租赁期间，因乙方使用不当或不合理使用，导致该租赁物及其附属设施损坏或发生事故，乙方应对出现的安全隐患及时维修，乙方拒不维修的，甲方可代为维修，所有费用由乙方承担。</w:t>
      </w:r>
    </w:p>
    <w:p w14:paraId="6C5FBA4C">
      <w:pPr>
        <w:numPr>
          <w:ilvl w:val="0"/>
          <w:numId w:val="0"/>
        </w:numPr>
        <w:ind w:left="615" w:leftChars="0"/>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五、双方权利义务</w:t>
      </w:r>
    </w:p>
    <w:p w14:paraId="110B69F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06"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租赁期间，双方都应遵守国家的法律法规，不得利用租赁物进行非法活动。</w:t>
      </w:r>
    </w:p>
    <w:p w14:paraId="5581ECC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06"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olor w:val="auto"/>
          <w:sz w:val="32"/>
          <w:szCs w:val="32"/>
        </w:rPr>
        <w:t>乙方必须守法经营，遵守物业管理规章，</w:t>
      </w:r>
      <w:r>
        <w:rPr>
          <w:rFonts w:hint="eastAsia" w:ascii="仿宋" w:hAnsi="仿宋" w:eastAsia="仿宋" w:cs="仿宋"/>
          <w:b w:val="0"/>
          <w:bCs w:val="0"/>
          <w:color w:val="auto"/>
          <w:sz w:val="32"/>
          <w:szCs w:val="32"/>
          <w:u w:val="none"/>
          <w:lang w:val="en-US" w:eastAsia="zh-CN"/>
        </w:rPr>
        <w:t>自行办理经营所需的一切证件和执照，在经营过程中发生的一切成本、费用、税金、证件的办理等相关费用，债权债务及法律责任等均由乙方承担，与甲方无关。</w:t>
      </w:r>
    </w:p>
    <w:p w14:paraId="4867568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06" w:firstLineChars="200"/>
        <w:textAlignment w:val="auto"/>
        <w:rPr>
          <w:rFonts w:hint="default" w:ascii="仿宋" w:hAnsi="仿宋" w:eastAsia="仿宋"/>
          <w:color w:val="auto"/>
          <w:sz w:val="32"/>
          <w:szCs w:val="32"/>
          <w:lang w:val="en-US" w:eastAsia="zh-CN"/>
        </w:rPr>
      </w:pPr>
      <w:r>
        <w:rPr>
          <w:rFonts w:hint="eastAsia" w:ascii="仿宋" w:hAnsi="仿宋" w:eastAsia="仿宋" w:cs="仿宋"/>
          <w:b w:val="0"/>
          <w:bCs w:val="0"/>
          <w:color w:val="auto"/>
          <w:sz w:val="32"/>
          <w:szCs w:val="32"/>
          <w:lang w:val="en-US" w:eastAsia="zh-CN"/>
        </w:rPr>
        <w:t>未经甲方书面同意，乙方在租赁期间</w:t>
      </w:r>
      <w:r>
        <w:rPr>
          <w:rFonts w:hint="eastAsia" w:ascii="仿宋" w:hAnsi="仿宋" w:eastAsia="仿宋" w:cs="仿宋"/>
          <w:b w:val="0"/>
          <w:bCs w:val="0"/>
          <w:color w:val="auto"/>
          <w:sz w:val="32"/>
          <w:szCs w:val="32"/>
        </w:rPr>
        <w:t>不得转租</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改变租赁</w:t>
      </w:r>
      <w:r>
        <w:rPr>
          <w:rFonts w:hint="eastAsia" w:ascii="仿宋" w:hAnsi="仿宋" w:eastAsia="仿宋" w:cs="仿宋"/>
          <w:b w:val="0"/>
          <w:bCs w:val="0"/>
          <w:color w:val="auto"/>
          <w:sz w:val="32"/>
          <w:szCs w:val="32"/>
          <w:lang w:eastAsia="zh-CN"/>
        </w:rPr>
        <w:t>物</w:t>
      </w:r>
      <w:r>
        <w:rPr>
          <w:rFonts w:hint="eastAsia" w:ascii="仿宋" w:hAnsi="仿宋" w:eastAsia="仿宋" w:cs="仿宋"/>
          <w:b w:val="0"/>
          <w:bCs w:val="0"/>
          <w:color w:val="auto"/>
          <w:sz w:val="32"/>
          <w:szCs w:val="32"/>
        </w:rPr>
        <w:t>用途</w:t>
      </w:r>
      <w:r>
        <w:rPr>
          <w:rFonts w:hint="eastAsia" w:ascii="仿宋" w:hAnsi="仿宋" w:eastAsia="仿宋" w:cs="仿宋"/>
          <w:b w:val="0"/>
          <w:bCs w:val="0"/>
          <w:color w:val="auto"/>
          <w:sz w:val="32"/>
          <w:szCs w:val="32"/>
          <w:lang w:val="en-US" w:eastAsia="zh-CN"/>
        </w:rPr>
        <w:t>，否则视为乙方违约，甲方有权终止合同，收回租赁物，并没收保证金。</w:t>
      </w:r>
    </w:p>
    <w:p w14:paraId="7EDD52A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06" w:firstLineChars="200"/>
        <w:textAlignment w:val="auto"/>
        <w:rPr>
          <w:rFonts w:hint="default" w:ascii="仿宋" w:hAnsi="仿宋" w:eastAsia="仿宋" w:cs="仿宋"/>
          <w:color w:val="auto"/>
          <w:sz w:val="32"/>
          <w:szCs w:val="32"/>
          <w:lang w:val="en-US" w:eastAsia="zh-CN"/>
        </w:rPr>
      </w:pPr>
      <w:r>
        <w:rPr>
          <w:rFonts w:hint="eastAsia" w:ascii="仿宋" w:hAnsi="仿宋" w:eastAsia="仿宋"/>
          <w:color w:val="auto"/>
          <w:sz w:val="32"/>
          <w:szCs w:val="32"/>
          <w:lang w:val="en-US" w:eastAsia="zh-CN"/>
        </w:rPr>
        <w:t>乙方不得将租赁物作经济担保或抵押。</w:t>
      </w:r>
    </w:p>
    <w:p w14:paraId="142B5A2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06"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乙方应为租赁物购买财产保险，否则如因各种原因导致租赁物毁损，乙方应赔偿因此给甲方造成的全部损失。</w:t>
      </w:r>
    </w:p>
    <w:p w14:paraId="7295F37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06" w:firstLineChars="200"/>
        <w:textAlignment w:val="auto"/>
        <w:rPr>
          <w:rFonts w:hint="default" w:ascii="仿宋" w:hAnsi="仿宋" w:eastAsia="仿宋" w:cs="仿宋"/>
          <w:color w:val="auto"/>
          <w:sz w:val="32"/>
          <w:szCs w:val="32"/>
          <w:highlight w:val="none"/>
        </w:rPr>
      </w:pPr>
      <w:r>
        <w:rPr>
          <w:rFonts w:ascii="仿宋" w:hAnsi="仿宋" w:eastAsia="仿宋" w:cs="仿宋"/>
          <w:color w:val="auto"/>
          <w:sz w:val="32"/>
          <w:szCs w:val="32"/>
        </w:rPr>
        <w:t>乙方应按时足额缴纳租金、</w:t>
      </w:r>
      <w:r>
        <w:rPr>
          <w:rFonts w:hint="eastAsia" w:ascii="仿宋" w:hAnsi="仿宋" w:eastAsia="仿宋" w:cs="仿宋"/>
          <w:color w:val="auto"/>
          <w:sz w:val="32"/>
          <w:szCs w:val="32"/>
          <w:lang w:eastAsia="zh-CN"/>
        </w:rPr>
        <w:t>物业管理费、</w:t>
      </w:r>
      <w:r>
        <w:rPr>
          <w:rFonts w:ascii="仿宋" w:hAnsi="仿宋" w:eastAsia="仿宋" w:cs="仿宋"/>
          <w:color w:val="auto"/>
          <w:sz w:val="32"/>
          <w:szCs w:val="32"/>
        </w:rPr>
        <w:t>水电费等</w:t>
      </w:r>
      <w:r>
        <w:rPr>
          <w:rFonts w:hint="eastAsia" w:ascii="仿宋" w:hAnsi="仿宋" w:eastAsia="仿宋" w:cs="仿宋"/>
          <w:color w:val="auto"/>
          <w:sz w:val="32"/>
          <w:szCs w:val="32"/>
          <w:lang w:val="en-US" w:eastAsia="zh-CN"/>
        </w:rPr>
        <w:t>应支付的</w:t>
      </w:r>
      <w:r>
        <w:rPr>
          <w:rFonts w:ascii="仿宋" w:hAnsi="仿宋" w:eastAsia="仿宋" w:cs="仿宋"/>
          <w:color w:val="auto"/>
          <w:sz w:val="32"/>
          <w:szCs w:val="32"/>
        </w:rPr>
        <w:t>各项费用</w:t>
      </w:r>
      <w:r>
        <w:rPr>
          <w:rFonts w:hint="eastAsia" w:ascii="仿宋" w:hAnsi="仿宋" w:eastAsia="仿宋" w:cs="仿宋"/>
          <w:color w:val="auto"/>
          <w:sz w:val="32"/>
          <w:szCs w:val="32"/>
          <w:lang w:eastAsia="zh-CN"/>
        </w:rPr>
        <w:t>，</w:t>
      </w:r>
      <w:r>
        <w:rPr>
          <w:rFonts w:hint="eastAsia" w:ascii="仿宋" w:hAnsi="仿宋" w:eastAsia="仿宋"/>
          <w:b w:val="0"/>
          <w:bCs w:val="0"/>
          <w:color w:val="auto"/>
          <w:sz w:val="32"/>
          <w:szCs w:val="32"/>
          <w:lang w:val="en-US" w:eastAsia="zh-CN"/>
        </w:rPr>
        <w:t>乙方逾期缴纳租金</w:t>
      </w:r>
      <w:r>
        <w:rPr>
          <w:rFonts w:ascii="仿宋" w:hAnsi="仿宋" w:eastAsia="仿宋" w:cs="仿宋"/>
          <w:color w:val="auto"/>
          <w:sz w:val="32"/>
          <w:szCs w:val="32"/>
        </w:rPr>
        <w:t>、</w:t>
      </w:r>
      <w:r>
        <w:rPr>
          <w:rFonts w:hint="eastAsia" w:ascii="仿宋" w:hAnsi="仿宋" w:eastAsia="仿宋" w:cs="仿宋"/>
          <w:color w:val="auto"/>
          <w:sz w:val="32"/>
          <w:szCs w:val="32"/>
          <w:lang w:eastAsia="zh-CN"/>
        </w:rPr>
        <w:t>物业管理费、</w:t>
      </w:r>
      <w:r>
        <w:rPr>
          <w:rFonts w:ascii="仿宋" w:hAnsi="仿宋" w:eastAsia="仿宋" w:cs="仿宋"/>
          <w:color w:val="auto"/>
          <w:sz w:val="32"/>
          <w:szCs w:val="32"/>
        </w:rPr>
        <w:t>水电费</w:t>
      </w:r>
      <w:r>
        <w:rPr>
          <w:rFonts w:hint="eastAsia" w:ascii="仿宋" w:hAnsi="仿宋" w:eastAsia="仿宋" w:cs="仿宋"/>
          <w:color w:val="auto"/>
          <w:sz w:val="32"/>
          <w:szCs w:val="32"/>
          <w:lang w:eastAsia="zh-CN"/>
        </w:rPr>
        <w:t>等费用</w:t>
      </w:r>
      <w:r>
        <w:rPr>
          <w:rFonts w:hint="eastAsia" w:ascii="仿宋" w:hAnsi="仿宋" w:eastAsia="仿宋"/>
          <w:b w:val="0"/>
          <w:bCs w:val="0"/>
          <w:color w:val="auto"/>
          <w:sz w:val="32"/>
          <w:szCs w:val="32"/>
          <w:lang w:val="en-US" w:eastAsia="zh-CN"/>
        </w:rPr>
        <w:t>，每逾期一日，由甲方按乙方欠缴费用总</w:t>
      </w:r>
      <w:r>
        <w:rPr>
          <w:rFonts w:hint="eastAsia" w:ascii="仿宋" w:hAnsi="仿宋" w:eastAsia="仿宋"/>
          <w:b w:val="0"/>
          <w:bCs w:val="0"/>
          <w:color w:val="auto"/>
          <w:sz w:val="32"/>
          <w:szCs w:val="32"/>
          <w:highlight w:val="none"/>
          <w:lang w:val="en-US" w:eastAsia="zh-CN"/>
        </w:rPr>
        <w:t>额的</w:t>
      </w:r>
      <w:r>
        <w:rPr>
          <w:rFonts w:hint="eastAsia" w:ascii="仿宋" w:hAnsi="仿宋" w:eastAsia="仿宋"/>
          <w:b w:val="0"/>
          <w:bCs w:val="0"/>
          <w:color w:val="auto"/>
          <w:sz w:val="32"/>
          <w:szCs w:val="32"/>
          <w:highlight w:val="none"/>
          <w:u w:val="single"/>
          <w:lang w:val="en-US" w:eastAsia="zh-CN"/>
        </w:rPr>
        <w:t xml:space="preserve"> 5 </w:t>
      </w:r>
      <w:r>
        <w:rPr>
          <w:rFonts w:hint="eastAsia" w:ascii="仿宋" w:hAnsi="仿宋" w:eastAsia="仿宋"/>
          <w:b w:val="0"/>
          <w:bCs w:val="0"/>
          <w:color w:val="auto"/>
          <w:sz w:val="32"/>
          <w:szCs w:val="32"/>
          <w:highlight w:val="none"/>
          <w:lang w:val="en-US" w:eastAsia="zh-CN"/>
        </w:rPr>
        <w:t>%收取乙方违约金，并且甲方有权采取停水停电措施，因停水停电所产生的一切损失和责任均由乙方自行承担。</w:t>
      </w:r>
    </w:p>
    <w:p w14:paraId="2475AC3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06" w:firstLineChars="200"/>
        <w:textAlignment w:val="auto"/>
        <w:rPr>
          <w:rFonts w:hint="default" w:ascii="仿宋" w:hAnsi="仿宋" w:eastAsia="仿宋" w:cs="仿宋"/>
          <w:color w:val="auto"/>
          <w:sz w:val="32"/>
          <w:szCs w:val="32"/>
          <w:highlight w:val="none"/>
        </w:rPr>
      </w:pPr>
      <w:r>
        <w:rPr>
          <w:rFonts w:hint="eastAsia" w:ascii="仿宋" w:hAnsi="仿宋" w:eastAsia="仿宋"/>
          <w:b w:val="0"/>
          <w:bCs w:val="0"/>
          <w:color w:val="auto"/>
          <w:sz w:val="32"/>
          <w:szCs w:val="32"/>
          <w:highlight w:val="none"/>
          <w:lang w:val="en-US" w:eastAsia="zh-CN"/>
        </w:rPr>
        <w:t>租赁期间，</w:t>
      </w:r>
      <w:r>
        <w:rPr>
          <w:rFonts w:hint="default" w:ascii="仿宋" w:hAnsi="仿宋" w:eastAsia="仿宋"/>
          <w:b w:val="0"/>
          <w:bCs w:val="0"/>
          <w:color w:val="auto"/>
          <w:sz w:val="32"/>
          <w:szCs w:val="32"/>
          <w:highlight w:val="none"/>
          <w:lang w:val="en-US" w:eastAsia="zh-CN"/>
        </w:rPr>
        <w:t>乙方</w:t>
      </w:r>
      <w:r>
        <w:rPr>
          <w:rFonts w:hint="eastAsia" w:ascii="仿宋" w:hAnsi="仿宋" w:eastAsia="仿宋"/>
          <w:b w:val="0"/>
          <w:bCs w:val="0"/>
          <w:color w:val="auto"/>
          <w:sz w:val="32"/>
          <w:szCs w:val="32"/>
          <w:highlight w:val="none"/>
          <w:lang w:val="en-US" w:eastAsia="zh-CN"/>
        </w:rPr>
        <w:t>具有对租赁物及附属</w:t>
      </w:r>
      <w:r>
        <w:rPr>
          <w:rFonts w:hint="default" w:ascii="仿宋" w:hAnsi="仿宋" w:eastAsia="仿宋"/>
          <w:b w:val="0"/>
          <w:bCs w:val="0"/>
          <w:color w:val="auto"/>
          <w:sz w:val="32"/>
          <w:szCs w:val="32"/>
          <w:highlight w:val="none"/>
          <w:lang w:val="en-US" w:eastAsia="zh-CN"/>
        </w:rPr>
        <w:t>设施</w:t>
      </w:r>
      <w:r>
        <w:rPr>
          <w:rFonts w:hint="eastAsia" w:ascii="仿宋" w:hAnsi="仿宋" w:eastAsia="仿宋"/>
          <w:b w:val="0"/>
          <w:bCs w:val="0"/>
          <w:color w:val="auto"/>
          <w:sz w:val="32"/>
          <w:szCs w:val="32"/>
          <w:highlight w:val="none"/>
          <w:lang w:val="en-US" w:eastAsia="zh-CN"/>
        </w:rPr>
        <w:t>的使用权。乙方</w:t>
      </w:r>
      <w:r>
        <w:rPr>
          <w:rFonts w:hint="default" w:ascii="仿宋" w:hAnsi="仿宋" w:eastAsia="仿宋"/>
          <w:b w:val="0"/>
          <w:bCs w:val="0"/>
          <w:color w:val="auto"/>
          <w:sz w:val="32"/>
          <w:szCs w:val="32"/>
          <w:highlight w:val="none"/>
          <w:lang w:val="en-US" w:eastAsia="zh-CN"/>
        </w:rPr>
        <w:t>应</w:t>
      </w:r>
      <w:r>
        <w:rPr>
          <w:rFonts w:hint="eastAsia" w:ascii="仿宋" w:hAnsi="仿宋" w:eastAsia="仿宋"/>
          <w:b w:val="0"/>
          <w:bCs w:val="0"/>
          <w:color w:val="auto"/>
          <w:sz w:val="32"/>
          <w:szCs w:val="32"/>
          <w:highlight w:val="none"/>
          <w:lang w:val="en-US" w:eastAsia="zh-CN"/>
        </w:rPr>
        <w:t>合理使用、爱护租赁物及附属</w:t>
      </w:r>
      <w:r>
        <w:rPr>
          <w:rFonts w:hint="default" w:ascii="仿宋" w:hAnsi="仿宋" w:eastAsia="仿宋"/>
          <w:b w:val="0"/>
          <w:bCs w:val="0"/>
          <w:color w:val="auto"/>
          <w:sz w:val="32"/>
          <w:szCs w:val="32"/>
          <w:highlight w:val="none"/>
          <w:lang w:val="en-US" w:eastAsia="zh-CN"/>
        </w:rPr>
        <w:t>设施</w:t>
      </w:r>
      <w:r>
        <w:rPr>
          <w:rFonts w:hint="eastAsia" w:ascii="仿宋" w:hAnsi="仿宋" w:eastAsia="仿宋"/>
          <w:b w:val="0"/>
          <w:bCs w:val="0"/>
          <w:color w:val="auto"/>
          <w:sz w:val="32"/>
          <w:szCs w:val="32"/>
          <w:highlight w:val="none"/>
          <w:lang w:val="en-US" w:eastAsia="zh-CN"/>
        </w:rPr>
        <w:t>，并负责租赁物及附属</w:t>
      </w:r>
      <w:r>
        <w:rPr>
          <w:rFonts w:hint="default" w:ascii="仿宋" w:hAnsi="仿宋" w:eastAsia="仿宋"/>
          <w:b w:val="0"/>
          <w:bCs w:val="0"/>
          <w:color w:val="auto"/>
          <w:sz w:val="32"/>
          <w:szCs w:val="32"/>
          <w:highlight w:val="none"/>
          <w:lang w:val="en-US" w:eastAsia="zh-CN"/>
        </w:rPr>
        <w:t>设施</w:t>
      </w:r>
      <w:r>
        <w:rPr>
          <w:rFonts w:hint="eastAsia" w:ascii="仿宋" w:hAnsi="仿宋" w:eastAsia="仿宋"/>
          <w:b w:val="0"/>
          <w:bCs w:val="0"/>
          <w:color w:val="auto"/>
          <w:sz w:val="32"/>
          <w:szCs w:val="32"/>
          <w:highlight w:val="none"/>
          <w:lang w:val="en-US" w:eastAsia="zh-CN"/>
        </w:rPr>
        <w:t>的维修维护。租赁期满后，如乙方不再承租，甲方作为所有权者，不作任何补偿。</w:t>
      </w:r>
    </w:p>
    <w:p w14:paraId="2BB0BD6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06" w:firstLineChars="200"/>
        <w:textAlignment w:val="auto"/>
        <w:rPr>
          <w:rFonts w:hint="default" w:ascii="仿宋" w:hAnsi="仿宋" w:eastAsia="仿宋" w:cs="仿宋"/>
          <w:color w:val="auto"/>
          <w:sz w:val="32"/>
          <w:szCs w:val="32"/>
          <w:highlight w:val="none"/>
        </w:rPr>
      </w:pPr>
      <w:r>
        <w:rPr>
          <w:rFonts w:ascii="仿宋" w:hAnsi="仿宋" w:eastAsia="仿宋" w:cs="仿宋"/>
          <w:color w:val="auto"/>
          <w:sz w:val="32"/>
          <w:szCs w:val="32"/>
          <w:highlight w:val="none"/>
        </w:rPr>
        <w:t>乙方应负责租赁物的周围卫生工作, 承担租赁区域安全生产、消防工作</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严格执行消防条例，</w:t>
      </w:r>
      <w:r>
        <w:rPr>
          <w:rFonts w:hint="eastAsia" w:ascii="仿宋" w:hAnsi="仿宋" w:eastAsia="仿宋" w:cs="仿宋"/>
          <w:color w:val="auto"/>
          <w:sz w:val="32"/>
          <w:szCs w:val="32"/>
          <w:highlight w:val="none"/>
          <w:lang w:val="en-US" w:eastAsia="zh-CN"/>
        </w:rPr>
        <w:t>遵守环保法律法规规章，否则，由此产生的一切责任和损失均由乙方自行承担</w:t>
      </w:r>
      <w:r>
        <w:rPr>
          <w:rFonts w:ascii="仿宋" w:hAnsi="仿宋" w:eastAsia="仿宋" w:cs="仿宋"/>
          <w:color w:val="auto"/>
          <w:sz w:val="32"/>
          <w:szCs w:val="32"/>
          <w:highlight w:val="none"/>
        </w:rPr>
        <w:t>。</w:t>
      </w:r>
    </w:p>
    <w:p w14:paraId="124EF7F3">
      <w:pPr>
        <w:ind w:firstLine="606" w:firstLineChars="200"/>
        <w:rPr>
          <w:rFonts w:hint="default" w:ascii="仿宋" w:hAnsi="仿宋" w:eastAsia="仿宋" w:cs="仿宋"/>
          <w:color w:val="auto"/>
          <w:sz w:val="32"/>
          <w:szCs w:val="32"/>
          <w:highlight w:val="none"/>
        </w:rPr>
      </w:pPr>
      <w:r>
        <w:rPr>
          <w:rFonts w:hint="eastAsia" w:ascii="仿宋" w:hAnsi="仿宋" w:eastAsia="仿宋"/>
          <w:b/>
          <w:bCs/>
          <w:color w:val="auto"/>
          <w:sz w:val="32"/>
          <w:szCs w:val="32"/>
          <w:highlight w:val="none"/>
          <w:lang w:val="en-US" w:eastAsia="zh-CN"/>
        </w:rPr>
        <w:t>六、合同的变更、解除和终止：</w:t>
      </w:r>
    </w:p>
    <w:p w14:paraId="4BAEAED1">
      <w:pPr>
        <w:keepNext w:val="0"/>
        <w:keepLines w:val="0"/>
        <w:pageBreakBefore w:val="0"/>
        <w:widowControl/>
        <w:numPr>
          <w:ilvl w:val="0"/>
          <w:numId w:val="3"/>
        </w:numPr>
        <w:kinsoku/>
        <w:wordWrap/>
        <w:overflowPunct/>
        <w:topLinePunct w:val="0"/>
        <w:autoSpaceDE/>
        <w:autoSpaceDN/>
        <w:bidi w:val="0"/>
        <w:adjustRightInd/>
        <w:snapToGrid/>
        <w:spacing w:line="240" w:lineRule="auto"/>
        <w:ind w:firstLine="606"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双方经协商一致可变更本合同条款，但需通过书面方式进行变更。</w:t>
      </w:r>
    </w:p>
    <w:p w14:paraId="3D6C90EE">
      <w:pPr>
        <w:keepNext w:val="0"/>
        <w:keepLines w:val="0"/>
        <w:pageBreakBefore w:val="0"/>
        <w:widowControl/>
        <w:numPr>
          <w:ilvl w:val="0"/>
          <w:numId w:val="3"/>
        </w:numPr>
        <w:kinsoku/>
        <w:wordWrap/>
        <w:overflowPunct/>
        <w:topLinePunct w:val="0"/>
        <w:autoSpaceDE/>
        <w:autoSpaceDN/>
        <w:bidi w:val="0"/>
        <w:adjustRightInd/>
        <w:snapToGrid/>
        <w:spacing w:line="240" w:lineRule="auto"/>
        <w:ind w:firstLine="606"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租赁期间</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因不可抗力、</w:t>
      </w:r>
      <w:r>
        <w:rPr>
          <w:rFonts w:hint="eastAsia" w:ascii="仿宋" w:hAnsi="仿宋" w:eastAsia="仿宋" w:cs="仿宋"/>
          <w:b w:val="0"/>
          <w:bCs w:val="0"/>
          <w:color w:val="auto"/>
          <w:sz w:val="32"/>
          <w:szCs w:val="32"/>
          <w:u w:val="none"/>
          <w:lang w:val="en-US" w:eastAsia="zh-CN"/>
        </w:rPr>
        <w:t>政策变更、城市改造、</w:t>
      </w:r>
      <w:r>
        <w:rPr>
          <w:rFonts w:hint="eastAsia" w:ascii="仿宋" w:hAnsi="仿宋" w:eastAsia="仿宋" w:cs="仿宋"/>
          <w:b w:val="0"/>
          <w:bCs w:val="0"/>
          <w:sz w:val="32"/>
          <w:szCs w:val="32"/>
          <w:highlight w:val="none"/>
          <w:lang w:val="en-US" w:eastAsia="zh-CN"/>
        </w:rPr>
        <w:t>市政动迁、市政建设、土地被收储、“三旧”改造、</w:t>
      </w:r>
      <w:r>
        <w:rPr>
          <w:rFonts w:hint="eastAsia" w:ascii="仿宋" w:hAnsi="仿宋" w:eastAsia="仿宋" w:cs="仿宋"/>
          <w:b w:val="0"/>
          <w:bCs w:val="0"/>
          <w:sz w:val="32"/>
          <w:szCs w:val="32"/>
          <w:highlight w:val="none"/>
        </w:rPr>
        <w:t>政府及有关职能部门</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color w:val="auto"/>
          <w:sz w:val="32"/>
          <w:szCs w:val="32"/>
          <w:u w:val="none"/>
          <w:lang w:val="en-US" w:eastAsia="zh-CN"/>
        </w:rPr>
        <w:t>资产管理部门以及甲方和产权单位需要征收、征用、拆迁或拆除、改造、收回租赁物、</w:t>
      </w:r>
      <w:r>
        <w:rPr>
          <w:rFonts w:hint="eastAsia" w:ascii="仿宋" w:hAnsi="仿宋" w:eastAsia="仿宋" w:cs="仿宋"/>
          <w:b w:val="0"/>
          <w:bCs w:val="0"/>
          <w:sz w:val="32"/>
          <w:szCs w:val="32"/>
          <w:highlight w:val="none"/>
          <w:lang w:val="en-US" w:eastAsia="zh-CN"/>
        </w:rPr>
        <w:t>企业改制、重组、清算、破产</w:t>
      </w:r>
      <w:r>
        <w:rPr>
          <w:rFonts w:hint="eastAsia" w:ascii="仿宋" w:hAnsi="仿宋" w:eastAsia="仿宋" w:cs="仿宋"/>
          <w:b w:val="0"/>
          <w:bCs w:val="0"/>
          <w:sz w:val="32"/>
          <w:szCs w:val="32"/>
          <w:highlight w:val="none"/>
          <w:lang w:eastAsia="zh-CN"/>
        </w:rPr>
        <w:t>等</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造成本合同无法继续履行的，本合同自动终止，</w:t>
      </w:r>
      <w:r>
        <w:rPr>
          <w:rFonts w:hint="eastAsia" w:ascii="仿宋" w:hAnsi="仿宋" w:eastAsia="仿宋" w:cs="仿宋"/>
          <w:b w:val="0"/>
          <w:bCs w:val="0"/>
          <w:sz w:val="32"/>
          <w:szCs w:val="32"/>
          <w:highlight w:val="none"/>
        </w:rPr>
        <w:t>甲方不作任何经济补偿</w:t>
      </w:r>
      <w:r>
        <w:rPr>
          <w:rFonts w:hint="eastAsia" w:ascii="仿宋" w:hAnsi="仿宋" w:eastAsia="仿宋" w:cs="仿宋"/>
          <w:b w:val="0"/>
          <w:bCs w:val="0"/>
          <w:sz w:val="32"/>
          <w:szCs w:val="32"/>
          <w:highlight w:val="none"/>
          <w:lang w:eastAsia="zh-CN"/>
        </w:rPr>
        <w:t>或赔偿</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color w:val="auto"/>
          <w:sz w:val="32"/>
          <w:szCs w:val="32"/>
          <w:u w:val="none"/>
          <w:lang w:val="en-US" w:eastAsia="zh-CN"/>
        </w:rPr>
        <w:t>乙方应当无条件在甲方书面通知期限内搬迁完毕</w:t>
      </w:r>
      <w:r>
        <w:rPr>
          <w:rFonts w:hint="eastAsia" w:ascii="仿宋" w:hAnsi="仿宋" w:eastAsia="仿宋" w:cs="仿宋"/>
          <w:b w:val="0"/>
          <w:bCs w:val="0"/>
          <w:sz w:val="32"/>
          <w:szCs w:val="32"/>
          <w:highlight w:val="none"/>
        </w:rPr>
        <w:t>。</w:t>
      </w:r>
    </w:p>
    <w:p w14:paraId="39F5AF04">
      <w:pPr>
        <w:keepNext w:val="0"/>
        <w:keepLines w:val="0"/>
        <w:pageBreakBefore w:val="0"/>
        <w:widowControl/>
        <w:numPr>
          <w:ilvl w:val="0"/>
          <w:numId w:val="3"/>
        </w:numPr>
        <w:kinsoku/>
        <w:wordWrap/>
        <w:overflowPunct/>
        <w:topLinePunct w:val="0"/>
        <w:autoSpaceDE/>
        <w:autoSpaceDN/>
        <w:bidi w:val="0"/>
        <w:adjustRightInd/>
        <w:snapToGrid/>
        <w:spacing w:line="240" w:lineRule="auto"/>
        <w:ind w:firstLine="606"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租赁期间，</w:t>
      </w:r>
      <w:r>
        <w:rPr>
          <w:rFonts w:hint="eastAsia" w:ascii="仿宋" w:hAnsi="仿宋" w:eastAsia="仿宋" w:cs="仿宋"/>
          <w:b w:val="0"/>
          <w:bCs w:val="0"/>
          <w:color w:val="auto"/>
          <w:sz w:val="32"/>
          <w:szCs w:val="32"/>
          <w:highlight w:val="none"/>
        </w:rPr>
        <w:t>乙方逾期</w:t>
      </w:r>
      <w:r>
        <w:rPr>
          <w:rFonts w:hint="eastAsia" w:ascii="仿宋" w:hAnsi="仿宋" w:eastAsia="仿宋" w:cs="仿宋"/>
          <w:b w:val="0"/>
          <w:bCs w:val="0"/>
          <w:color w:val="auto"/>
          <w:sz w:val="32"/>
          <w:szCs w:val="32"/>
          <w:highlight w:val="none"/>
          <w:lang w:val="en-US" w:eastAsia="zh-CN"/>
        </w:rPr>
        <w:t>2个月未缴交</w:t>
      </w:r>
      <w:r>
        <w:rPr>
          <w:rFonts w:hint="eastAsia" w:ascii="仿宋" w:hAnsi="仿宋" w:eastAsia="仿宋" w:cs="仿宋"/>
          <w:b w:val="0"/>
          <w:bCs w:val="0"/>
          <w:color w:val="auto"/>
          <w:sz w:val="32"/>
          <w:szCs w:val="32"/>
          <w:highlight w:val="none"/>
        </w:rPr>
        <w:t>租金</w:t>
      </w:r>
      <w:r>
        <w:rPr>
          <w:rFonts w:hint="eastAsia" w:ascii="仿宋" w:hAnsi="仿宋" w:eastAsia="仿宋" w:cs="仿宋"/>
          <w:b w:val="0"/>
          <w:bCs w:val="0"/>
          <w:color w:val="auto"/>
          <w:sz w:val="32"/>
          <w:szCs w:val="32"/>
          <w:highlight w:val="none"/>
          <w:lang w:val="en-US" w:eastAsia="zh-CN"/>
        </w:rPr>
        <w:t>的，</w:t>
      </w:r>
      <w:r>
        <w:rPr>
          <w:rFonts w:hint="eastAsia" w:ascii="仿宋" w:hAnsi="仿宋" w:eastAsia="仿宋" w:cs="仿宋"/>
          <w:b w:val="0"/>
          <w:bCs w:val="0"/>
          <w:color w:val="auto"/>
          <w:sz w:val="32"/>
          <w:szCs w:val="32"/>
          <w:highlight w:val="none"/>
        </w:rPr>
        <w:t>甲方有权没收</w:t>
      </w:r>
      <w:r>
        <w:rPr>
          <w:rFonts w:hint="eastAsia" w:ascii="仿宋" w:hAnsi="仿宋" w:eastAsia="仿宋" w:cs="仿宋"/>
          <w:b w:val="0"/>
          <w:bCs w:val="0"/>
          <w:color w:val="auto"/>
          <w:sz w:val="32"/>
          <w:szCs w:val="32"/>
          <w:highlight w:val="none"/>
          <w:lang w:val="en-US" w:eastAsia="zh-CN"/>
        </w:rPr>
        <w:t>保证金</w:t>
      </w:r>
      <w:r>
        <w:rPr>
          <w:rFonts w:hint="eastAsia" w:ascii="仿宋" w:hAnsi="仿宋" w:eastAsia="仿宋" w:cs="仿宋"/>
          <w:b w:val="0"/>
          <w:bCs w:val="0"/>
          <w:color w:val="auto"/>
          <w:sz w:val="32"/>
          <w:szCs w:val="32"/>
          <w:highlight w:val="none"/>
        </w:rPr>
        <w:t>。如乙方</w:t>
      </w:r>
      <w:r>
        <w:rPr>
          <w:rFonts w:hint="eastAsia" w:ascii="仿宋" w:hAnsi="仿宋" w:eastAsia="仿宋" w:cs="仿宋"/>
          <w:b w:val="0"/>
          <w:bCs w:val="0"/>
          <w:color w:val="auto"/>
          <w:sz w:val="32"/>
          <w:szCs w:val="32"/>
          <w:highlight w:val="none"/>
          <w:lang w:eastAsia="zh-CN"/>
        </w:rPr>
        <w:t>要</w:t>
      </w:r>
      <w:r>
        <w:rPr>
          <w:rFonts w:hint="eastAsia" w:ascii="仿宋" w:hAnsi="仿宋" w:eastAsia="仿宋" w:cs="仿宋"/>
          <w:b w:val="0"/>
          <w:bCs w:val="0"/>
          <w:color w:val="auto"/>
          <w:sz w:val="32"/>
          <w:szCs w:val="32"/>
          <w:highlight w:val="none"/>
        </w:rPr>
        <w:t>继续履行合同，需在</w:t>
      </w: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lang w:val="en-US" w:eastAsia="zh-CN"/>
        </w:rPr>
        <w:t>下达书面催收通知后5日内</w:t>
      </w:r>
      <w:r>
        <w:rPr>
          <w:rFonts w:hint="eastAsia" w:ascii="仿宋" w:hAnsi="仿宋" w:eastAsia="仿宋" w:cs="仿宋"/>
          <w:b w:val="0"/>
          <w:bCs w:val="0"/>
          <w:color w:val="auto"/>
          <w:sz w:val="32"/>
          <w:szCs w:val="32"/>
          <w:highlight w:val="none"/>
        </w:rPr>
        <w:t>支付逾期租金的同时补足</w:t>
      </w:r>
      <w:r>
        <w:rPr>
          <w:rFonts w:hint="eastAsia" w:ascii="仿宋" w:hAnsi="仿宋" w:eastAsia="仿宋" w:cs="仿宋"/>
          <w:b w:val="0"/>
          <w:bCs w:val="0"/>
          <w:color w:val="auto"/>
          <w:sz w:val="32"/>
          <w:szCs w:val="32"/>
          <w:highlight w:val="none"/>
          <w:lang w:eastAsia="zh-CN"/>
        </w:rPr>
        <w:t>保证金，</w:t>
      </w:r>
      <w:r>
        <w:rPr>
          <w:rFonts w:hint="eastAsia" w:ascii="仿宋" w:hAnsi="仿宋" w:eastAsia="仿宋" w:cs="仿宋"/>
          <w:b w:val="0"/>
          <w:bCs w:val="0"/>
          <w:color w:val="auto"/>
          <w:sz w:val="32"/>
          <w:szCs w:val="32"/>
          <w:highlight w:val="none"/>
          <w:lang w:val="en-US" w:eastAsia="zh-CN"/>
        </w:rPr>
        <w:t>否则甲方有权单方</w:t>
      </w:r>
      <w:r>
        <w:rPr>
          <w:rFonts w:hint="eastAsia" w:ascii="仿宋" w:hAnsi="仿宋" w:eastAsia="仿宋" w:cs="仿宋"/>
          <w:b w:val="0"/>
          <w:bCs w:val="0"/>
          <w:color w:val="auto"/>
          <w:sz w:val="32"/>
          <w:szCs w:val="32"/>
          <w:highlight w:val="none"/>
        </w:rPr>
        <w:t>解除合同</w:t>
      </w:r>
      <w:r>
        <w:rPr>
          <w:rFonts w:hint="eastAsia" w:ascii="仿宋" w:hAnsi="仿宋" w:eastAsia="仿宋" w:cs="仿宋"/>
          <w:b w:val="0"/>
          <w:bCs w:val="0"/>
          <w:color w:val="auto"/>
          <w:sz w:val="32"/>
          <w:szCs w:val="32"/>
          <w:highlight w:val="none"/>
          <w:lang w:eastAsia="zh-CN"/>
        </w:rPr>
        <w:t>。</w:t>
      </w:r>
    </w:p>
    <w:p w14:paraId="481D7BA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06"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租赁期满、合同解</w:t>
      </w:r>
      <w:r>
        <w:rPr>
          <w:rFonts w:hint="eastAsia" w:ascii="仿宋" w:hAnsi="仿宋" w:eastAsia="仿宋" w:cs="仿宋"/>
          <w:b w:val="0"/>
          <w:bCs w:val="0"/>
          <w:color w:val="auto"/>
          <w:sz w:val="32"/>
          <w:szCs w:val="32"/>
          <w:highlight w:val="none"/>
        </w:rPr>
        <w:t>除、终止后</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乙方应在</w:t>
      </w:r>
      <w:r>
        <w:rPr>
          <w:rFonts w:hint="eastAsia" w:ascii="仿宋" w:hAnsi="仿宋" w:eastAsia="仿宋" w:cs="仿宋"/>
          <w:b w:val="0"/>
          <w:bCs w:val="0"/>
          <w:color w:val="auto"/>
          <w:sz w:val="32"/>
          <w:szCs w:val="32"/>
          <w:highlight w:val="none"/>
          <w:u w:val="single"/>
          <w:lang w:val="en-US" w:eastAsia="zh-CN"/>
        </w:rPr>
        <w:t xml:space="preserve"> 15 </w:t>
      </w:r>
      <w:r>
        <w:rPr>
          <w:rFonts w:hint="eastAsia" w:ascii="仿宋" w:hAnsi="仿宋" w:eastAsia="仿宋" w:cs="仿宋"/>
          <w:b w:val="0"/>
          <w:bCs w:val="0"/>
          <w:color w:val="auto"/>
          <w:sz w:val="32"/>
          <w:szCs w:val="32"/>
          <w:highlight w:val="none"/>
          <w:lang w:val="en-US" w:eastAsia="zh-CN"/>
        </w:rPr>
        <w:t>日</w:t>
      </w:r>
      <w:r>
        <w:rPr>
          <w:rFonts w:hint="eastAsia" w:ascii="仿宋" w:hAnsi="仿宋" w:eastAsia="仿宋" w:cs="仿宋"/>
          <w:b w:val="0"/>
          <w:bCs w:val="0"/>
          <w:color w:val="auto"/>
          <w:sz w:val="32"/>
          <w:szCs w:val="32"/>
          <w:highlight w:val="none"/>
        </w:rPr>
        <w:t>内将租赁物及其附属设施</w:t>
      </w:r>
      <w:r>
        <w:rPr>
          <w:rFonts w:hint="eastAsia" w:ascii="仿宋" w:hAnsi="仿宋" w:eastAsia="仿宋" w:cs="仿宋"/>
          <w:b w:val="0"/>
          <w:bCs w:val="0"/>
          <w:color w:val="auto"/>
          <w:sz w:val="32"/>
          <w:szCs w:val="32"/>
          <w:highlight w:val="none"/>
          <w:lang w:eastAsia="zh-CN"/>
        </w:rPr>
        <w:t>完好无损</w:t>
      </w:r>
      <w:r>
        <w:rPr>
          <w:rFonts w:hint="eastAsia" w:ascii="仿宋" w:hAnsi="仿宋" w:eastAsia="仿宋" w:cs="仿宋"/>
          <w:b w:val="0"/>
          <w:bCs w:val="0"/>
          <w:color w:val="auto"/>
          <w:sz w:val="32"/>
          <w:szCs w:val="32"/>
          <w:highlight w:val="none"/>
        </w:rPr>
        <w:t>返还</w:t>
      </w:r>
      <w:r>
        <w:rPr>
          <w:rFonts w:hint="eastAsia" w:ascii="仿宋" w:hAnsi="仿宋" w:eastAsia="仿宋" w:cs="仿宋"/>
          <w:b w:val="0"/>
          <w:bCs w:val="0"/>
          <w:color w:val="auto"/>
          <w:sz w:val="32"/>
          <w:szCs w:val="32"/>
          <w:highlight w:val="none"/>
          <w:lang w:eastAsia="zh-CN"/>
        </w:rPr>
        <w:t>给</w:t>
      </w:r>
      <w:r>
        <w:rPr>
          <w:rFonts w:hint="eastAsia" w:ascii="仿宋" w:hAnsi="仿宋" w:eastAsia="仿宋" w:cs="仿宋"/>
          <w:b w:val="0"/>
          <w:bCs w:val="0"/>
          <w:color w:val="auto"/>
          <w:sz w:val="32"/>
          <w:szCs w:val="32"/>
          <w:highlight w:val="none"/>
        </w:rPr>
        <w:t>甲方。固定的构造物不得拆除,电</w:t>
      </w:r>
      <w:r>
        <w:rPr>
          <w:rFonts w:hint="eastAsia" w:ascii="仿宋" w:hAnsi="仿宋" w:eastAsia="仿宋" w:cs="仿宋"/>
          <w:b w:val="0"/>
          <w:bCs w:val="0"/>
          <w:color w:val="auto"/>
          <w:sz w:val="32"/>
          <w:szCs w:val="32"/>
        </w:rPr>
        <w:t>路、管道、水管等附属设施</w:t>
      </w:r>
      <w:r>
        <w:rPr>
          <w:rFonts w:hint="eastAsia" w:ascii="仿宋" w:hAnsi="仿宋" w:eastAsia="仿宋" w:cs="仿宋"/>
          <w:b w:val="0"/>
          <w:bCs w:val="0"/>
          <w:color w:val="auto"/>
          <w:sz w:val="32"/>
          <w:szCs w:val="32"/>
          <w:lang w:val="en-US" w:eastAsia="zh-CN"/>
        </w:rPr>
        <w:t>须</w:t>
      </w:r>
      <w:r>
        <w:rPr>
          <w:rFonts w:hint="eastAsia" w:ascii="仿宋" w:hAnsi="仿宋" w:eastAsia="仿宋" w:cs="仿宋"/>
          <w:b w:val="0"/>
          <w:bCs w:val="0"/>
          <w:color w:val="auto"/>
          <w:sz w:val="32"/>
          <w:szCs w:val="32"/>
        </w:rPr>
        <w:t>保持完好,甲</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乙双方验收后予以签字确认。若乙方逾期搬离，则视为乙方自愿放弃所有财产权利, 甲方有权自行处置。</w:t>
      </w:r>
      <w:r>
        <w:rPr>
          <w:rFonts w:hint="eastAsia" w:ascii="仿宋" w:hAnsi="仿宋" w:eastAsia="仿宋" w:cs="仿宋"/>
          <w:b w:val="0"/>
          <w:bCs w:val="0"/>
          <w:sz w:val="32"/>
          <w:szCs w:val="32"/>
          <w:lang w:val="en-US" w:eastAsia="zh-CN"/>
        </w:rPr>
        <w:t xml:space="preserve"> </w:t>
      </w:r>
    </w:p>
    <w:p w14:paraId="33D6A6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76" w:leftChars="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七、其他约定</w:t>
      </w:r>
    </w:p>
    <w:p w14:paraId="0F190C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1、租赁期满或其他原因解除、终止合同，乙方对房屋的装修、装饰以及乙方在租赁场地建设（搭建）的建筑物、构筑物、附属设施等全部无偿归甲方所有，甲方对乙方不作任何补偿或赔偿，乙方不得人为损坏或拆除，否则乙方应赔偿因此给甲方造成的全部损失。</w:t>
      </w:r>
    </w:p>
    <w:p w14:paraId="2D2DBE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2、租赁期间，乙方是租赁场地和房屋的实际管理人和使用人，乙方承担租赁场地和房屋的安全生产管理责任，租赁场地、房屋内发生的所有安全事故、意外事故、因租赁房屋给甲方、乙方以及其他第三方造成损害等所产生的全部责任（包括刑事、行政和民事责任）和损失（包括人员伤亡、财产损失等）均由乙方承担，与甲方无关。</w:t>
      </w:r>
    </w:p>
    <w:p w14:paraId="217471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3、乙方因使用租赁房屋对其自身造成的人身损害或财产损失以及因租赁房屋造成第三方人员伤亡或财产损失等全部责任均由乙方自行承担处理，与甲方无关。</w:t>
      </w:r>
    </w:p>
    <w:p w14:paraId="287B7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4、租赁期间，租赁物的维修义务以及维修所产生的费用均由乙方承担。</w:t>
      </w:r>
    </w:p>
    <w:p w14:paraId="1319BC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5、乙方无故解除（终止）合同,甲方有权没收保证金, 并要求乙方赔偿损失。</w:t>
      </w:r>
    </w:p>
    <w:p w14:paraId="276B32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6、乙方行为导致土地、房屋及相关附属设施损毁，乙方应赔偿因此给甲方造成的一切损失，包括但不限于土地、房屋及相关附属设施价值损失、修复费用、停止使用期间的租金、物业管理费、水电费、水电重装费用等。</w:t>
      </w:r>
    </w:p>
    <w:p w14:paraId="6F97A6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7、乙方有下列情形之一的，甲方可单方解除本合同，没收保证金，乙方在租赁场地建设（搭建）的建筑物、构筑物、附属设施以及对租赁房屋的装修、装饰等全部无偿归甲方所有，给甲方造成损失的，由乙方承担赔偿责任。此外，甲方向乙方主张权利而实际发生的费用（包括但不限于诉讼费、仲裁费、差旅费、律师费、保全费、保全担保费等）均由乙方承担。</w:t>
      </w:r>
    </w:p>
    <w:p w14:paraId="789920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（1）擅自将租赁场地、房屋进行转租、分租、转让、转借、调换使用或利用租赁场地、房屋作为融资方式或进行抵押的；</w:t>
      </w:r>
    </w:p>
    <w:p w14:paraId="17B5B0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（2）擅自拆改房屋结构、改造、装修或搭建建筑物、构筑物的或改变租赁场地、房屋用途的；</w:t>
      </w:r>
    </w:p>
    <w:p w14:paraId="2D0930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（3）因管理不善，造成重大安全责任事故的；</w:t>
      </w:r>
    </w:p>
    <w:p w14:paraId="3F740D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（4）利用租赁场地、房屋进行违法活动的；</w:t>
      </w:r>
    </w:p>
    <w:p w14:paraId="349953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（5）损坏租赁物，在甲方通知的修复期内未修复的；</w:t>
      </w:r>
    </w:p>
    <w:p w14:paraId="47B62C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（6）存在生产经营安全隐患，未按期完成整改的；</w:t>
      </w:r>
    </w:p>
    <w:p w14:paraId="4420AD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default"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（7）有拖欠工人工资记录的；</w:t>
      </w:r>
    </w:p>
    <w:p w14:paraId="1DE494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（8）故意或重大过失损坏租赁场地、房屋的；</w:t>
      </w:r>
    </w:p>
    <w:p w14:paraId="06CF1C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default"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8、如甲方按本合同第六条第3款约定解除本合同，乙方应按本合同第七条第7款约定承担违约责任。</w:t>
      </w:r>
    </w:p>
    <w:p w14:paraId="7142B6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9、</w:t>
      </w:r>
      <w:r>
        <w:rPr>
          <w:rFonts w:hint="eastAsia" w:ascii="仿宋" w:hAnsi="仿宋" w:eastAsia="仿宋" w:cs="仿宋"/>
          <w:b w:val="0"/>
          <w:bCs w:val="0"/>
          <w:color w:val="auto"/>
          <w:sz w:val="32"/>
          <w:szCs w:val="32"/>
          <w:highlight w:val="none"/>
          <w:lang w:val="en-US" w:eastAsia="zh-CN"/>
        </w:rPr>
        <w:t>租赁期满、合同解</w:t>
      </w:r>
      <w:r>
        <w:rPr>
          <w:rFonts w:hint="eastAsia" w:ascii="仿宋" w:hAnsi="仿宋" w:eastAsia="仿宋" w:cs="仿宋"/>
          <w:b w:val="0"/>
          <w:bCs w:val="0"/>
          <w:color w:val="auto"/>
          <w:sz w:val="32"/>
          <w:szCs w:val="32"/>
          <w:highlight w:val="none"/>
        </w:rPr>
        <w:t>除、终止后</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u w:val="none"/>
          <w:lang w:val="en-US" w:eastAsia="zh-CN"/>
        </w:rPr>
        <w:t>乙方未搬离前仍应按租金标准支付占有使用费、物业管理费、水电费等至乙方将租赁物实际交还之日，如乙方在本合同第六条第5款约定的期限内仍未搬离，则乙方除需按上述标准支付占有使用费、物业管理费、水电费等以外，每逾期一日，仍应以月租金标准为基数按每日</w:t>
      </w:r>
      <w:r>
        <w:rPr>
          <w:rFonts w:hint="eastAsia" w:ascii="仿宋" w:hAnsi="仿宋" w:eastAsia="仿宋" w:cs="仿宋"/>
          <w:b w:val="0"/>
          <w:bCs w:val="0"/>
          <w:color w:val="auto"/>
          <w:sz w:val="32"/>
          <w:szCs w:val="32"/>
          <w:u w:val="single"/>
          <w:lang w:val="en-US" w:eastAsia="zh-CN"/>
        </w:rPr>
        <w:t xml:space="preserve"> 5 </w:t>
      </w:r>
      <w:r>
        <w:rPr>
          <w:rFonts w:hint="eastAsia" w:ascii="仿宋" w:hAnsi="仿宋" w:eastAsia="仿宋" w:cs="仿宋"/>
          <w:b w:val="0"/>
          <w:bCs w:val="0"/>
          <w:color w:val="auto"/>
          <w:sz w:val="32"/>
          <w:szCs w:val="32"/>
          <w:u w:val="none"/>
          <w:lang w:val="en-US" w:eastAsia="zh-CN"/>
        </w:rPr>
        <w:t>%的标准向甲方支付违约金，并赔偿因此给甲方造成的一切损失。</w:t>
      </w:r>
    </w:p>
    <w:p w14:paraId="7F103F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6"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10、因履行本合同发生争议，由双方协商解决；协商不成的，当事人选择以下第（1）项作为争议解决方式：                                                  </w:t>
      </w:r>
    </w:p>
    <w:p w14:paraId="25A540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6"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（1）提交惠州仲裁委员会仲裁；                                                            </w:t>
      </w:r>
    </w:p>
    <w:p w14:paraId="02C23A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6"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sz w:val="32"/>
          <w:szCs w:val="32"/>
          <w:lang w:val="en-US" w:eastAsia="zh-CN"/>
        </w:rPr>
        <w:t xml:space="preserve">（2）向人民法院起诉。 </w:t>
      </w:r>
    </w:p>
    <w:p w14:paraId="11C0F987">
      <w:pPr>
        <w:ind w:firstLine="594" w:firstLineChars="196"/>
        <w:rPr>
          <w:rFonts w:hint="eastAsia" w:ascii="仿宋" w:hAnsi="仿宋" w:eastAsia="仿宋"/>
          <w:sz w:val="32"/>
          <w:szCs w:val="32"/>
        </w:rPr>
      </w:pPr>
      <w:r>
        <w:rPr>
          <w:rFonts w:hint="eastAsia" w:ascii="仿宋" w:hAnsi="仿宋" w:eastAsia="仿宋"/>
          <w:sz w:val="32"/>
          <w:szCs w:val="32"/>
        </w:rPr>
        <w:t>本</w:t>
      </w:r>
      <w:r>
        <w:rPr>
          <w:rFonts w:hint="eastAsia" w:ascii="仿宋" w:hAnsi="仿宋" w:eastAsia="仿宋"/>
          <w:sz w:val="32"/>
          <w:szCs w:val="32"/>
          <w:lang w:val="en-US" w:eastAsia="zh-CN"/>
        </w:rPr>
        <w:t>合同</w:t>
      </w:r>
      <w:r>
        <w:rPr>
          <w:rFonts w:hint="eastAsia" w:ascii="仿宋" w:hAnsi="仿宋" w:eastAsia="仿宋"/>
          <w:sz w:val="32"/>
          <w:szCs w:val="32"/>
        </w:rPr>
        <w:t>一式</w:t>
      </w:r>
      <w:r>
        <w:rPr>
          <w:rFonts w:hint="eastAsia" w:ascii="仿宋" w:hAnsi="仿宋" w:eastAsia="仿宋"/>
          <w:sz w:val="32"/>
          <w:szCs w:val="32"/>
          <w:lang w:eastAsia="zh-CN"/>
        </w:rPr>
        <w:t>三</w:t>
      </w:r>
      <w:r>
        <w:rPr>
          <w:rFonts w:hint="eastAsia" w:ascii="仿宋" w:hAnsi="仿宋" w:eastAsia="仿宋"/>
          <w:sz w:val="32"/>
          <w:szCs w:val="32"/>
        </w:rPr>
        <w:t>份，甲乙双方各执一份，</w:t>
      </w:r>
      <w:r>
        <w:rPr>
          <w:rFonts w:hint="eastAsia" w:ascii="仿宋" w:hAnsi="仿宋" w:eastAsia="仿宋"/>
          <w:sz w:val="32"/>
          <w:szCs w:val="32"/>
          <w:lang w:eastAsia="zh-CN"/>
        </w:rPr>
        <w:t>主管部门一份，</w:t>
      </w:r>
      <w:r>
        <w:rPr>
          <w:rFonts w:hint="eastAsia" w:ascii="仿宋" w:hAnsi="仿宋" w:eastAsia="仿宋"/>
          <w:sz w:val="32"/>
          <w:szCs w:val="32"/>
        </w:rPr>
        <w:t>经双方签字</w:t>
      </w:r>
      <w:r>
        <w:rPr>
          <w:rFonts w:hint="eastAsia" w:ascii="仿宋" w:hAnsi="仿宋" w:eastAsia="仿宋"/>
          <w:sz w:val="32"/>
          <w:szCs w:val="32"/>
          <w:lang w:eastAsia="zh-CN"/>
        </w:rPr>
        <w:t>（或盖章）</w:t>
      </w:r>
      <w:r>
        <w:rPr>
          <w:rFonts w:hint="eastAsia" w:ascii="仿宋" w:hAnsi="仿宋" w:eastAsia="仿宋"/>
          <w:sz w:val="32"/>
          <w:szCs w:val="32"/>
        </w:rPr>
        <w:t>后生效，均具有同等的法律效力。</w:t>
      </w:r>
    </w:p>
    <w:p w14:paraId="38E5970E">
      <w:pPr>
        <w:ind w:firstLine="594" w:firstLineChars="196"/>
        <w:rPr>
          <w:rFonts w:hint="eastAsia" w:ascii="仿宋" w:hAnsi="仿宋" w:eastAsia="仿宋"/>
          <w:sz w:val="32"/>
          <w:szCs w:val="32"/>
        </w:rPr>
      </w:pPr>
    </w:p>
    <w:p w14:paraId="1629390F">
      <w:pPr>
        <w:ind w:left="6479" w:leftChars="1" w:hanging="6478" w:hangingChars="2138"/>
        <w:jc w:val="left"/>
        <w:rPr>
          <w:rFonts w:ascii="仿宋" w:hAnsi="仿宋" w:eastAsia="仿宋"/>
          <w:sz w:val="32"/>
          <w:szCs w:val="32"/>
        </w:rPr>
      </w:pPr>
      <w:r>
        <w:rPr>
          <w:rFonts w:hint="eastAsia" w:ascii="仿宋" w:hAnsi="仿宋" w:eastAsia="仿宋"/>
          <w:sz w:val="32"/>
          <w:szCs w:val="32"/>
        </w:rPr>
        <w:t>甲方：                            乙方：</w:t>
      </w:r>
    </w:p>
    <w:p w14:paraId="60F3ACCD">
      <w:pPr>
        <w:rPr>
          <w:rFonts w:ascii="仿宋" w:hAnsi="仿宋" w:eastAsia="仿宋"/>
          <w:sz w:val="32"/>
          <w:szCs w:val="32"/>
        </w:rPr>
      </w:pPr>
      <w:r>
        <w:rPr>
          <w:rFonts w:hint="eastAsia" w:ascii="仿宋" w:hAnsi="仿宋" w:eastAsia="仿宋"/>
          <w:sz w:val="32"/>
          <w:szCs w:val="32"/>
        </w:rPr>
        <w:t>代表：                            代表：</w:t>
      </w:r>
    </w:p>
    <w:p w14:paraId="6AD1BB71">
      <w:pPr>
        <w:rPr>
          <w:rFonts w:ascii="仿宋" w:hAnsi="仿宋" w:eastAsia="仿宋"/>
          <w:sz w:val="32"/>
          <w:szCs w:val="32"/>
        </w:rPr>
      </w:pPr>
      <w:r>
        <w:rPr>
          <w:rFonts w:hint="eastAsia" w:ascii="仿宋" w:hAnsi="仿宋" w:eastAsia="仿宋"/>
          <w:sz w:val="32"/>
          <w:szCs w:val="32"/>
        </w:rPr>
        <w:t>电话：                            电话：</w:t>
      </w:r>
    </w:p>
    <w:p w14:paraId="13F35244">
      <w:pPr>
        <w:rPr>
          <w:rFonts w:ascii="仿宋" w:hAnsi="仿宋" w:eastAsia="仿宋"/>
          <w:sz w:val="32"/>
          <w:szCs w:val="32"/>
        </w:rPr>
      </w:pPr>
      <w:bookmarkStart w:id="0" w:name="_GoBack"/>
      <w:bookmarkEnd w:id="0"/>
    </w:p>
    <w:p w14:paraId="3FDF95C4">
      <w:pPr>
        <w:ind w:right="375"/>
        <w:jc w:val="right"/>
        <w:rPr>
          <w:rFonts w:ascii="仿宋" w:hAnsi="仿宋" w:eastAsia="仿宋"/>
          <w:sz w:val="32"/>
          <w:szCs w:val="32"/>
        </w:rPr>
      </w:pPr>
      <w:r>
        <w:rPr>
          <w:rFonts w:hint="eastAsia" w:ascii="仿宋" w:hAnsi="仿宋" w:eastAsia="仿宋"/>
          <w:sz w:val="32"/>
          <w:szCs w:val="32"/>
        </w:rPr>
        <w:t xml:space="preserve">年 </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日</w:t>
      </w:r>
    </w:p>
    <w:p w14:paraId="60D380B9"/>
    <w:sectPr>
      <w:headerReference r:id="rId3" w:type="default"/>
      <w:footerReference r:id="rId4" w:type="default"/>
      <w:pgSz w:w="11906" w:h="16838"/>
      <w:pgMar w:top="1247" w:right="1361" w:bottom="1247" w:left="1361" w:header="851" w:footer="992" w:gutter="0"/>
      <w:cols w:space="425" w:num="1"/>
      <w:docGrid w:type="linesAndChars" w:linePitch="290" w:charSpace="-3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80938"/>
      <w:docPartObj>
        <w:docPartGallery w:val="autotext"/>
      </w:docPartObj>
    </w:sdtPr>
    <w:sdtContent>
      <w:p w14:paraId="4CECBA69">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3EE0E8A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5AE80">
    <w:pPr>
      <w:pStyle w:val="3"/>
    </w:pPr>
    <w:r>
      <w:rPr>
        <w:sz w:val="18"/>
      </w:rPr>
      <w:pict>
        <v:shape id="PowerPlusWaterMarkObject16433" o:spid="_x0000_s2049" o:spt="136" type="#_x0000_t136" style="position:absolute;left:0pt;height:213.25pt;width:37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3423f" focussize="0,0"/>
          <v:stroke on="f"/>
          <v:imagedata o:title=""/>
          <o:lock v:ext="edit" aspectratio="t"/>
          <v:textpath on="t" fitshape="t" fitpath="t" trim="t" xscale="f" string="样本" style="font-family:宋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413C8"/>
    <w:multiLevelType w:val="singleLevel"/>
    <w:tmpl w:val="8AC413C8"/>
    <w:lvl w:ilvl="0" w:tentative="0">
      <w:start w:val="1"/>
      <w:numFmt w:val="decimal"/>
      <w:suff w:val="nothing"/>
      <w:lvlText w:val="%1、"/>
      <w:lvlJc w:val="left"/>
      <w:pPr>
        <w:ind w:left="10"/>
      </w:pPr>
    </w:lvl>
  </w:abstractNum>
  <w:abstractNum w:abstractNumId="1">
    <w:nsid w:val="2023C67B"/>
    <w:multiLevelType w:val="singleLevel"/>
    <w:tmpl w:val="2023C67B"/>
    <w:lvl w:ilvl="0" w:tentative="0">
      <w:start w:val="1"/>
      <w:numFmt w:val="decimal"/>
      <w:suff w:val="nothing"/>
      <w:lvlText w:val="%1、"/>
      <w:lvlJc w:val="left"/>
    </w:lvl>
  </w:abstractNum>
  <w:abstractNum w:abstractNumId="2">
    <w:nsid w:val="5544162D"/>
    <w:multiLevelType w:val="singleLevel"/>
    <w:tmpl w:val="5544162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ZTNkZjJlYzkyYTQzMTA2ZDU1NmVlYzRmOGYzMDMifQ=="/>
  </w:docVars>
  <w:rsids>
    <w:rsidRoot w:val="1E313CDA"/>
    <w:rsid w:val="0B197C79"/>
    <w:rsid w:val="1C5F2CD1"/>
    <w:rsid w:val="1E313CDA"/>
    <w:rsid w:val="25AE7DF4"/>
    <w:rsid w:val="260D24A3"/>
    <w:rsid w:val="28DF3852"/>
    <w:rsid w:val="2D8C6596"/>
    <w:rsid w:val="3A502507"/>
    <w:rsid w:val="4D93478D"/>
    <w:rsid w:val="4FCA6AFF"/>
    <w:rsid w:val="5BAE7180"/>
    <w:rsid w:val="6E3970C0"/>
    <w:rsid w:val="74BE4029"/>
    <w:rsid w:val="7BD76009"/>
    <w:rsid w:val="7C4B60AF"/>
    <w:rsid w:val="7FE4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3136</Words>
  <Characters>3185</Characters>
  <Lines>0</Lines>
  <Paragraphs>0</Paragraphs>
  <TotalTime>7</TotalTime>
  <ScaleCrop>false</ScaleCrop>
  <LinksUpToDate>false</LinksUpToDate>
  <CharactersWithSpaces>3678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2024-01-15T06:52:00Z</dcterms:created>
  <dc:creator>林秋婷</dc:creator>
  <cp:lastModifiedBy>邹军</cp:lastModifiedBy>
  <cp:lastPrinted>2024-07-01T09:05:00Z</cp:lastPrinted>
  <dcterms:modified xsi:type="dcterms:W3CDTF">2024-07-30T01:49:42Z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53E9AB581365446FAF8911CD6058FF9C_11</vt:lpwstr>
  </property>
</Properties>
</file>