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网络竞价须知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一、本须</w:t>
      </w:r>
      <w:r>
        <w:rPr>
          <w:rFonts w:hint="eastAsia" w:ascii="仿宋" w:hAnsi="仿宋" w:eastAsia="仿宋" w:cs="MS Gothic"/>
          <w:sz w:val="30"/>
          <w:szCs w:val="30"/>
        </w:rPr>
        <w:t>知依据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交易相关法律法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和《惠州市政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数据管理局</w:t>
      </w:r>
      <w:r>
        <w:rPr>
          <w:rFonts w:hint="eastAsia" w:ascii="仿宋" w:hAnsi="仿宋" w:eastAsia="仿宋" w:cs="宋体"/>
          <w:sz w:val="30"/>
          <w:szCs w:val="30"/>
        </w:rPr>
        <w:t xml:space="preserve"> 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子交易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》（惠市政数〔</w:t>
      </w:r>
      <w:r>
        <w:rPr>
          <w:rFonts w:hint="eastAsia" w:ascii="仿宋" w:hAnsi="仿宋" w:eastAsia="仿宋" w:cs="宋体"/>
          <w:sz w:val="30"/>
          <w:szCs w:val="30"/>
        </w:rPr>
        <w:t>2022〕3号）（以下简</w:t>
      </w:r>
      <w:r>
        <w:rPr>
          <w:rFonts w:hint="eastAsia" w:ascii="仿宋" w:hAnsi="仿宋" w:eastAsia="仿宋" w:cs="MS Gothic"/>
          <w:sz w:val="30"/>
          <w:szCs w:val="30"/>
        </w:rPr>
        <w:t>称《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》）等制定。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称“交易中心”）指定惠州市公共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”）作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本次活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，参加本次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价的有关各方均</w:t>
      </w:r>
      <w:r>
        <w:rPr>
          <w:rFonts w:hint="eastAsia" w:ascii="仿宋" w:hAnsi="仿宋" w:eastAsia="仿宋" w:cs="宋体"/>
          <w:sz w:val="30"/>
          <w:szCs w:val="30"/>
        </w:rPr>
        <w:t>应认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和充分了解《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知的内容，并本着自愿、公平、</w:t>
      </w:r>
      <w:r>
        <w:rPr>
          <w:rFonts w:hint="eastAsia" w:ascii="仿宋" w:hAnsi="仿宋" w:eastAsia="仿宋" w:cs="宋体"/>
          <w:sz w:val="30"/>
          <w:szCs w:val="30"/>
        </w:rPr>
        <w:t>诚实</w:t>
      </w:r>
      <w:r>
        <w:rPr>
          <w:rFonts w:hint="eastAsia" w:ascii="仿宋" w:hAnsi="仿宋" w:eastAsia="仿宋" w:cs="MS Gothic"/>
          <w:sz w:val="30"/>
          <w:szCs w:val="30"/>
        </w:rPr>
        <w:t>信用的原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，遵循公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的商</w:t>
      </w:r>
      <w:r>
        <w:rPr>
          <w:rFonts w:hint="eastAsia" w:ascii="仿宋" w:hAnsi="仿宋" w:eastAsia="仿宋" w:cs="宋体"/>
          <w:sz w:val="30"/>
          <w:szCs w:val="30"/>
        </w:rPr>
        <w:t>业</w:t>
      </w:r>
      <w:r>
        <w:rPr>
          <w:rFonts w:hint="eastAsia" w:ascii="仿宋" w:hAnsi="仿宋" w:eastAsia="仿宋" w:cs="MS Gothic"/>
          <w:sz w:val="30"/>
          <w:szCs w:val="30"/>
        </w:rPr>
        <w:t>道德，遵守《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凡参与惠州市公共资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  <w:r>
        <w:rPr>
          <w:rFonts w:hint="eastAsia" w:ascii="仿宋" w:hAnsi="仿宋" w:eastAsia="仿宋" w:cs="宋体"/>
          <w:sz w:val="30"/>
          <w:szCs w:val="30"/>
        </w:rPr>
        <w:t>产权项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价交易的，即</w:t>
      </w:r>
      <w:r>
        <w:rPr>
          <w:rFonts w:hint="eastAsia" w:ascii="仿宋" w:hAnsi="仿宋" w:eastAsia="仿宋" w:cs="宋体"/>
          <w:sz w:val="30"/>
          <w:szCs w:val="30"/>
        </w:rPr>
        <w:t>视为竞买</w:t>
      </w:r>
      <w:r>
        <w:rPr>
          <w:rFonts w:hint="eastAsia" w:ascii="仿宋" w:hAnsi="仿宋" w:eastAsia="仿宋" w:cs="MS Gothic"/>
          <w:sz w:val="30"/>
          <w:szCs w:val="30"/>
        </w:rPr>
        <w:t>人已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、充分了解和同意《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知的全部内容，并同意在中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续时</w:t>
      </w:r>
      <w:r>
        <w:rPr>
          <w:rFonts w:hint="eastAsia" w:ascii="仿宋" w:hAnsi="仿宋" w:eastAsia="仿宋" w:cs="MS Gothic"/>
          <w:sz w:val="30"/>
          <w:szCs w:val="30"/>
        </w:rPr>
        <w:t>，主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事后</w:t>
      </w:r>
      <w:r>
        <w:rPr>
          <w:rFonts w:hint="eastAsia" w:ascii="仿宋" w:hAnsi="仿宋" w:eastAsia="仿宋" w:cs="宋体"/>
          <w:sz w:val="30"/>
          <w:szCs w:val="30"/>
        </w:rPr>
        <w:t>补</w:t>
      </w:r>
      <w:r>
        <w:rPr>
          <w:rFonts w:hint="eastAsia" w:ascii="仿宋" w:hAnsi="仿宋" w:eastAsia="仿宋" w:cs="MS Gothic"/>
          <w:sz w:val="30"/>
          <w:szCs w:val="30"/>
        </w:rPr>
        <w:t>充提交</w:t>
      </w:r>
      <w:r>
        <w:rPr>
          <w:rFonts w:hint="eastAsia" w:ascii="仿宋" w:hAnsi="仿宋" w:eastAsia="仿宋" w:cs="宋体"/>
          <w:sz w:val="30"/>
          <w:szCs w:val="30"/>
        </w:rPr>
        <w:t>由中标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知文本。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三、受委托方委托，本次动态报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的均是按其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状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价。有关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料是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的的一般性介</w:t>
      </w:r>
      <w:r>
        <w:rPr>
          <w:rFonts w:hint="eastAsia" w:ascii="仿宋" w:hAnsi="仿宋" w:eastAsia="仿宋" w:cs="宋体"/>
          <w:sz w:val="30"/>
          <w:szCs w:val="30"/>
        </w:rPr>
        <w:t>绍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仅</w:t>
      </w:r>
      <w:r>
        <w:rPr>
          <w:rFonts w:hint="eastAsia" w:ascii="仿宋" w:hAnsi="仿宋" w:eastAsia="仿宋" w:cs="MS Gothic"/>
          <w:sz w:val="30"/>
          <w:szCs w:val="30"/>
        </w:rPr>
        <w:t>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人参考。</w:t>
      </w: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四、竞买</w:t>
      </w:r>
      <w:r>
        <w:rPr>
          <w:rFonts w:hint="eastAsia" w:ascii="仿宋" w:hAnsi="仿宋" w:eastAsia="仿宋" w:cs="MS Gothic"/>
          <w:sz w:val="30"/>
          <w:szCs w:val="30"/>
        </w:rPr>
        <w:t>人在参加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之前，</w:t>
      </w:r>
      <w:r>
        <w:rPr>
          <w:rFonts w:hint="eastAsia" w:ascii="仿宋" w:hAnsi="仿宋" w:eastAsia="仿宋" w:cs="宋体"/>
          <w:sz w:val="30"/>
          <w:szCs w:val="30"/>
        </w:rPr>
        <w:t>应对转让标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行全面充分的了解，接受交易中心已公布的</w:t>
      </w:r>
      <w:r>
        <w:rPr>
          <w:rFonts w:hint="eastAsia" w:ascii="仿宋" w:hAnsi="仿宋" w:eastAsia="仿宋" w:cs="宋体"/>
          <w:sz w:val="30"/>
          <w:szCs w:val="30"/>
        </w:rPr>
        <w:t>对竞买</w:t>
      </w:r>
      <w:r>
        <w:rPr>
          <w:rFonts w:hint="eastAsia" w:ascii="仿宋" w:hAnsi="仿宋" w:eastAsia="仿宋" w:cs="MS Gothic"/>
          <w:sz w:val="30"/>
          <w:szCs w:val="30"/>
        </w:rPr>
        <w:t>人的要求和相关条件，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价行</w:t>
      </w:r>
      <w:r>
        <w:rPr>
          <w:rFonts w:hint="eastAsia" w:ascii="仿宋" w:hAnsi="仿宋" w:eastAsia="仿宋" w:cs="宋体"/>
          <w:sz w:val="30"/>
          <w:szCs w:val="30"/>
        </w:rPr>
        <w:t>为负责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施后不得以不了解所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的状况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由反悔。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五、竞买</w:t>
      </w:r>
      <w:r>
        <w:rPr>
          <w:rFonts w:hint="eastAsia" w:ascii="仿宋" w:hAnsi="仿宋" w:eastAsia="仿宋" w:cs="MS Gothic"/>
          <w:sz w:val="30"/>
          <w:szCs w:val="30"/>
        </w:rPr>
        <w:t>人网上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得后，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按公告或《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定的期限，向交易中心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交下述材料，申</w:t>
      </w:r>
      <w:r>
        <w:rPr>
          <w:rFonts w:hint="eastAsia" w:ascii="仿宋" w:hAnsi="仿宋" w:eastAsia="仿宋" w:cs="宋体"/>
          <w:sz w:val="30"/>
          <w:szCs w:val="30"/>
        </w:rPr>
        <w:t>请办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续(针对</w:t>
      </w:r>
      <w:r>
        <w:rPr>
          <w:rFonts w:hint="eastAsia" w:ascii="仿宋" w:hAnsi="仿宋" w:eastAsia="仿宋" w:cs="MS Gothic"/>
          <w:sz w:val="30"/>
          <w:szCs w:val="30"/>
        </w:rPr>
        <w:t>受</w:t>
      </w:r>
      <w:r>
        <w:rPr>
          <w:rFonts w:hint="eastAsia" w:ascii="仿宋" w:hAnsi="仿宋" w:eastAsia="仿宋" w:cs="宋体"/>
          <w:sz w:val="30"/>
          <w:szCs w:val="30"/>
        </w:rPr>
        <w:t>让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设</w:t>
      </w:r>
      <w:r>
        <w:rPr>
          <w:rFonts w:hint="eastAsia" w:ascii="仿宋" w:hAnsi="仿宋" w:eastAsia="仿宋" w:cs="MS Gothic"/>
          <w:sz w:val="30"/>
          <w:szCs w:val="30"/>
        </w:rPr>
        <w:t>置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格条件，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行事后</w:t>
      </w:r>
      <w:r>
        <w:rPr>
          <w:rFonts w:hint="eastAsia" w:ascii="仿宋" w:hAnsi="仿宋" w:eastAsia="仿宋" w:cs="宋体"/>
          <w:sz w:val="30"/>
          <w:szCs w:val="30"/>
        </w:rPr>
        <w:t>审</w:t>
      </w:r>
      <w:r>
        <w:rPr>
          <w:rFonts w:hint="eastAsia" w:ascii="仿宋" w:hAnsi="仿宋" w:eastAsia="仿宋" w:cs="MS Gothic"/>
          <w:sz w:val="30"/>
          <w:szCs w:val="30"/>
        </w:rPr>
        <w:t>核的；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在网上成交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果公示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3个工作日内，主动</w:t>
      </w:r>
      <w:r>
        <w:rPr>
          <w:rFonts w:hint="eastAsia" w:ascii="仿宋" w:hAnsi="仿宋" w:eastAsia="仿宋" w:cs="MS Gothic"/>
          <w:sz w:val="30"/>
          <w:szCs w:val="30"/>
        </w:rPr>
        <w:t>向委托方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交相关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审查资</w:t>
      </w:r>
      <w:r>
        <w:rPr>
          <w:rFonts w:hint="eastAsia" w:ascii="仿宋" w:hAnsi="仿宋" w:eastAsia="仿宋" w:cs="MS Gothic"/>
          <w:sz w:val="30"/>
          <w:szCs w:val="30"/>
        </w:rPr>
        <w:t>料，取得委托方出具的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函后，方可到交易中心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续)。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（一）属企业</w:t>
      </w:r>
      <w:r>
        <w:rPr>
          <w:rFonts w:hint="eastAsia" w:ascii="仿宋" w:hAnsi="仿宋" w:eastAsia="仿宋" w:cs="MS Gothic"/>
          <w:sz w:val="30"/>
          <w:szCs w:val="30"/>
        </w:rPr>
        <w:t>法人的：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 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（原件，法人代表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字且盖章确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(原件，盖章确认)；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企业</w:t>
      </w:r>
      <w:r>
        <w:rPr>
          <w:rFonts w:hint="eastAsia" w:ascii="仿宋" w:hAnsi="仿宋" w:eastAsia="仿宋" w:cs="MS Gothic"/>
          <w:sz w:val="30"/>
          <w:szCs w:val="30"/>
        </w:rPr>
        <w:t>法人</w:t>
      </w:r>
      <w:r>
        <w:rPr>
          <w:rFonts w:hint="eastAsia" w:ascii="仿宋" w:hAnsi="仿宋" w:eastAsia="仿宋" w:cs="宋体"/>
          <w:sz w:val="30"/>
          <w:szCs w:val="30"/>
        </w:rPr>
        <w:t>营业执</w:t>
      </w:r>
      <w:r>
        <w:rPr>
          <w:rFonts w:hint="eastAsia" w:ascii="仿宋" w:hAnsi="仿宋" w:eastAsia="仿宋" w:cs="MS Gothic"/>
          <w:sz w:val="30"/>
          <w:szCs w:val="30"/>
        </w:rPr>
        <w:t>照（复印件，盖章确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法定代表人身份证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5．授权经办书</w:t>
      </w:r>
      <w:r>
        <w:rPr>
          <w:rFonts w:hint="eastAsia" w:ascii="仿宋" w:hAnsi="仿宋" w:eastAsia="仿宋" w:cs="MS Gothic"/>
          <w:sz w:val="30"/>
          <w:szCs w:val="30"/>
        </w:rPr>
        <w:t>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6．经办</w:t>
      </w:r>
      <w:r>
        <w:rPr>
          <w:rFonts w:hint="eastAsia" w:ascii="仿宋" w:hAnsi="仿宋" w:eastAsia="仿宋" w:cs="MS Gothic"/>
          <w:sz w:val="30"/>
          <w:szCs w:val="30"/>
        </w:rPr>
        <w:t>人身份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，核</w:t>
      </w:r>
      <w:r>
        <w:rPr>
          <w:rFonts w:hint="eastAsia" w:ascii="仿宋" w:hAnsi="仿宋" w:eastAsia="仿宋" w:cs="宋体"/>
          <w:sz w:val="30"/>
          <w:szCs w:val="30"/>
        </w:rPr>
        <w:t>验</w:t>
      </w:r>
      <w:r>
        <w:rPr>
          <w:rFonts w:hint="eastAsia" w:ascii="仿宋" w:hAnsi="仿宋" w:eastAsia="仿宋" w:cs="MS Gothic"/>
          <w:sz w:val="30"/>
          <w:szCs w:val="30"/>
        </w:rPr>
        <w:t>原件）；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7．法律法规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（二）属自然人的：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身份证</w:t>
      </w:r>
      <w:r>
        <w:rPr>
          <w:rFonts w:hint="eastAsia" w:ascii="仿宋" w:hAnsi="仿宋" w:eastAsia="仿宋" w:cs="MS Gothic"/>
          <w:sz w:val="30"/>
          <w:szCs w:val="30"/>
        </w:rPr>
        <w:t>复印件</w:t>
      </w:r>
      <w:r>
        <w:rPr>
          <w:rFonts w:hint="eastAsia" w:ascii="仿宋" w:hAnsi="仿宋" w:eastAsia="仿宋" w:cs="宋体"/>
          <w:sz w:val="30"/>
          <w:szCs w:val="30"/>
        </w:rPr>
        <w:t>(核验</w:t>
      </w:r>
      <w:r>
        <w:rPr>
          <w:rFonts w:hint="eastAsia" w:ascii="仿宋" w:hAnsi="仿宋" w:eastAsia="仿宋" w:cs="MS Gothic"/>
          <w:sz w:val="30"/>
          <w:szCs w:val="30"/>
        </w:rPr>
        <w:t>原件</w:t>
      </w:r>
      <w:r>
        <w:rPr>
          <w:rFonts w:hint="eastAsia" w:ascii="仿宋" w:hAnsi="仿宋" w:eastAsia="仿宋" w:cs="宋体"/>
          <w:sz w:val="30"/>
          <w:szCs w:val="30"/>
        </w:rPr>
        <w:t>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六、竞买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在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名起止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</w:t>
      </w:r>
      <w:r>
        <w:rPr>
          <w:rFonts w:hint="eastAsia" w:ascii="仿宋" w:hAnsi="仿宋" w:eastAsia="仿宋" w:cs="宋体"/>
          <w:sz w:val="30"/>
          <w:szCs w:val="30"/>
        </w:rPr>
        <w:t>(建议</w:t>
      </w:r>
      <w:r>
        <w:rPr>
          <w:rFonts w:hint="eastAsia" w:ascii="仿宋" w:hAnsi="仿宋" w:eastAsia="仿宋" w:cs="MS Gothic"/>
          <w:sz w:val="30"/>
          <w:szCs w:val="30"/>
        </w:rPr>
        <w:t>至少提前</w:t>
      </w:r>
      <w:r>
        <w:rPr>
          <w:rFonts w:hint="eastAsia" w:ascii="仿宋" w:hAnsi="仿宋" w:eastAsia="仿宋" w:cs="宋体"/>
          <w:sz w:val="30"/>
          <w:szCs w:val="30"/>
        </w:rPr>
        <w:t>2天)，交纳规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金到交易系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推送的保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，由交易系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七、本次报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采取的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价方式如下：</w:t>
      </w:r>
      <w:r>
        <w:rPr>
          <w:rFonts w:hint="eastAsia" w:ascii="仿宋" w:hAnsi="仿宋" w:eastAsia="仿宋" w:cs="宋体"/>
          <w:sz w:val="30"/>
          <w:szCs w:val="30"/>
        </w:rPr>
        <w:t xml:space="preserve"> 1、自由竞</w:t>
      </w:r>
      <w:r>
        <w:rPr>
          <w:rFonts w:hint="eastAsia" w:ascii="仿宋" w:hAnsi="仿宋" w:eastAsia="仿宋" w:cs="MS Gothic"/>
          <w:sz w:val="30"/>
          <w:szCs w:val="30"/>
        </w:rPr>
        <w:t>价期起止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人可以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的充分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价只要高于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价（首次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价不低于起始价），且高出部分构成加价幅度的整数倍，</w:t>
      </w:r>
      <w:r>
        <w:rPr>
          <w:rFonts w:hint="eastAsia" w:ascii="仿宋" w:hAnsi="仿宋" w:eastAsia="仿宋" w:cs="宋体"/>
          <w:sz w:val="30"/>
          <w:szCs w:val="30"/>
        </w:rPr>
        <w:t xml:space="preserve"> 即为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人必</w:t>
      </w:r>
      <w:r>
        <w:rPr>
          <w:rFonts w:hint="eastAsia" w:ascii="仿宋" w:hAnsi="仿宋" w:eastAsia="仿宋" w:cs="宋体"/>
          <w:sz w:val="30"/>
          <w:szCs w:val="30"/>
        </w:rPr>
        <w:t>须经过</w:t>
      </w:r>
      <w:r>
        <w:rPr>
          <w:rFonts w:hint="eastAsia" w:ascii="仿宋" w:hAnsi="仿宋" w:eastAsia="仿宋" w:cs="MS Gothic"/>
          <w:sz w:val="30"/>
          <w:szCs w:val="30"/>
        </w:rPr>
        <w:t>一次有效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价方有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 xml:space="preserve"> 2、自由竞</w:t>
      </w:r>
      <w:r>
        <w:rPr>
          <w:rFonts w:hint="eastAsia" w:ascii="仿宋" w:hAnsi="仿宋" w:eastAsia="仿宋" w:cs="MS Gothic"/>
          <w:sz w:val="30"/>
          <w:szCs w:val="30"/>
        </w:rPr>
        <w:t>价期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束后，随即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5分钟</w:t>
      </w:r>
      <w:r>
        <w:rPr>
          <w:rFonts w:hint="eastAsia" w:ascii="仿宋" w:hAnsi="仿宋" w:eastAsia="仿宋" w:cs="MS Gothic"/>
          <w:sz w:val="30"/>
          <w:szCs w:val="30"/>
        </w:rPr>
        <w:t>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询问环节</w:t>
      </w:r>
      <w:r>
        <w:rPr>
          <w:rFonts w:hint="eastAsia" w:ascii="仿宋" w:hAnsi="仿宋" w:eastAsia="仿宋" w:cs="MS Gothic"/>
          <w:sz w:val="30"/>
          <w:szCs w:val="30"/>
        </w:rPr>
        <w:t>并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所有参与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人是否参加限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期从自由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价截止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开始，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人均有</w:t>
      </w:r>
      <w:r>
        <w:rPr>
          <w:rFonts w:hint="eastAsia" w:ascii="仿宋" w:hAnsi="仿宋" w:eastAsia="仿宋" w:cs="宋体"/>
          <w:sz w:val="30"/>
          <w:szCs w:val="30"/>
        </w:rPr>
        <w:t>5 分钟</w:t>
      </w:r>
      <w:r>
        <w:rPr>
          <w:rFonts w:hint="eastAsia" w:ascii="仿宋" w:hAnsi="仿宋" w:eastAsia="仿宋" w:cs="MS Gothic"/>
          <w:sz w:val="30"/>
          <w:szCs w:val="30"/>
        </w:rPr>
        <w:t>考</w:t>
      </w:r>
      <w:r>
        <w:rPr>
          <w:rFonts w:hint="eastAsia" w:ascii="仿宋" w:hAnsi="仿宋" w:eastAsia="仿宋" w:cs="宋体"/>
          <w:sz w:val="30"/>
          <w:szCs w:val="30"/>
        </w:rPr>
        <w:t>虑时间</w:t>
      </w:r>
      <w:r>
        <w:rPr>
          <w:rFonts w:hint="eastAsia" w:ascii="仿宋" w:hAnsi="仿宋" w:eastAsia="仿宋" w:cs="MS Gothic"/>
          <w:sz w:val="30"/>
          <w:szCs w:val="30"/>
        </w:rPr>
        <w:t>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人将自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取限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竞买资</w:t>
      </w:r>
      <w:r>
        <w:rPr>
          <w:rFonts w:hint="eastAsia" w:ascii="仿宋" w:hAnsi="仿宋" w:eastAsia="仿宋" w:cs="MS Gothic"/>
          <w:sz w:val="30"/>
          <w:szCs w:val="30"/>
        </w:rPr>
        <w:t>格。若在第一个限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价周期内未出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当前的最高出价者即</w:t>
      </w:r>
      <w:r>
        <w:rPr>
          <w:rFonts w:hint="eastAsia" w:ascii="仿宋" w:hAnsi="仿宋" w:eastAsia="仿宋" w:cs="宋体"/>
          <w:sz w:val="30"/>
          <w:szCs w:val="30"/>
        </w:rPr>
        <w:t>为该报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束；若在第一个限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(限时报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为5分钟)内出现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则进</w:t>
      </w:r>
      <w:r>
        <w:rPr>
          <w:rFonts w:hint="eastAsia" w:ascii="仿宋" w:hAnsi="仿宋" w:eastAsia="仿宋" w:cs="MS Gothic"/>
          <w:sz w:val="30"/>
          <w:szCs w:val="30"/>
        </w:rPr>
        <w:t>入新的限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价周期，直至最后一个限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价周期内没有新的有效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价出</w:t>
      </w:r>
      <w:r>
        <w:rPr>
          <w:rFonts w:hint="eastAsia" w:ascii="仿宋" w:hAnsi="仿宋" w:eastAsia="仿宋" w:cs="宋体"/>
          <w:sz w:val="30"/>
          <w:szCs w:val="30"/>
        </w:rPr>
        <w:t>现为</w:t>
      </w:r>
      <w:r>
        <w:rPr>
          <w:rFonts w:hint="eastAsia" w:ascii="仿宋" w:hAnsi="仿宋" w:eastAsia="仿宋" w:cs="MS Gothic"/>
          <w:sz w:val="30"/>
          <w:szCs w:val="30"/>
        </w:rPr>
        <w:t>止，当前限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价期内最高有效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人即成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八、动态报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自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价信息生成《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果通知</w:t>
      </w:r>
      <w:r>
        <w:rPr>
          <w:rFonts w:hint="eastAsia" w:ascii="仿宋" w:hAnsi="仿宋" w:eastAsia="仿宋" w:cs="宋体"/>
          <w:sz w:val="30"/>
          <w:szCs w:val="30"/>
        </w:rPr>
        <w:t>单</w:t>
      </w:r>
      <w:r>
        <w:rPr>
          <w:rFonts w:hint="eastAsia" w:ascii="仿宋" w:hAnsi="仿宋" w:eastAsia="仿宋" w:cs="MS Gothic"/>
          <w:sz w:val="30"/>
          <w:szCs w:val="30"/>
        </w:rPr>
        <w:t>》，供各方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查阅</w:t>
      </w:r>
      <w:r>
        <w:rPr>
          <w:rFonts w:hint="eastAsia" w:ascii="仿宋" w:hAnsi="仿宋" w:eastAsia="仿宋" w:cs="MS Gothic"/>
          <w:sz w:val="30"/>
          <w:szCs w:val="30"/>
        </w:rPr>
        <w:t>或打印。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九、网上竞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按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领</w:t>
      </w:r>
      <w:r>
        <w:rPr>
          <w:rFonts w:hint="eastAsia" w:ascii="仿宋" w:hAnsi="仿宋" w:eastAsia="仿宋" w:cs="MS Gothic"/>
          <w:sz w:val="30"/>
          <w:szCs w:val="30"/>
        </w:rPr>
        <w:t>取《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》，并凭《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定的期限内，与委托方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交易合同；在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交易合同后，向交易中心提交</w:t>
      </w:r>
      <w:r>
        <w:rPr>
          <w:rFonts w:hint="eastAsia" w:ascii="仿宋" w:hAnsi="仿宋" w:eastAsia="仿宋" w:cs="宋体"/>
          <w:sz w:val="30"/>
          <w:szCs w:val="30"/>
        </w:rPr>
        <w:t>1份双方签订</w:t>
      </w:r>
      <w:r>
        <w:rPr>
          <w:rFonts w:hint="eastAsia" w:ascii="仿宋" w:hAnsi="仿宋" w:eastAsia="仿宋" w:cs="MS Gothic"/>
          <w:sz w:val="30"/>
          <w:szCs w:val="30"/>
        </w:rPr>
        <w:t>的合同原件，申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退</w:t>
      </w:r>
      <w:r>
        <w:rPr>
          <w:rFonts w:hint="eastAsia" w:ascii="仿宋" w:hAnsi="仿宋" w:eastAsia="仿宋" w:cs="宋体"/>
          <w:sz w:val="30"/>
          <w:szCs w:val="30"/>
        </w:rPr>
        <w:t>还竞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(公告约</w:t>
      </w:r>
      <w:r>
        <w:rPr>
          <w:rFonts w:hint="eastAsia" w:ascii="仿宋" w:hAnsi="仿宋" w:eastAsia="仿宋" w:cs="MS Gothic"/>
          <w:sz w:val="30"/>
          <w:szCs w:val="30"/>
        </w:rPr>
        <w:t>定中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转为</w:t>
      </w:r>
      <w:r>
        <w:rPr>
          <w:rFonts w:hint="eastAsia" w:ascii="仿宋" w:hAnsi="仿宋" w:eastAsia="仿宋" w:cs="MS Gothic"/>
          <w:sz w:val="30"/>
          <w:szCs w:val="30"/>
        </w:rPr>
        <w:t>成交价款或履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金的除外</w:t>
      </w:r>
      <w:r>
        <w:rPr>
          <w:rFonts w:hint="eastAsia" w:ascii="仿宋" w:hAnsi="仿宋" w:eastAsia="仿宋" w:cs="宋体"/>
          <w:sz w:val="30"/>
          <w:szCs w:val="30"/>
        </w:rPr>
        <w:t>)和办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，然后再凭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向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部</w:t>
      </w:r>
      <w:r>
        <w:rPr>
          <w:rFonts w:hint="eastAsia" w:ascii="仿宋" w:hAnsi="仿宋" w:eastAsia="仿宋" w:cs="宋体"/>
          <w:sz w:val="30"/>
          <w:szCs w:val="30"/>
        </w:rPr>
        <w:t>门办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产权过户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十、未竞</w:t>
      </w:r>
      <w:r>
        <w:rPr>
          <w:rFonts w:hint="eastAsia" w:ascii="仿宋" w:hAnsi="仿宋" w:eastAsia="仿宋" w:cs="MS Gothic"/>
          <w:sz w:val="30"/>
          <w:szCs w:val="30"/>
        </w:rPr>
        <w:t>得的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金，交易中心将在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3个工作日内无息原路退还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十一、竞买</w:t>
      </w:r>
      <w:r>
        <w:rPr>
          <w:rFonts w:hint="eastAsia" w:ascii="仿宋" w:hAnsi="仿宋" w:eastAsia="仿宋" w:cs="MS Gothic"/>
          <w:sz w:val="30"/>
          <w:szCs w:val="30"/>
        </w:rPr>
        <w:t>人出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以下情形之一的，其交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金将不予退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（但因不可抗力因素或委托方原因的除外），且不得</w:t>
      </w:r>
      <w:r>
        <w:rPr>
          <w:rFonts w:hint="eastAsia" w:ascii="仿宋" w:hAnsi="仿宋" w:eastAsia="仿宋" w:cs="宋体"/>
          <w:sz w:val="30"/>
          <w:szCs w:val="30"/>
        </w:rPr>
        <w:t>继续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该项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（一）报</w:t>
      </w:r>
      <w:r>
        <w:rPr>
          <w:rFonts w:hint="eastAsia" w:ascii="仿宋" w:hAnsi="仿宋" w:eastAsia="仿宋" w:cs="MS Gothic"/>
          <w:sz w:val="30"/>
          <w:szCs w:val="30"/>
        </w:rPr>
        <w:t>价成交后无正当理由，不按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定期限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（二）报</w:t>
      </w:r>
      <w:r>
        <w:rPr>
          <w:rFonts w:hint="eastAsia" w:ascii="仿宋" w:hAnsi="仿宋" w:eastAsia="仿宋" w:cs="MS Gothic"/>
          <w:sz w:val="30"/>
          <w:szCs w:val="30"/>
        </w:rPr>
        <w:t>价成交后不按所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和要求支付成交款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（三）报</w:t>
      </w:r>
      <w:r>
        <w:rPr>
          <w:rFonts w:hint="eastAsia" w:ascii="仿宋" w:hAnsi="仿宋" w:eastAsia="仿宋" w:cs="MS Gothic"/>
          <w:sz w:val="30"/>
          <w:szCs w:val="30"/>
        </w:rPr>
        <w:t>价成交后拒</w:t>
      </w:r>
      <w:r>
        <w:rPr>
          <w:rFonts w:hint="eastAsia" w:ascii="仿宋" w:hAnsi="仿宋" w:eastAsia="仿宋" w:cs="宋体"/>
          <w:sz w:val="30"/>
          <w:szCs w:val="30"/>
        </w:rPr>
        <w:t>绝</w:t>
      </w:r>
      <w:r>
        <w:rPr>
          <w:rFonts w:hint="eastAsia" w:ascii="仿宋" w:hAnsi="仿宋" w:eastAsia="仿宋" w:cs="MS Gothic"/>
          <w:sz w:val="30"/>
          <w:szCs w:val="30"/>
        </w:rPr>
        <w:t>或不按所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定或本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要求与委托方</w:t>
      </w:r>
      <w:r>
        <w:rPr>
          <w:rFonts w:hint="eastAsia" w:ascii="仿宋" w:hAnsi="仿宋" w:eastAsia="仿宋" w:cs="宋体"/>
          <w:sz w:val="30"/>
          <w:szCs w:val="30"/>
        </w:rPr>
        <w:t>签订</w:t>
      </w:r>
      <w:r>
        <w:rPr>
          <w:rFonts w:hint="eastAsia" w:ascii="仿宋" w:hAnsi="仿宋" w:eastAsia="仿宋" w:cs="MS Gothic"/>
          <w:sz w:val="30"/>
          <w:szCs w:val="30"/>
        </w:rPr>
        <w:t>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交易合同》。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十二、报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方未履行相关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义务</w:t>
      </w:r>
      <w:r>
        <w:rPr>
          <w:rFonts w:hint="eastAsia" w:ascii="仿宋" w:hAnsi="仿宋" w:eastAsia="仿宋" w:cs="MS Gothic"/>
          <w:sz w:val="30"/>
          <w:szCs w:val="30"/>
        </w:rPr>
        <w:t>的，委托方与交易中心可收回本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的，重新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十三、竞买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注册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的安全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，任何使用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名和密</w:t>
      </w:r>
      <w:r>
        <w:rPr>
          <w:rFonts w:hint="eastAsia" w:ascii="仿宋" w:hAnsi="仿宋" w:eastAsia="仿宋" w:cs="宋体"/>
          <w:sz w:val="30"/>
          <w:szCs w:val="30"/>
        </w:rPr>
        <w:t>码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录进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的用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均</w:t>
      </w:r>
      <w:r>
        <w:rPr>
          <w:rFonts w:hint="eastAsia" w:ascii="仿宋" w:hAnsi="仿宋" w:eastAsia="仿宋" w:cs="宋体"/>
          <w:sz w:val="30"/>
          <w:szCs w:val="30"/>
        </w:rPr>
        <w:t>应 遵守《规则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上的一切行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均被</w:t>
      </w:r>
      <w:r>
        <w:rPr>
          <w:rFonts w:hint="eastAsia" w:ascii="仿宋" w:hAnsi="仿宋" w:eastAsia="仿宋" w:cs="宋体"/>
          <w:sz w:val="30"/>
          <w:szCs w:val="30"/>
        </w:rPr>
        <w:t>视为</w:t>
      </w:r>
      <w:r>
        <w:rPr>
          <w:rFonts w:hint="eastAsia" w:ascii="仿宋" w:hAnsi="仿宋" w:eastAsia="仿宋" w:cs="MS Gothic"/>
          <w:sz w:val="30"/>
          <w:szCs w:val="30"/>
        </w:rPr>
        <w:t>是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人本人的行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，由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十四、因竞买</w:t>
      </w:r>
      <w:r>
        <w:rPr>
          <w:rFonts w:hint="eastAsia" w:ascii="仿宋" w:hAnsi="仿宋" w:eastAsia="仿宋" w:cs="MS Gothic"/>
          <w:sz w:val="30"/>
          <w:szCs w:val="30"/>
        </w:rPr>
        <w:t>人如下行</w:t>
      </w:r>
      <w:r>
        <w:rPr>
          <w:rFonts w:hint="eastAsia" w:ascii="仿宋" w:hAnsi="仿宋" w:eastAsia="仿宋" w:cs="宋体"/>
          <w:sz w:val="30"/>
          <w:szCs w:val="30"/>
        </w:rPr>
        <w:t>为产</w:t>
      </w:r>
      <w:r>
        <w:rPr>
          <w:rFonts w:hint="eastAsia" w:ascii="仿宋" w:hAnsi="仿宋" w:eastAsia="仿宋" w:cs="MS Gothic"/>
          <w:sz w:val="30"/>
          <w:szCs w:val="30"/>
        </w:rPr>
        <w:t>生的一切后果，交易中心不承担任何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（一）竞买</w:t>
      </w:r>
      <w:r>
        <w:rPr>
          <w:rFonts w:hint="eastAsia" w:ascii="仿宋" w:hAnsi="仿宋" w:eastAsia="仿宋" w:cs="MS Gothic"/>
          <w:sz w:val="30"/>
          <w:szCs w:val="30"/>
        </w:rPr>
        <w:t>人因自身原因未及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关注交易中心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布的相关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信息的；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（二）竞买</w:t>
      </w:r>
      <w:r>
        <w:rPr>
          <w:rFonts w:hint="eastAsia" w:ascii="仿宋" w:hAnsi="仿宋" w:eastAsia="仿宋" w:cs="MS Gothic"/>
          <w:sz w:val="30"/>
          <w:szCs w:val="30"/>
        </w:rPr>
        <w:t>人填写的信息不真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、不准确或不完整而造成注</w:t>
      </w:r>
      <w:r>
        <w:rPr>
          <w:rFonts w:hint="eastAsia" w:ascii="仿宋" w:hAnsi="仿宋" w:eastAsia="仿宋" w:cs="宋体"/>
          <w:sz w:val="30"/>
          <w:szCs w:val="30"/>
        </w:rPr>
        <w:t>册账户</w:t>
      </w:r>
      <w:r>
        <w:rPr>
          <w:rFonts w:hint="eastAsia" w:ascii="仿宋" w:hAnsi="仿宋" w:eastAsia="仿宋" w:cs="MS Gothic"/>
          <w:sz w:val="30"/>
          <w:szCs w:val="30"/>
        </w:rPr>
        <w:t>无法使用或保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金无法退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</w:t>
      </w:r>
      <w:r>
        <w:rPr>
          <w:rFonts w:hint="eastAsia" w:ascii="仿宋" w:hAnsi="仿宋" w:eastAsia="仿宋" w:cs="MS Gothic"/>
          <w:sz w:val="30"/>
          <w:szCs w:val="30"/>
        </w:rPr>
        <w:t>和网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异常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致无法正常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设备时间</w:t>
      </w:r>
      <w:r>
        <w:rPr>
          <w:rFonts w:hint="eastAsia" w:ascii="仿宋" w:hAnsi="仿宋" w:eastAsia="仿宋" w:cs="MS Gothic"/>
          <w:sz w:val="30"/>
          <w:szCs w:val="30"/>
        </w:rPr>
        <w:t>与交易中心网站系</w:t>
      </w:r>
      <w:r>
        <w:rPr>
          <w:rFonts w:hint="eastAsia" w:ascii="仿宋" w:hAnsi="仿宋" w:eastAsia="仿宋" w:cs="宋体"/>
          <w:sz w:val="30"/>
          <w:szCs w:val="30"/>
        </w:rPr>
        <w:t>统时间</w:t>
      </w:r>
      <w:r>
        <w:rPr>
          <w:rFonts w:hint="eastAsia" w:ascii="仿宋" w:hAnsi="仿宋" w:eastAsia="仿宋" w:cs="MS Gothic"/>
          <w:sz w:val="30"/>
          <w:szCs w:val="30"/>
        </w:rPr>
        <w:t>不符而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致未按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（五）竞买</w:t>
      </w:r>
      <w:r>
        <w:rPr>
          <w:rFonts w:hint="eastAsia" w:ascii="仿宋" w:hAnsi="仿宋" w:eastAsia="仿宋" w:cs="MS Gothic"/>
          <w:sz w:val="30"/>
          <w:szCs w:val="30"/>
        </w:rPr>
        <w:t>人没有按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交</w:t>
      </w:r>
      <w:r>
        <w:rPr>
          <w:rFonts w:hint="eastAsia" w:ascii="仿宋" w:hAnsi="仿宋" w:eastAsia="仿宋" w:cs="宋体"/>
          <w:sz w:val="30"/>
          <w:szCs w:val="30"/>
        </w:rPr>
        <w:t>纳竞买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金，造成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金在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内未到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，或到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后没有及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在网上挂牌期限截止前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十五、有下列情形之一的，交易中心有权</w:t>
      </w:r>
      <w:r>
        <w:rPr>
          <w:rFonts w:hint="eastAsia" w:ascii="仿宋" w:hAnsi="仿宋" w:eastAsia="仿宋" w:cs="MS Gothic"/>
          <w:sz w:val="30"/>
          <w:szCs w:val="30"/>
        </w:rPr>
        <w:t>中止、</w:t>
      </w:r>
      <w:r>
        <w:rPr>
          <w:rFonts w:hint="eastAsia" w:ascii="仿宋" w:hAnsi="仿宋" w:eastAsia="仿宋" w:cs="宋体"/>
          <w:sz w:val="30"/>
          <w:szCs w:val="30"/>
        </w:rPr>
        <w:t>终结</w:t>
      </w:r>
      <w:r>
        <w:rPr>
          <w:rFonts w:hint="eastAsia" w:ascii="仿宋" w:hAnsi="仿宋" w:eastAsia="仿宋" w:cs="MS Gothic"/>
          <w:sz w:val="30"/>
          <w:szCs w:val="30"/>
        </w:rPr>
        <w:t>或重新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，同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受到网</w:t>
      </w:r>
      <w:r>
        <w:rPr>
          <w:rFonts w:hint="eastAsia" w:ascii="仿宋" w:hAnsi="仿宋" w:eastAsia="仿宋" w:cs="宋体"/>
          <w:sz w:val="30"/>
          <w:szCs w:val="30"/>
        </w:rPr>
        <w:t>络恶</w:t>
      </w:r>
      <w:r>
        <w:rPr>
          <w:rFonts w:hint="eastAsia" w:ascii="仿宋" w:hAnsi="仿宋" w:eastAsia="仿宋" w:cs="MS Gothic"/>
          <w:sz w:val="30"/>
          <w:szCs w:val="30"/>
        </w:rPr>
        <w:t>意入侵的；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（二）因产权电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遭受破坏或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生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力、网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故障等不可抗力的非交易中心因素，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</w:t>
      </w:r>
      <w:r>
        <w:rPr>
          <w:rFonts w:hint="eastAsia" w:ascii="仿宋" w:hAnsi="仿宋" w:eastAsia="仿宋" w:cs="宋体"/>
          <w:sz w:val="30"/>
          <w:szCs w:val="30"/>
        </w:rPr>
        <w:t>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不能正常运行的；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（三）挂牌公告期间</w:t>
      </w:r>
      <w:r>
        <w:rPr>
          <w:rFonts w:hint="eastAsia" w:ascii="仿宋" w:hAnsi="仿宋" w:eastAsia="仿宋" w:cs="MS Gothic"/>
          <w:sz w:val="30"/>
          <w:szCs w:val="30"/>
        </w:rPr>
        <w:t>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影响交易活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正常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行的情形，或网上挂牌交易委托人等有关当事人提供法定事由</w:t>
      </w:r>
      <w:r>
        <w:rPr>
          <w:rFonts w:hint="eastAsia" w:ascii="仿宋" w:hAnsi="仿宋" w:eastAsia="仿宋" w:cs="宋体"/>
          <w:sz w:val="30"/>
          <w:szCs w:val="30"/>
        </w:rPr>
        <w:t>须暂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（四）涉及产权权</w:t>
      </w:r>
      <w:r>
        <w:rPr>
          <w:rFonts w:hint="eastAsia" w:ascii="仿宋" w:hAnsi="仿宋" w:eastAsia="仿宋" w:cs="MS Gothic"/>
          <w:sz w:val="30"/>
          <w:szCs w:val="30"/>
        </w:rPr>
        <w:t>属</w:t>
      </w:r>
      <w:r>
        <w:rPr>
          <w:rFonts w:hint="eastAsia" w:ascii="仿宋" w:hAnsi="仿宋" w:eastAsia="仿宋" w:cs="宋体"/>
          <w:sz w:val="30"/>
          <w:szCs w:val="30"/>
        </w:rPr>
        <w:t>纠纷</w:t>
      </w:r>
      <w:r>
        <w:rPr>
          <w:rFonts w:hint="eastAsia" w:ascii="仿宋" w:hAnsi="仿宋" w:eastAsia="仿宋" w:cs="MS Gothic"/>
          <w:sz w:val="30"/>
          <w:szCs w:val="30"/>
        </w:rPr>
        <w:t>，不能及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解决的；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（五）司法机关要求暂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（六）委托方主管部门认为应</w:t>
      </w:r>
      <w:r>
        <w:rPr>
          <w:rFonts w:hint="eastAsia" w:ascii="仿宋" w:hAnsi="仿宋" w:eastAsia="仿宋" w:cs="MS Gothic"/>
          <w:sz w:val="30"/>
          <w:szCs w:val="30"/>
        </w:rPr>
        <w:t>当</w:t>
      </w:r>
      <w:r>
        <w:rPr>
          <w:rFonts w:hint="eastAsia" w:ascii="仿宋" w:hAnsi="仿宋" w:eastAsia="仿宋" w:cs="宋体"/>
          <w:sz w:val="30"/>
          <w:szCs w:val="30"/>
        </w:rPr>
        <w:t>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的其他情形。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十六、本项</w:t>
      </w:r>
      <w:r>
        <w:rPr>
          <w:rFonts w:hint="eastAsia" w:ascii="仿宋" w:hAnsi="仿宋" w:eastAsia="仿宋" w:cs="MS Gothic"/>
          <w:sz w:val="30"/>
          <w:szCs w:val="30"/>
        </w:rPr>
        <w:t>目成交后的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交接、</w:t>
      </w:r>
      <w:r>
        <w:rPr>
          <w:rFonts w:hint="eastAsia" w:ascii="仿宋" w:hAnsi="仿宋" w:eastAsia="仿宋" w:cs="宋体"/>
          <w:sz w:val="30"/>
          <w:szCs w:val="30"/>
        </w:rPr>
        <w:t>变</w:t>
      </w:r>
      <w:r>
        <w:rPr>
          <w:rFonts w:hint="eastAsia" w:ascii="仿宋" w:hAnsi="仿宋" w:eastAsia="仿宋" w:cs="MS Gothic"/>
          <w:sz w:val="30"/>
          <w:szCs w:val="30"/>
        </w:rPr>
        <w:t>更</w:t>
      </w:r>
      <w:r>
        <w:rPr>
          <w:rFonts w:hint="eastAsia" w:ascii="仿宋" w:hAnsi="仿宋" w:eastAsia="仿宋" w:cs="宋体"/>
          <w:sz w:val="30"/>
          <w:szCs w:val="30"/>
        </w:rPr>
        <w:t>过户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由中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方与委托方及其它有关方根据公告及合同</w:t>
      </w:r>
      <w:r>
        <w:rPr>
          <w:rFonts w:hint="eastAsia" w:ascii="仿宋" w:hAnsi="仿宋" w:eastAsia="仿宋" w:cs="宋体"/>
          <w:sz w:val="30"/>
          <w:szCs w:val="30"/>
        </w:rPr>
        <w:t>约定和其它有关规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十七、交易中心严</w:t>
      </w:r>
      <w:r>
        <w:rPr>
          <w:rFonts w:hint="eastAsia" w:ascii="仿宋" w:hAnsi="仿宋" w:eastAsia="仿宋" w:cs="MS Gothic"/>
          <w:sz w:val="30"/>
          <w:szCs w:val="30"/>
        </w:rPr>
        <w:t>格遵循有关法律法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定，按照公开、公平、公正的原</w:t>
      </w:r>
      <w:r>
        <w:rPr>
          <w:rFonts w:hint="eastAsia" w:ascii="仿宋" w:hAnsi="仿宋" w:eastAsia="仿宋" w:cs="宋体"/>
          <w:sz w:val="30"/>
          <w:szCs w:val="30"/>
        </w:rPr>
        <w:t>则组织报</w:t>
      </w:r>
      <w:r>
        <w:rPr>
          <w:rFonts w:hint="eastAsia" w:ascii="仿宋" w:hAnsi="仿宋" w:eastAsia="仿宋" w:cs="MS Gothic"/>
          <w:sz w:val="30"/>
          <w:szCs w:val="30"/>
        </w:rPr>
        <w:t>价交易服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十八、交易中心有权对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行解</w:t>
      </w:r>
      <w:r>
        <w:rPr>
          <w:rFonts w:hint="eastAsia" w:ascii="仿宋" w:hAnsi="仿宋" w:eastAsia="仿宋" w:cs="宋体"/>
          <w:sz w:val="30"/>
          <w:szCs w:val="30"/>
        </w:rPr>
        <w:t>释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   年   月   日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32CA3645"/>
    <w:rsid w:val="000B29FE"/>
    <w:rsid w:val="001558FE"/>
    <w:rsid w:val="00161574"/>
    <w:rsid w:val="00217206"/>
    <w:rsid w:val="002D5CC7"/>
    <w:rsid w:val="002E3AE2"/>
    <w:rsid w:val="00365B37"/>
    <w:rsid w:val="004032B3"/>
    <w:rsid w:val="00413649"/>
    <w:rsid w:val="00442D16"/>
    <w:rsid w:val="004E269D"/>
    <w:rsid w:val="005350CC"/>
    <w:rsid w:val="0059394C"/>
    <w:rsid w:val="0066644F"/>
    <w:rsid w:val="00682980"/>
    <w:rsid w:val="006F3ECA"/>
    <w:rsid w:val="007A75BA"/>
    <w:rsid w:val="008D7EC0"/>
    <w:rsid w:val="008E38C2"/>
    <w:rsid w:val="00907678"/>
    <w:rsid w:val="009123B3"/>
    <w:rsid w:val="00A62656"/>
    <w:rsid w:val="00A817DF"/>
    <w:rsid w:val="00AC1517"/>
    <w:rsid w:val="00AE2595"/>
    <w:rsid w:val="00B27F4A"/>
    <w:rsid w:val="00C0304C"/>
    <w:rsid w:val="00C22204"/>
    <w:rsid w:val="00C53EC7"/>
    <w:rsid w:val="00CA4862"/>
    <w:rsid w:val="00D35728"/>
    <w:rsid w:val="00D852A1"/>
    <w:rsid w:val="00DA6A40"/>
    <w:rsid w:val="00DB0DE6"/>
    <w:rsid w:val="00DD51F9"/>
    <w:rsid w:val="00E32AA6"/>
    <w:rsid w:val="00E33A88"/>
    <w:rsid w:val="00ED6E3D"/>
    <w:rsid w:val="00EE25D4"/>
    <w:rsid w:val="00F26F25"/>
    <w:rsid w:val="00F65AFA"/>
    <w:rsid w:val="00F9695E"/>
    <w:rsid w:val="02AF1465"/>
    <w:rsid w:val="0C48357E"/>
    <w:rsid w:val="0CCE38AC"/>
    <w:rsid w:val="1324271B"/>
    <w:rsid w:val="15C3273B"/>
    <w:rsid w:val="1A6C1DC4"/>
    <w:rsid w:val="1CA6084E"/>
    <w:rsid w:val="1CC3751A"/>
    <w:rsid w:val="1EAC7EA1"/>
    <w:rsid w:val="23103A2A"/>
    <w:rsid w:val="28D9032F"/>
    <w:rsid w:val="304F36B8"/>
    <w:rsid w:val="309C1FBB"/>
    <w:rsid w:val="31230F1E"/>
    <w:rsid w:val="312364AC"/>
    <w:rsid w:val="32CA3645"/>
    <w:rsid w:val="33AB7CAE"/>
    <w:rsid w:val="3E9B5F75"/>
    <w:rsid w:val="3FC25309"/>
    <w:rsid w:val="405D34CF"/>
    <w:rsid w:val="42044E81"/>
    <w:rsid w:val="42EA6137"/>
    <w:rsid w:val="43850FCB"/>
    <w:rsid w:val="440C15F3"/>
    <w:rsid w:val="4B431644"/>
    <w:rsid w:val="4BA82E97"/>
    <w:rsid w:val="4E790CBD"/>
    <w:rsid w:val="526B6654"/>
    <w:rsid w:val="591B6A3B"/>
    <w:rsid w:val="59432BF7"/>
    <w:rsid w:val="5A707450"/>
    <w:rsid w:val="5A7A6336"/>
    <w:rsid w:val="5CEE5E83"/>
    <w:rsid w:val="64411DDA"/>
    <w:rsid w:val="68001D4D"/>
    <w:rsid w:val="69B433F9"/>
    <w:rsid w:val="6D173CA6"/>
    <w:rsid w:val="6D535020"/>
    <w:rsid w:val="6F032CF9"/>
    <w:rsid w:val="6F7F3749"/>
    <w:rsid w:val="706B2451"/>
    <w:rsid w:val="793303EF"/>
    <w:rsid w:val="7A4724BC"/>
    <w:rsid w:val="7AD132D8"/>
    <w:rsid w:val="7AF32BB8"/>
    <w:rsid w:val="7FA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6</Pages>
  <Words>2656</Words>
  <Characters>2670</Characters>
  <Lines>20</Lines>
  <Paragraphs>5</Paragraphs>
  <TotalTime>14</TotalTime>
  <ScaleCrop>false</ScaleCrop>
  <LinksUpToDate>false</LinksUpToDate>
  <CharactersWithSpaces>2691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2019-07-13T13:58:00Z</dcterms:created>
  <dc:creator>jiang</dc:creator>
  <cp:lastModifiedBy>guiyu</cp:lastModifiedBy>
  <dcterms:modified xsi:type="dcterms:W3CDTF">2023-10-10T02:01:06Z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0EBFDC7C097A4806BD10A4031A4F5F10</vt:lpwstr>
  </property>
</Properties>
</file>