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龙门县龙鸿印刷有限公司物业公开</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29</w:t>
      </w:r>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受委托，挂牌招租龙门县龙城街道甘西路56号龙门县华南胶合板厂</w:t>
      </w:r>
      <w:r>
        <w:rPr>
          <w:rFonts w:hint="eastAsia" w:ascii="仿宋" w:hAnsi="仿宋" w:eastAsia="仿宋" w:cs="仿宋"/>
          <w:bCs/>
          <w:color w:val="000000" w:themeColor="text1"/>
          <w:sz w:val="32"/>
          <w:szCs w:val="32"/>
          <w:lang w:val="en-US" w:eastAsia="zh-CN"/>
          <w14:textFill>
            <w14:solidFill>
              <w14:schemeClr w14:val="tx1"/>
            </w14:solidFill>
          </w14:textFill>
        </w:rPr>
        <w:t>，月租金起始价为4.54万元，</w:t>
      </w:r>
      <w:r>
        <w:rPr>
          <w:rFonts w:hint="eastAsia" w:ascii="仿宋" w:hAnsi="仿宋" w:eastAsia="仿宋" w:cs="仿宋"/>
          <w:bCs/>
          <w:color w:val="000000" w:themeColor="text1"/>
          <w:sz w:val="32"/>
          <w:szCs w:val="32"/>
          <w14:textFill>
            <w14:solidFill>
              <w14:schemeClr w14:val="tx1"/>
            </w14:solidFill>
          </w14:textFill>
        </w:rPr>
        <w:t>竞价保证金</w:t>
      </w:r>
      <w:r>
        <w:rPr>
          <w:rFonts w:hint="eastAsia" w:ascii="仿宋" w:hAnsi="仿宋" w:eastAsia="仿宋" w:cs="仿宋"/>
          <w:bCs/>
          <w:color w:val="000000" w:themeColor="text1"/>
          <w:sz w:val="32"/>
          <w:szCs w:val="32"/>
          <w:lang w:val="en-US" w:eastAsia="zh-CN"/>
          <w14:textFill>
            <w14:solidFill>
              <w14:schemeClr w14:val="tx1"/>
            </w14:solidFill>
          </w14:textFill>
        </w:rPr>
        <w:t>为200万</w:t>
      </w:r>
      <w:r>
        <w:rPr>
          <w:rFonts w:hint="eastAsia" w:ascii="仿宋" w:hAnsi="仿宋" w:eastAsia="仿宋" w:cs="仿宋"/>
          <w:bCs/>
          <w:color w:val="000000" w:themeColor="text1"/>
          <w:sz w:val="32"/>
          <w:szCs w:val="32"/>
          <w14:textFill>
            <w14:solidFill>
              <w14:schemeClr w14:val="tx1"/>
            </w14:solidFill>
          </w14:textFill>
        </w:rPr>
        <w:t>元。所交易标的物以实物现状为准。</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s="仿宋"/>
          <w:bCs/>
          <w:color w:val="000000" w:themeColor="text1"/>
          <w:sz w:val="32"/>
          <w:szCs w:val="32"/>
          <w14:textFill>
            <w14:solidFill>
              <w14:schemeClr w14:val="tx1"/>
            </w14:solidFill>
          </w14:textFill>
        </w:rPr>
        <w:t>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惠州市公共资源交易中心公共资源电子交易规则》（惠市政数〔2022〕3号），全程网上报名、缴纳保证金、报价、竞价。报名起止时间：202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25</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23</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25</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w:t>
      </w:r>
      <w:bookmarkStart w:id="0" w:name="_GoBack"/>
      <w:bookmarkEnd w:id="0"/>
      <w:r>
        <w:rPr>
          <w:rFonts w:hint="eastAsia" w:ascii="仿宋" w:hAnsi="仿宋" w:eastAsia="仿宋" w:cs="仿宋"/>
          <w:bCs/>
          <w:color w:val="000000" w:themeColor="text1"/>
          <w:sz w:val="32"/>
          <w:szCs w:val="32"/>
          <w:lang w:val="en-US" w:eastAsia="zh-CN"/>
          <w14:textFill>
            <w14:solidFill>
              <w14:schemeClr w14:val="tx1"/>
            </w14:solidFill>
          </w14:textFill>
        </w:rPr>
        <w:t>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23</w:t>
      </w:r>
      <w:r>
        <w:rPr>
          <w:rFonts w:hint="eastAsia" w:ascii="仿宋" w:hAnsi="仿宋" w:eastAsia="仿宋" w:cs="仿宋"/>
          <w:bCs/>
          <w:color w:val="000000" w:themeColor="text1"/>
          <w:sz w:val="32"/>
          <w:szCs w:val="32"/>
          <w14:textFill>
            <w14:solidFill>
              <w14:schemeClr w14:val="tx1"/>
            </w14:solidFill>
          </w14:textFill>
        </w:rPr>
        <w:t>日10:</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0。限时竞价时间：自由报价结束即转入限时竞价，竞价人须在自由报价期经过一次有效报价方有资格参与，建议竞价人至少提前10分钟登录系统准备，限时报价期为5分钟</w:t>
      </w:r>
      <w:r>
        <w:rPr>
          <w:rFonts w:hint="eastAsia" w:ascii="仿宋" w:hAnsi="仿宋" w:eastAsia="仿宋" w:cs="仿宋"/>
          <w:bCs/>
          <w:sz w:val="32"/>
          <w:szCs w:val="32"/>
        </w:rPr>
        <w:t>。</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7"/>
          <w:rFonts w:hint="eastAsia" w:ascii="仿宋" w:hAnsi="仿宋" w:eastAsia="仿宋" w:cs="Times New Roman"/>
          <w:b w:val="0"/>
          <w:bCs/>
          <w:color w:val="000000"/>
          <w:sz w:val="30"/>
          <w:szCs w:val="30"/>
          <w:lang w:val="en" w:eastAsia="zh-CN"/>
        </w:rPr>
      </w:pPr>
      <w:r>
        <w:rPr>
          <w:rFonts w:hint="eastAsia" w:ascii="仿宋" w:hAnsi="仿宋" w:eastAsia="仿宋" w:cs="仿宋"/>
          <w:bCs/>
          <w:sz w:val="32"/>
          <w:szCs w:val="32"/>
        </w:rPr>
        <w:t>四、</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首次挂牌到期未成交的，</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按5个工作日为1个周期自动</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延期挂牌</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自动延长挂牌至2025年</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5</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月</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20</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日</w:t>
      </w:r>
      <w:r>
        <w:rPr>
          <w:rFonts w:hint="eastAsia" w:ascii="仿宋" w:hAnsi="仿宋" w:eastAsia="仿宋"/>
          <w:color w:val="auto"/>
          <w:sz w:val="32"/>
          <w:szCs w:val="32"/>
          <w:highlight w:val="none"/>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hint="eastAsia" w:ascii="仿宋" w:hAnsi="仿宋" w:eastAsia="仿宋" w:cs="仿宋"/>
          <w:sz w:val="32"/>
          <w:szCs w:val="32"/>
          <w:lang w:val="en-US" w:eastAsia="zh-CN"/>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p>
    <w:p>
      <w:pPr>
        <w:spacing w:line="560" w:lineRule="exact"/>
        <w:rPr>
          <w:rFonts w:ascii="仿宋" w:hAnsi="仿宋" w:eastAsia="仿宋" w:cs="仿宋"/>
          <w:bCs/>
          <w:sz w:val="32"/>
          <w:szCs w:val="32"/>
        </w:rPr>
      </w:pP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龙门</w:t>
      </w:r>
      <w:r>
        <w:rPr>
          <w:rFonts w:hint="eastAsia" w:ascii="仿宋" w:hAnsi="仿宋" w:eastAsia="仿宋" w:cs="仿宋"/>
          <w:bCs/>
          <w:kern w:val="2"/>
          <w:sz w:val="32"/>
          <w:szCs w:val="32"/>
          <w:lang w:val="en-US" w:eastAsia="zh-CN"/>
        </w:rPr>
        <w:t>县龙鸿印刷有限公司 朱先生 0752-7781507</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25</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5D3EFD"/>
    <w:rsid w:val="0C1F4E62"/>
    <w:rsid w:val="0E945CF6"/>
    <w:rsid w:val="0F2E3EDD"/>
    <w:rsid w:val="0F5D1C4A"/>
    <w:rsid w:val="102D7777"/>
    <w:rsid w:val="109332AD"/>
    <w:rsid w:val="10C6734C"/>
    <w:rsid w:val="110975EF"/>
    <w:rsid w:val="123A6A92"/>
    <w:rsid w:val="12703522"/>
    <w:rsid w:val="15962639"/>
    <w:rsid w:val="17E47927"/>
    <w:rsid w:val="184C6FDF"/>
    <w:rsid w:val="18C876D8"/>
    <w:rsid w:val="18CD45C3"/>
    <w:rsid w:val="1A4C59BC"/>
    <w:rsid w:val="1A8A3DEE"/>
    <w:rsid w:val="1BCC31A3"/>
    <w:rsid w:val="1CAF74D8"/>
    <w:rsid w:val="1E101727"/>
    <w:rsid w:val="1E2702D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D5667DC"/>
    <w:rsid w:val="2E68657D"/>
    <w:rsid w:val="2EC623F0"/>
    <w:rsid w:val="2F2170EC"/>
    <w:rsid w:val="2F7C03F4"/>
    <w:rsid w:val="2F803CE6"/>
    <w:rsid w:val="2F85371B"/>
    <w:rsid w:val="31446FA4"/>
    <w:rsid w:val="337E574C"/>
    <w:rsid w:val="3490752A"/>
    <w:rsid w:val="35F90EC2"/>
    <w:rsid w:val="3B3C308E"/>
    <w:rsid w:val="3B77292C"/>
    <w:rsid w:val="3B91210A"/>
    <w:rsid w:val="3C9A4F77"/>
    <w:rsid w:val="3D6338A7"/>
    <w:rsid w:val="3E3D71C0"/>
    <w:rsid w:val="3E6C2684"/>
    <w:rsid w:val="3F7B1B9F"/>
    <w:rsid w:val="41EF42DB"/>
    <w:rsid w:val="42A77571"/>
    <w:rsid w:val="43692541"/>
    <w:rsid w:val="438971C4"/>
    <w:rsid w:val="44074B99"/>
    <w:rsid w:val="44AC6318"/>
    <w:rsid w:val="45372C41"/>
    <w:rsid w:val="45C73DD3"/>
    <w:rsid w:val="461D7186"/>
    <w:rsid w:val="4668096B"/>
    <w:rsid w:val="4771627F"/>
    <w:rsid w:val="493F188B"/>
    <w:rsid w:val="495821EB"/>
    <w:rsid w:val="4D214DB7"/>
    <w:rsid w:val="4F7B24B3"/>
    <w:rsid w:val="508616D6"/>
    <w:rsid w:val="51FB7A61"/>
    <w:rsid w:val="5309495A"/>
    <w:rsid w:val="537F7CF5"/>
    <w:rsid w:val="53A62D8A"/>
    <w:rsid w:val="54C94F05"/>
    <w:rsid w:val="55357532"/>
    <w:rsid w:val="553A1EBE"/>
    <w:rsid w:val="560721BC"/>
    <w:rsid w:val="56E64437"/>
    <w:rsid w:val="59513D66"/>
    <w:rsid w:val="597F7DE2"/>
    <w:rsid w:val="59A270AB"/>
    <w:rsid w:val="5C753CA7"/>
    <w:rsid w:val="5E9C59BC"/>
    <w:rsid w:val="5F9227FE"/>
    <w:rsid w:val="605273D9"/>
    <w:rsid w:val="606578D3"/>
    <w:rsid w:val="610D548C"/>
    <w:rsid w:val="61145934"/>
    <w:rsid w:val="625C14A1"/>
    <w:rsid w:val="63303E21"/>
    <w:rsid w:val="64862F3F"/>
    <w:rsid w:val="655F16CC"/>
    <w:rsid w:val="672A3F5C"/>
    <w:rsid w:val="6A89291F"/>
    <w:rsid w:val="6AA91B5F"/>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5063912"/>
    <w:rsid w:val="776828FE"/>
    <w:rsid w:val="7835196E"/>
    <w:rsid w:val="78B86AA8"/>
    <w:rsid w:val="79D456B9"/>
    <w:rsid w:val="7B95505A"/>
    <w:rsid w:val="7CAB5C7D"/>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1469</Words>
  <Characters>1738</Characters>
  <Lines>11</Lines>
  <Paragraphs>3</Paragraphs>
  <TotalTime>1</TotalTime>
  <ScaleCrop>false</ScaleCrop>
  <LinksUpToDate>false</LinksUpToDate>
  <CharactersWithSpaces>1760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2024-06-24T06:32:38Z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2F5D86C0484A477B80104BC86A7F699C_12</vt:lpwstr>
  </property>
</Properties>
</file>