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EDFC0">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2"/>
      <w:bookmarkStart w:id="1" w:name="OLE_LINK1"/>
      <w:r>
        <w:rPr>
          <w:rFonts w:hint="eastAsia" w:ascii="宋体" w:hAnsi="宋体" w:eastAsia="宋体" w:cs="宋体"/>
          <w:b/>
          <w:bCs/>
          <w:sz w:val="44"/>
          <w:szCs w:val="44"/>
          <w:lang w:val="en-US" w:eastAsia="zh-CN"/>
        </w:rPr>
        <w:t>龙门县科技工业和信息化局、龙门县人民</w:t>
      </w:r>
    </w:p>
    <w:p w14:paraId="13C4A5AA">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政府机关事务管理局房屋公开转让公告</w:t>
      </w:r>
    </w:p>
    <w:p w14:paraId="413D50DF">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46</w:t>
      </w:r>
      <w:r>
        <w:rPr>
          <w:rFonts w:hint="eastAsia" w:ascii="仿宋" w:hAnsi="仿宋" w:eastAsia="仿宋"/>
          <w:sz w:val="32"/>
          <w:szCs w:val="32"/>
          <w:lang w:val="en"/>
        </w:rPr>
        <w:t>号</w:t>
      </w:r>
    </w:p>
    <w:bookmarkEnd w:id="0"/>
    <w:bookmarkEnd w:id="1"/>
    <w:p w14:paraId="4E9601B3">
      <w:pPr>
        <w:numPr>
          <w:ilvl w:val="0"/>
          <w:numId w:val="0"/>
        </w:num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w:t>
      </w:r>
      <w:r>
        <w:rPr>
          <w:rFonts w:hint="eastAsia" w:ascii="仿宋" w:hAnsi="仿宋" w:eastAsia="仿宋" w:cs="仿宋"/>
          <w:bCs/>
          <w:color w:val="000000" w:themeColor="text1"/>
          <w:sz w:val="32"/>
          <w:szCs w:val="32"/>
          <w:lang w:val="en-US" w:eastAsia="zh-CN"/>
          <w14:textFill>
            <w14:solidFill>
              <w14:schemeClr w14:val="tx1"/>
            </w14:solidFill>
          </w14:textFill>
        </w:rPr>
        <w:t>转让以下5套房屋</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p>
    <w:tbl>
      <w:tblPr>
        <w:tblStyle w:val="5"/>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455"/>
        <w:gridCol w:w="2160"/>
        <w:gridCol w:w="1185"/>
        <w:gridCol w:w="1245"/>
        <w:gridCol w:w="975"/>
        <w:gridCol w:w="975"/>
      </w:tblGrid>
      <w:tr w14:paraId="5594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6E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1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D3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标的名称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2E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建筑面积         （平方米）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B1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转让起始价（万元）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3A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竞价保证金（万元）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7A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竞价增幅（万元/次）</w:t>
            </w:r>
          </w:p>
        </w:tc>
      </w:tr>
      <w:tr w14:paraId="19AA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A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E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龙门县科技工业和信息化局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A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惠州市仲恺高新区20号小区金宝创业家园D区D1栋1507房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7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F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49.2591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C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C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14:paraId="4AF3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8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E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龙门县人民政府机关事务管理局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E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龙门县龙城街道环城南路3号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8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1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7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B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3AB1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7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1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龙门县人民政府机关事务管理局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F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龙门县龙城街道环城南路15之1号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C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D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E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9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49674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D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9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龙门县人民政府机关事务管理局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E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龙门县龙城街道环城南路15之3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F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1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18.6459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4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2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14:paraId="7AB6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2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3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龙门县人民政府机关事务管理局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B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龙门县龙城街道塔新路安居苑第6幢604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C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4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33.5781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E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5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bl>
    <w:p w14:paraId="3AB74B34">
      <w:pPr>
        <w:numPr>
          <w:ilvl w:val="0"/>
          <w:numId w:val="0"/>
        </w:num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交易标的具体情况、项目交易条件和要求详见本公告附件。所交易标的物以实物现状为准。</w:t>
      </w:r>
    </w:p>
    <w:p w14:paraId="530F283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w:t>
      </w:r>
      <w:r>
        <w:rPr>
          <w:rFonts w:hint="eastAsia" w:ascii="仿宋" w:hAnsi="仿宋" w:eastAsia="仿宋" w:cs="仿宋"/>
          <w:bCs/>
          <w:color w:val="000000" w:themeColor="text1"/>
          <w:sz w:val="32"/>
          <w:szCs w:val="32"/>
          <w:u w:val="none"/>
          <w14:textFill>
            <w14:solidFill>
              <w14:schemeClr w14:val="tx1"/>
            </w14:solidFill>
          </w14:textFill>
        </w:rPr>
        <w:t>交</w:t>
      </w:r>
      <w:r>
        <w:rPr>
          <w:rFonts w:hint="eastAsia" w:ascii="仿宋" w:hAnsi="仿宋" w:eastAsia="仿宋" w:cs="仿宋"/>
          <w:bCs/>
          <w:color w:val="000000" w:themeColor="text1"/>
          <w:sz w:val="32"/>
          <w:szCs w:val="32"/>
          <w14:textFill>
            <w14:solidFill>
              <w14:schemeClr w14:val="tx1"/>
            </w14:solidFill>
          </w14:textFill>
        </w:rPr>
        <w:t>易全程适用《惠州市公共资源电子交易规则》（惠市政数〔2025〕13号），全程网上报</w:t>
      </w:r>
      <w:r>
        <w:rPr>
          <w:rFonts w:hint="eastAsia" w:ascii="仿宋" w:hAnsi="仿宋" w:eastAsia="仿宋" w:cs="仿宋"/>
          <w:bCs/>
          <w:sz w:val="32"/>
          <w:szCs w:val="32"/>
        </w:rPr>
        <w:t>名、缴纳保证金、报价、竞价。报名起止时间：2025年</w:t>
      </w:r>
      <w:r>
        <w:rPr>
          <w:rFonts w:hint="eastAsia" w:ascii="仿宋" w:hAnsi="仿宋" w:eastAsia="仿宋" w:cs="仿宋"/>
          <w:bCs/>
          <w:sz w:val="32"/>
          <w:szCs w:val="32"/>
          <w:lang w:val="en-US" w:eastAsia="zh-CN"/>
        </w:rPr>
        <w:t>9</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3</w:t>
      </w:r>
      <w:r>
        <w:rPr>
          <w:rFonts w:hint="eastAsia" w:ascii="仿宋" w:hAnsi="仿宋" w:eastAsia="仿宋" w:cs="仿宋"/>
          <w:bCs/>
          <w:sz w:val="32"/>
          <w:szCs w:val="32"/>
        </w:rPr>
        <w:t>日9:30至2025年</w:t>
      </w:r>
      <w:r>
        <w:rPr>
          <w:rFonts w:hint="eastAsia" w:ascii="仿宋" w:hAnsi="仿宋" w:eastAsia="仿宋" w:cs="仿宋"/>
          <w:bCs/>
          <w:sz w:val="32"/>
          <w:szCs w:val="32"/>
          <w:lang w:val="en-US" w:eastAsia="zh-CN"/>
        </w:rPr>
        <w:t>9</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17</w:t>
      </w:r>
      <w:r>
        <w:rPr>
          <w:rFonts w:hint="eastAsia" w:ascii="仿宋" w:hAnsi="仿宋" w:eastAsia="仿宋" w:cs="仿宋"/>
          <w:bCs/>
          <w:sz w:val="32"/>
          <w:szCs w:val="32"/>
        </w:rPr>
        <w:t>日9:30。自由报价时间：2025年</w:t>
      </w:r>
      <w:r>
        <w:rPr>
          <w:rFonts w:hint="eastAsia" w:ascii="仿宋" w:hAnsi="仿宋" w:eastAsia="仿宋" w:cs="仿宋"/>
          <w:bCs/>
          <w:sz w:val="32"/>
          <w:szCs w:val="32"/>
          <w:lang w:val="en-US" w:eastAsia="zh-CN"/>
        </w:rPr>
        <w:t>9</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3</w:t>
      </w:r>
      <w:r>
        <w:rPr>
          <w:rFonts w:hint="eastAsia" w:ascii="仿宋" w:hAnsi="仿宋" w:eastAsia="仿宋" w:cs="仿宋"/>
          <w:bCs/>
          <w:sz w:val="32"/>
          <w:szCs w:val="32"/>
        </w:rPr>
        <w:t>日9:30至2025年</w:t>
      </w:r>
      <w:r>
        <w:rPr>
          <w:rFonts w:hint="eastAsia" w:ascii="仿宋" w:hAnsi="仿宋" w:eastAsia="仿宋" w:cs="仿宋"/>
          <w:bCs/>
          <w:sz w:val="32"/>
          <w:szCs w:val="32"/>
          <w:lang w:val="en-US" w:eastAsia="zh-CN"/>
        </w:rPr>
        <w:t>9</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17</w:t>
      </w:r>
      <w:r>
        <w:rPr>
          <w:rFonts w:hint="eastAsia" w:ascii="仿宋" w:hAnsi="仿宋" w:eastAsia="仿宋" w:cs="仿宋"/>
          <w:bCs/>
          <w:sz w:val="32"/>
          <w:szCs w:val="32"/>
        </w:rPr>
        <w:t>日11:00。限时竞价时间：自由报价结束即转入限时竞价，竞价人须在自由报价期经过一次有效报价方有资格参与，建议竞价人至少提前10分钟登录系统准备，限时报价期为5分钟。</w:t>
      </w:r>
    </w:p>
    <w:p w14:paraId="26C0C801">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627D36E8">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sz w:val="32"/>
          <w:szCs w:val="32"/>
          <w:lang w:val="en-US" w:eastAsia="zh-CN"/>
        </w:rPr>
        <w:t>详见《龙门县科技工业和信息化局、龙门县人民政</w:t>
      </w:r>
      <w:bookmarkStart w:id="2" w:name="_GoBack"/>
      <w:bookmarkEnd w:id="2"/>
      <w:r>
        <w:rPr>
          <w:rFonts w:hint="eastAsia" w:ascii="仿宋" w:hAnsi="仿宋" w:eastAsia="仿宋" w:cs="仿宋"/>
          <w:bCs/>
          <w:sz w:val="32"/>
          <w:szCs w:val="32"/>
          <w:lang w:val="en-US" w:eastAsia="zh-CN"/>
        </w:rPr>
        <w:t>府机关事务管理局房屋公开转让标的一览表》。</w:t>
      </w:r>
    </w:p>
    <w:p w14:paraId="4D55C46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490239E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1C102C9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25C33F9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0FDD976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76B2F0E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43292C9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5CA0679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4FC69DF7">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6B1B096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29786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7562B2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428D41F3">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346C0033">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5A4BE92F">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sz w:val="32"/>
          <w:szCs w:val="32"/>
          <w:lang w:val="en-US" w:eastAsia="zh-CN"/>
        </w:rPr>
      </w:pPr>
      <w:r>
        <w:rPr>
          <w:rFonts w:hint="eastAsia" w:ascii="仿宋" w:hAnsi="仿宋" w:eastAsia="仿宋" w:cs="仿宋"/>
          <w:bCs/>
          <w:kern w:val="2"/>
          <w:sz w:val="32"/>
          <w:szCs w:val="32"/>
          <w:lang w:val="en-US" w:eastAsia="zh-CN" w:bidi="ar-SA"/>
        </w:rPr>
        <w:t xml:space="preserve">龙门县科技工业和信息化局 </w:t>
      </w:r>
      <w:r>
        <w:rPr>
          <w:rFonts w:hint="eastAsia" w:ascii="仿宋" w:hAnsi="仿宋" w:eastAsia="仿宋" w:cs="Times New Roman"/>
          <w:sz w:val="32"/>
          <w:szCs w:val="32"/>
          <w:lang w:val="en-US" w:eastAsia="zh-CN"/>
        </w:rPr>
        <w:t xml:space="preserve">吴先生 </w:t>
      </w:r>
      <w:r>
        <w:rPr>
          <w:rFonts w:hint="eastAsia" w:ascii="仿宋" w:hAnsi="仿宋" w:eastAsia="仿宋"/>
          <w:sz w:val="32"/>
          <w:szCs w:val="32"/>
          <w:lang w:val="en-US" w:eastAsia="zh-CN"/>
        </w:rPr>
        <w:t>138 2997 2828</w:t>
      </w:r>
    </w:p>
    <w:p w14:paraId="466E2608">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龙门县人民政府机关事务管理局 </w:t>
      </w:r>
    </w:p>
    <w:p w14:paraId="6AE4A4B8">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温女士 0752-7780181</w:t>
      </w:r>
    </w:p>
    <w:p w14:paraId="538CF3AE">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2817EA6E">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192C099D">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54ADC7F5">
      <w:pPr>
        <w:pStyle w:val="4"/>
        <w:shd w:val="clear" w:color="auto" w:fill="FFFFFF"/>
        <w:spacing w:line="500" w:lineRule="exact"/>
        <w:rPr>
          <w:rFonts w:ascii="仿宋" w:hAnsi="仿宋" w:eastAsia="仿宋"/>
          <w:sz w:val="32"/>
          <w:szCs w:val="32"/>
          <w:lang w:val="en"/>
        </w:rPr>
      </w:pPr>
    </w:p>
    <w:p w14:paraId="51F1B789">
      <w:pPr>
        <w:pStyle w:val="4"/>
        <w:shd w:val="clear" w:color="auto" w:fill="FFFFFF"/>
        <w:spacing w:line="500" w:lineRule="exact"/>
        <w:rPr>
          <w:rFonts w:ascii="仿宋" w:hAnsi="仿宋" w:eastAsia="仿宋"/>
          <w:sz w:val="32"/>
          <w:szCs w:val="32"/>
          <w:lang w:val="en"/>
        </w:rPr>
      </w:pPr>
    </w:p>
    <w:p w14:paraId="6601A827">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733BFC3D">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日</w:t>
      </w:r>
    </w:p>
    <w:p w14:paraId="3078D14F">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5D528C8"/>
    <w:rsid w:val="065F4C13"/>
    <w:rsid w:val="067A4160"/>
    <w:rsid w:val="068D2C8E"/>
    <w:rsid w:val="07031653"/>
    <w:rsid w:val="07457793"/>
    <w:rsid w:val="075E4CF7"/>
    <w:rsid w:val="090D2CD0"/>
    <w:rsid w:val="094A063D"/>
    <w:rsid w:val="09830F04"/>
    <w:rsid w:val="0A07572D"/>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9652B0"/>
    <w:rsid w:val="1BCC31A3"/>
    <w:rsid w:val="1CAF74D8"/>
    <w:rsid w:val="1D245EE0"/>
    <w:rsid w:val="1D5828D5"/>
    <w:rsid w:val="1D713B8E"/>
    <w:rsid w:val="1D8B276B"/>
    <w:rsid w:val="1E101727"/>
    <w:rsid w:val="1E2702D2"/>
    <w:rsid w:val="1E8223CA"/>
    <w:rsid w:val="1F090131"/>
    <w:rsid w:val="1F2C422B"/>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BD1D39"/>
    <w:rsid w:val="37EA74F3"/>
    <w:rsid w:val="380C22C3"/>
    <w:rsid w:val="3B3C308E"/>
    <w:rsid w:val="3B4142E0"/>
    <w:rsid w:val="3B705762"/>
    <w:rsid w:val="3B77292C"/>
    <w:rsid w:val="3B91210A"/>
    <w:rsid w:val="3C9A4F77"/>
    <w:rsid w:val="3CDC180B"/>
    <w:rsid w:val="3D3434C8"/>
    <w:rsid w:val="3D6338A7"/>
    <w:rsid w:val="3DD4601E"/>
    <w:rsid w:val="3E3D71C0"/>
    <w:rsid w:val="3E6C2684"/>
    <w:rsid w:val="3F7B1B9F"/>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D15209"/>
    <w:rsid w:val="4D214DB7"/>
    <w:rsid w:val="4F367934"/>
    <w:rsid w:val="4F7B24B3"/>
    <w:rsid w:val="502D7821"/>
    <w:rsid w:val="50455544"/>
    <w:rsid w:val="508616D6"/>
    <w:rsid w:val="517501A3"/>
    <w:rsid w:val="517B68DC"/>
    <w:rsid w:val="51FB7A61"/>
    <w:rsid w:val="524843D8"/>
    <w:rsid w:val="5309495A"/>
    <w:rsid w:val="537F7CF5"/>
    <w:rsid w:val="53A62D8A"/>
    <w:rsid w:val="53F609B5"/>
    <w:rsid w:val="54526119"/>
    <w:rsid w:val="54C94F05"/>
    <w:rsid w:val="55357532"/>
    <w:rsid w:val="553A1EBE"/>
    <w:rsid w:val="560721BC"/>
    <w:rsid w:val="56E64437"/>
    <w:rsid w:val="585D78D3"/>
    <w:rsid w:val="592A500B"/>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16D5E87"/>
    <w:rsid w:val="625C14A1"/>
    <w:rsid w:val="62E07BBA"/>
    <w:rsid w:val="63303E21"/>
    <w:rsid w:val="6334142F"/>
    <w:rsid w:val="64862F3F"/>
    <w:rsid w:val="64C44F97"/>
    <w:rsid w:val="655F16CC"/>
    <w:rsid w:val="65D901A5"/>
    <w:rsid w:val="66DD7488"/>
    <w:rsid w:val="672A3F5C"/>
    <w:rsid w:val="694D0CFC"/>
    <w:rsid w:val="69B91086"/>
    <w:rsid w:val="6A89291F"/>
    <w:rsid w:val="6AA91B5F"/>
    <w:rsid w:val="6AD94503"/>
    <w:rsid w:val="6B160A7F"/>
    <w:rsid w:val="6B79040F"/>
    <w:rsid w:val="6C177417"/>
    <w:rsid w:val="6CD2667B"/>
    <w:rsid w:val="6DD16D1A"/>
    <w:rsid w:val="6DE253BD"/>
    <w:rsid w:val="6ECE1688"/>
    <w:rsid w:val="6ED563C7"/>
    <w:rsid w:val="703B6800"/>
    <w:rsid w:val="703C310F"/>
    <w:rsid w:val="71084031"/>
    <w:rsid w:val="71B42328"/>
    <w:rsid w:val="71CD08A3"/>
    <w:rsid w:val="71D86E6E"/>
    <w:rsid w:val="729C2018"/>
    <w:rsid w:val="72BD4AAA"/>
    <w:rsid w:val="731F249B"/>
    <w:rsid w:val="734752B9"/>
    <w:rsid w:val="735F14A2"/>
    <w:rsid w:val="73EE2B97"/>
    <w:rsid w:val="75063912"/>
    <w:rsid w:val="751E107F"/>
    <w:rsid w:val="76A32644"/>
    <w:rsid w:val="776828FE"/>
    <w:rsid w:val="7835196E"/>
    <w:rsid w:val="78B86AA8"/>
    <w:rsid w:val="79D456B9"/>
    <w:rsid w:val="7AEC6CB0"/>
    <w:rsid w:val="7B95505A"/>
    <w:rsid w:val="7BBB1D6E"/>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1688</Words>
  <Characters>1925</Characters>
  <Lines>11</Lines>
  <Paragraphs>3</Paragraphs>
  <TotalTime>0</TotalTime>
  <ScaleCrop>false</ScaleCrop>
  <LinksUpToDate>false</LinksUpToDate>
  <CharactersWithSpaces>1947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2025-01-13T09:41:00Z</cp:lastPrinted>
  <dcterms:modified xsi:type="dcterms:W3CDTF">2025-09-02T01:01:09Z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eyJoZGlkIjoiNmE1ZGU5MjE5NTk1ZWRlYWQwOWI0ZjUxZDNmZWI2ZTkiLCJ1c2VySWQiOiIxNjA4MTU0MDc3In0=</vt:lpwstr>
  </property>
</Properties>
</file>