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龙门县果菜副食品公司物业公开招租公告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17</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处物业，详见《龙门县果菜副食品公司物业公开招租一览表》。所交易标的物以实物现状为准，竞价过程中同价的，原租户有优先承租权。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中华人民共和国境内具有完全民事行为能力的公民；或依法注册、有效存续的企业法人，或具备合法资格的其他组织。</w:t>
      </w:r>
      <w:r>
        <w:rPr>
          <w:rFonts w:hint="eastAsia" w:ascii="仿宋" w:hAnsi="仿宋" w:eastAsia="仿宋" w:cs="仿宋"/>
          <w:bCs/>
          <w:color w:val="000000" w:themeColor="text1"/>
          <w:sz w:val="32"/>
          <w:szCs w:val="32"/>
          <w:lang w:val="en-US" w:eastAsia="zh-CN"/>
          <w14:textFill>
            <w14:solidFill>
              <w14:schemeClr w14:val="tx1"/>
            </w14:solidFill>
          </w14:textFill>
        </w:rPr>
        <w:t>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w:t>
      </w:r>
      <w:r>
        <w:rPr>
          <w:rStyle w:val="7"/>
          <w:rFonts w:hint="eastAsia" w:ascii="仿宋" w:hAnsi="仿宋" w:eastAsia="仿宋" w:cs="Times New Roman"/>
          <w:b w:val="0"/>
          <w:bCs/>
          <w:color w:val="000000"/>
          <w:sz w:val="30"/>
          <w:szCs w:val="30"/>
          <w:lang w:val="en" w:eastAsia="zh-CN"/>
        </w:rPr>
        <w:t>延期挂牌至2025年2月20日止</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w:t>
      </w:r>
      <w:bookmarkStart w:id="0" w:name="_GoBack"/>
      <w:bookmarkEnd w:id="0"/>
      <w:r>
        <w:rPr>
          <w:rFonts w:hint="eastAsia" w:ascii="仿宋" w:hAnsi="仿宋" w:eastAsia="仿宋" w:cs="仿宋"/>
          <w:bCs/>
          <w:sz w:val="32"/>
          <w:szCs w:val="32"/>
        </w:rPr>
        <w:t>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tabs>
          <w:tab w:val="left" w:pos="4158"/>
        </w:tabs>
        <w:spacing w:line="560" w:lineRule="exact"/>
        <w:ind w:firstLine="617"/>
        <w:rPr>
          <w:rFonts w:hint="default" w:ascii="仿宋" w:hAnsi="仿宋" w:eastAsia="仿宋" w:cs="仿宋"/>
          <w:bCs/>
          <w:kern w:val="2"/>
          <w:sz w:val="32"/>
          <w:szCs w:val="32"/>
          <w:lang w:val="en-US"/>
        </w:rPr>
      </w:pPr>
      <w:r>
        <w:rPr>
          <w:rFonts w:hint="eastAsia" w:ascii="仿宋" w:hAnsi="仿宋" w:eastAsia="仿宋" w:cs="仿宋"/>
          <w:bCs/>
          <w:kern w:val="2"/>
          <w:sz w:val="32"/>
          <w:szCs w:val="32"/>
        </w:rPr>
        <w:t>龙门县果菜副食品公司</w:t>
      </w:r>
      <w:r>
        <w:rPr>
          <w:rFonts w:hint="eastAsia" w:ascii="仿宋" w:hAnsi="仿宋" w:eastAsia="仿宋" w:cs="仿宋"/>
          <w:bCs/>
          <w:kern w:val="2"/>
          <w:sz w:val="32"/>
          <w:szCs w:val="32"/>
          <w:lang w:val="en-US" w:eastAsia="zh-CN"/>
        </w:rPr>
        <w:t xml:space="preserve"> </w:t>
      </w:r>
      <w:r>
        <w:rPr>
          <w:rFonts w:hint="eastAsia" w:ascii="仿宋" w:hAnsi="仿宋" w:eastAsia="仿宋"/>
          <w:color w:val="auto"/>
          <w:sz w:val="32"/>
          <w:szCs w:val="32"/>
          <w:lang w:val="en-US" w:eastAsia="zh-CN"/>
        </w:rPr>
        <w:t>吴先生 0752-7780667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B5D3EFD"/>
    <w:rsid w:val="0C1F4E62"/>
    <w:rsid w:val="0E945CF6"/>
    <w:rsid w:val="0F2E3EDD"/>
    <w:rsid w:val="0F5D1C4A"/>
    <w:rsid w:val="109332AD"/>
    <w:rsid w:val="10C6734C"/>
    <w:rsid w:val="110975EF"/>
    <w:rsid w:val="123A6A92"/>
    <w:rsid w:val="15962639"/>
    <w:rsid w:val="184C6FDF"/>
    <w:rsid w:val="18C876D8"/>
    <w:rsid w:val="18CD45C3"/>
    <w:rsid w:val="1A4C59BC"/>
    <w:rsid w:val="1A8A3DEE"/>
    <w:rsid w:val="1CAF74D8"/>
    <w:rsid w:val="1E2702D2"/>
    <w:rsid w:val="1E8223CA"/>
    <w:rsid w:val="1F090131"/>
    <w:rsid w:val="219C5FCA"/>
    <w:rsid w:val="255F7F7A"/>
    <w:rsid w:val="270C65A6"/>
    <w:rsid w:val="280439A5"/>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771627F"/>
    <w:rsid w:val="493F188B"/>
    <w:rsid w:val="4F7B24B3"/>
    <w:rsid w:val="508616D6"/>
    <w:rsid w:val="51FB7A61"/>
    <w:rsid w:val="5309495A"/>
    <w:rsid w:val="537F7CF5"/>
    <w:rsid w:val="54C94F05"/>
    <w:rsid w:val="55357532"/>
    <w:rsid w:val="553A1EBE"/>
    <w:rsid w:val="560721BC"/>
    <w:rsid w:val="56E64437"/>
    <w:rsid w:val="597F7DE2"/>
    <w:rsid w:val="59A270AB"/>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DD16D1A"/>
    <w:rsid w:val="6DE253BD"/>
    <w:rsid w:val="6ECE1688"/>
    <w:rsid w:val="6ED563C7"/>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1564</Words>
  <Characters>1825</Characters>
  <Lines>11</Lines>
  <Paragraphs>3</Paragraphs>
  <TotalTime>0</TotalTime>
  <ScaleCrop>false</ScaleCrop>
  <LinksUpToDate>false</LinksUpToDate>
  <CharactersWithSpaces>1853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2024-04-03T07:21:08Z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2F5D86C0484A477B80104BC86A7F699C_12</vt:lpwstr>
  </property>
</Properties>
</file>