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3814D">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龙门县果菜副食品公司、龙门县农业生产</w:t>
      </w:r>
    </w:p>
    <w:p w14:paraId="66F37AEB">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资料公司、龙门县永汉供销社</w:t>
      </w:r>
    </w:p>
    <w:p w14:paraId="746021F9">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物业公开</w:t>
      </w:r>
      <w:r>
        <w:rPr>
          <w:rFonts w:hint="eastAsia" w:cs="宋体"/>
          <w:b/>
          <w:bCs/>
          <w:sz w:val="44"/>
          <w:szCs w:val="44"/>
          <w:lang w:val="en-US" w:eastAsia="zh-CN"/>
        </w:rPr>
        <w:t>招租公</w:t>
      </w:r>
      <w:r>
        <w:rPr>
          <w:rFonts w:hint="eastAsia" w:ascii="宋体" w:hAnsi="宋体" w:eastAsia="宋体" w:cs="宋体"/>
          <w:b/>
          <w:bCs/>
          <w:sz w:val="44"/>
          <w:szCs w:val="44"/>
          <w:lang w:val="en-US" w:eastAsia="zh-CN"/>
        </w:rPr>
        <w:t>告</w:t>
      </w:r>
    </w:p>
    <w:p w14:paraId="4786CC30">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25</w:t>
      </w:r>
      <w:r>
        <w:rPr>
          <w:rFonts w:hint="eastAsia" w:ascii="仿宋" w:hAnsi="仿宋" w:eastAsia="仿宋"/>
          <w:sz w:val="32"/>
          <w:szCs w:val="32"/>
          <w:lang w:val="en"/>
        </w:rPr>
        <w:t>号</w:t>
      </w:r>
    </w:p>
    <w:bookmarkEnd w:id="0"/>
    <w:bookmarkEnd w:id="1"/>
    <w:p w14:paraId="762E97C6">
      <w:p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8宗物业，详见《龙门县果菜副食品公司、龙门县农业生产资料公司、龙门县永汉供销社物业公开招租一览表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14:paraId="5BE6E6C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13</w:t>
      </w:r>
      <w:r>
        <w:rPr>
          <w:rFonts w:hint="eastAsia" w:ascii="仿宋" w:hAnsi="仿宋" w:eastAsia="仿宋" w:cs="仿宋"/>
          <w:bCs/>
          <w:sz w:val="32"/>
          <w:szCs w:val="32"/>
        </w:rPr>
        <w:t>日9:30至2025年5月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13</w:t>
      </w:r>
      <w:r>
        <w:rPr>
          <w:rFonts w:hint="eastAsia" w:ascii="仿宋" w:hAnsi="仿宋" w:eastAsia="仿宋" w:cs="仿宋"/>
          <w:bCs/>
          <w:sz w:val="32"/>
          <w:szCs w:val="32"/>
        </w:rPr>
        <w:t>日9:30至2025年5月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14:paraId="06C4794B">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1B985496">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w:t>
      </w:r>
      <w:r>
        <w:rPr>
          <w:rFonts w:hint="eastAsia" w:ascii="仿宋" w:hAnsi="仿宋" w:eastAsia="仿宋" w:cs="仿宋"/>
          <w:bCs/>
          <w:color w:val="000000" w:themeColor="text1"/>
          <w:sz w:val="32"/>
          <w:szCs w:val="32"/>
          <w:lang w:val="en-US" w:eastAsia="zh-CN"/>
          <w14:textFill>
            <w14:solidFill>
              <w14:schemeClr w14:val="tx1"/>
            </w14:solidFill>
          </w14:textFill>
        </w:rPr>
        <w:t>龙门县果菜副食品公司、龙门县农业生产资料公司、龙门县永汉供销社物业公开招租一览表</w:t>
      </w:r>
      <w:r>
        <w:rPr>
          <w:rFonts w:hint="eastAsia" w:ascii="仿宋" w:hAnsi="仿宋" w:eastAsia="仿宋" w:cs="仿宋"/>
          <w:bCs/>
          <w:sz w:val="32"/>
          <w:szCs w:val="32"/>
          <w:lang w:val="en-US" w:eastAsia="zh-CN"/>
        </w:rPr>
        <w:t>》。</w:t>
      </w:r>
    </w:p>
    <w:p w14:paraId="5026ED5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1E20EB2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578EA63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08B64FED">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5C9F1DA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273C5D7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7EA9DE5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69D33F5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30C7D65A">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25041E6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5E1C0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3BD1E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76C3AE28">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63CF0EDA">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1、业主方：联系方式详见《</w:t>
      </w:r>
      <w:r>
        <w:rPr>
          <w:rFonts w:hint="eastAsia" w:ascii="仿宋" w:hAnsi="仿宋" w:eastAsia="仿宋" w:cs="仿宋"/>
          <w:bCs/>
          <w:color w:val="000000" w:themeColor="text1"/>
          <w:sz w:val="32"/>
          <w:szCs w:val="32"/>
          <w:lang w:val="en-US" w:eastAsia="zh-CN"/>
          <w14:textFill>
            <w14:solidFill>
              <w14:schemeClr w14:val="tx1"/>
            </w14:solidFill>
          </w14:textFill>
        </w:rPr>
        <w:t>龙门县果菜副食品公司、龙门县农业生产资料公司、龙门县永汉供销社物业公开招租一览表</w:t>
      </w:r>
      <w:r>
        <w:rPr>
          <w:rFonts w:hint="eastAsia" w:ascii="仿宋" w:hAnsi="仿宋" w:eastAsia="仿宋" w:cs="仿宋"/>
          <w:bCs/>
          <w:kern w:val="2"/>
          <w:sz w:val="32"/>
          <w:szCs w:val="32"/>
          <w:lang w:val="en-US" w:eastAsia="zh-CN" w:bidi="ar-SA"/>
        </w:rPr>
        <w:t>》</w:t>
      </w:r>
    </w:p>
    <w:p w14:paraId="43182CDA">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472AC04C">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677C2FF7">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0322313B">
      <w:pPr>
        <w:pStyle w:val="4"/>
        <w:shd w:val="clear" w:color="auto" w:fill="FFFFFF"/>
        <w:spacing w:line="500" w:lineRule="exact"/>
        <w:rPr>
          <w:rFonts w:ascii="仿宋" w:hAnsi="仿宋" w:eastAsia="仿宋"/>
          <w:sz w:val="32"/>
          <w:szCs w:val="32"/>
          <w:lang w:val="en"/>
        </w:rPr>
      </w:pPr>
    </w:p>
    <w:p w14:paraId="036AE068">
      <w:pPr>
        <w:pStyle w:val="4"/>
        <w:shd w:val="clear" w:color="auto" w:fill="FFFFFF"/>
        <w:spacing w:line="500" w:lineRule="exact"/>
        <w:rPr>
          <w:rFonts w:ascii="仿宋" w:hAnsi="仿宋" w:eastAsia="仿宋"/>
          <w:sz w:val="32"/>
          <w:szCs w:val="32"/>
          <w:lang w:val="en"/>
        </w:rPr>
      </w:pPr>
    </w:p>
    <w:p w14:paraId="70EB64A7">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4A26AAB1">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bookmarkStart w:id="3" w:name="_GoBack"/>
      <w:bookmarkEnd w:id="3"/>
      <w:r>
        <w:rPr>
          <w:rFonts w:hint="eastAsia" w:ascii="仿宋" w:hAnsi="仿宋" w:eastAsia="仿宋" w:cs="仿宋"/>
          <w:bCs/>
          <w:kern w:val="2"/>
          <w:sz w:val="32"/>
          <w:szCs w:val="32"/>
        </w:rPr>
        <w:t>日</w:t>
      </w:r>
    </w:p>
    <w:p w14:paraId="66EEB8AD">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C94F05"/>
    <w:rsid w:val="55357532"/>
    <w:rsid w:val="553A1EBE"/>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51E107F"/>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1686</Words>
  <Characters>1837</Characters>
  <Lines>11</Lines>
  <Paragraphs>3</Paragraphs>
  <TotalTime>3</TotalTime>
  <ScaleCrop>false</ScaleCrop>
  <LinksUpToDate>false</LinksUpToDate>
  <CharactersWithSpaces>1844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2025-01-13T09:41:00Z</cp:lastPrinted>
  <dcterms:modified xsi:type="dcterms:W3CDTF">2025-05-09T07:38:47Z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