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龙门县国有资产事务中心第</w:t>
      </w:r>
      <w:r>
        <w:rPr>
          <w:rFonts w:hint="eastAsia" w:cs="宋体"/>
          <w:b/>
          <w:bCs/>
          <w:sz w:val="44"/>
          <w:szCs w:val="44"/>
          <w:lang w:val="en-US" w:eastAsia="zh-CN"/>
        </w:rPr>
        <w:t>三</w:t>
      </w:r>
      <w:r>
        <w:rPr>
          <w:rFonts w:hint="eastAsia" w:ascii="宋体" w:hAnsi="宋体" w:eastAsia="宋体" w:cs="宋体"/>
          <w:b/>
          <w:bCs/>
          <w:sz w:val="44"/>
          <w:szCs w:val="44"/>
          <w:lang w:val="en-US" w:eastAsia="zh-CN"/>
        </w:rPr>
        <w:t>次物业公开招租公告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04</w:t>
      </w:r>
      <w:r>
        <w:rPr>
          <w:rFonts w:hint="eastAsia" w:ascii="仿宋" w:hAnsi="仿宋" w:eastAsia="仿宋"/>
          <w:sz w:val="32"/>
          <w:szCs w:val="32"/>
          <w:lang w:val="en"/>
        </w:rPr>
        <w:t>号</w:t>
      </w:r>
    </w:p>
    <w:p>
      <w:pPr>
        <w:numPr>
          <w:ilvl w:val="0"/>
          <w:numId w:val="0"/>
        </w:num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32</w:t>
      </w:r>
      <w:r>
        <w:rPr>
          <w:rFonts w:hint="eastAsia" w:ascii="仿宋" w:hAnsi="仿宋" w:eastAsia="仿宋" w:cs="仿宋"/>
          <w:bCs/>
          <w:color w:val="000000" w:themeColor="text1"/>
          <w:sz w:val="32"/>
          <w:szCs w:val="32"/>
          <w14:textFill>
            <w14:solidFill>
              <w14:schemeClr w14:val="tx1"/>
            </w14:solidFill>
          </w14:textFill>
        </w:rPr>
        <w:t>处物业，详见《龙门县国有资产事务中心第</w:t>
      </w:r>
      <w:r>
        <w:rPr>
          <w:rFonts w:hint="eastAsia" w:ascii="仿宋" w:hAnsi="仿宋" w:eastAsia="仿宋" w:cs="仿宋"/>
          <w:bCs/>
          <w:color w:val="000000" w:themeColor="text1"/>
          <w:sz w:val="32"/>
          <w:szCs w:val="32"/>
          <w:lang w:val="en-US" w:eastAsia="zh-CN"/>
          <w14:textFill>
            <w14:solidFill>
              <w14:schemeClr w14:val="tx1"/>
            </w14:solidFill>
          </w14:textFill>
        </w:rPr>
        <w:t>三</w:t>
      </w:r>
      <w:r>
        <w:rPr>
          <w:rFonts w:hint="eastAsia" w:ascii="仿宋" w:hAnsi="仿宋" w:eastAsia="仿宋" w:cs="仿宋"/>
          <w:bCs/>
          <w:color w:val="000000" w:themeColor="text1"/>
          <w:sz w:val="32"/>
          <w:szCs w:val="32"/>
          <w14:textFill>
            <w14:solidFill>
              <w14:schemeClr w14:val="tx1"/>
            </w14:solidFill>
          </w14:textFill>
        </w:rPr>
        <w:t>次物业公开招租一览表》。所交易标的物以实物现状为准。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w:t>
      </w:r>
      <w:r>
        <w:rPr>
          <w:rFonts w:hint="eastAsia" w:ascii="仿宋" w:hAnsi="仿宋" w:eastAsia="仿宋" w:cs="仿宋"/>
          <w:bCs/>
          <w:color w:val="000000" w:themeColor="text1"/>
          <w:sz w:val="32"/>
          <w:szCs w:val="32"/>
          <w:lang w:eastAsia="zh-CN"/>
          <w14:textFill>
            <w14:solidFill>
              <w14:schemeClr w14:val="tx1"/>
            </w14:solidFill>
          </w14:textFill>
        </w:rPr>
        <w:t>和</w:t>
      </w:r>
      <w:r>
        <w:rPr>
          <w:rFonts w:hint="eastAsia" w:ascii="仿宋" w:hAnsi="仿宋" w:eastAsia="仿宋" w:cs="仿宋"/>
          <w:bCs/>
          <w:color w:val="000000" w:themeColor="text1"/>
          <w:sz w:val="32"/>
          <w:szCs w:val="32"/>
          <w14:textFill>
            <w14:solidFill>
              <w14:schemeClr w14:val="tx1"/>
            </w14:solidFill>
          </w14:textFill>
        </w:rPr>
        <w:t>自由报价时间</w:t>
      </w:r>
      <w:r>
        <w:rPr>
          <w:rFonts w:hint="eastAsia" w:ascii="仿宋" w:hAnsi="仿宋" w:eastAsia="仿宋" w:cs="仿宋"/>
          <w:bCs/>
          <w:color w:val="000000" w:themeColor="text1"/>
          <w:sz w:val="32"/>
          <w:szCs w:val="32"/>
          <w:lang w:eastAsia="zh-CN"/>
          <w14:textFill>
            <w14:solidFill>
              <w14:schemeClr w14:val="tx1"/>
            </w14:solidFill>
          </w14:textFill>
        </w:rPr>
        <w:t>详见以下表格</w:t>
      </w:r>
      <w:r>
        <w:rPr>
          <w:rStyle w:val="8"/>
          <w:rFonts w:hint="eastAsia" w:ascii="仿宋" w:hAnsi="仿宋" w:eastAsia="仿宋"/>
          <w:color w:val="FF0000"/>
          <w:sz w:val="32"/>
          <w:szCs w:val="32"/>
          <w:lang w:val="en"/>
        </w:rPr>
        <w:t>（序号参考</w:t>
      </w:r>
      <w:r>
        <w:rPr>
          <w:rStyle w:val="8"/>
          <w:rFonts w:hint="eastAsia" w:ascii="仿宋" w:hAnsi="仿宋" w:eastAsia="仿宋" w:cs="Times New Roman"/>
          <w:color w:val="FF0000"/>
          <w:sz w:val="32"/>
          <w:szCs w:val="32"/>
          <w:lang w:val="en"/>
        </w:rPr>
        <w:t>《龙门县国有资产事务中心第</w:t>
      </w:r>
      <w:r>
        <w:rPr>
          <w:rStyle w:val="8"/>
          <w:rFonts w:hint="eastAsia" w:ascii="仿宋" w:hAnsi="仿宋" w:eastAsia="仿宋" w:cs="Times New Roman"/>
          <w:color w:val="FF0000"/>
          <w:sz w:val="32"/>
          <w:szCs w:val="32"/>
          <w:lang w:val="en-US" w:eastAsia="zh-CN"/>
        </w:rPr>
        <w:t>三</w:t>
      </w:r>
      <w:r>
        <w:rPr>
          <w:rStyle w:val="8"/>
          <w:rFonts w:hint="eastAsia" w:ascii="仿宋" w:hAnsi="仿宋" w:eastAsia="仿宋" w:cs="Times New Roman"/>
          <w:color w:val="FF0000"/>
          <w:sz w:val="32"/>
          <w:szCs w:val="32"/>
          <w:lang w:val="en"/>
        </w:rPr>
        <w:t>次物业公开招租一览表》中的标的序号）</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266"/>
        <w:gridCol w:w="2267"/>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91"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US" w:eastAsia="zh-CN"/>
                <w14:textFill>
                  <w14:solidFill>
                    <w14:schemeClr w14:val="tx1"/>
                  </w14:solidFill>
                </w14:textFill>
              </w:rPr>
              <w:t>标的</w:t>
            </w:r>
            <w:r>
              <w:rPr>
                <w:rStyle w:val="8"/>
                <w:rFonts w:hint="eastAsia" w:ascii="仿宋" w:hAnsi="仿宋" w:eastAsia="仿宋"/>
                <w:color w:val="000000" w:themeColor="text1"/>
                <w:sz w:val="24"/>
                <w:szCs w:val="24"/>
                <w:lang w:val="en"/>
                <w14:textFill>
                  <w14:solidFill>
                    <w14:schemeClr w14:val="tx1"/>
                  </w14:solidFill>
                </w14:textFill>
              </w:rPr>
              <w:t>序号</w:t>
            </w:r>
          </w:p>
        </w:tc>
        <w:tc>
          <w:tcPr>
            <w:tcW w:w="2266" w:type="dxa"/>
          </w:tcPr>
          <w:p>
            <w:pPr>
              <w:pStyle w:val="4"/>
              <w:autoSpaceDE w:val="0"/>
              <w:spacing w:line="240" w:lineRule="auto"/>
              <w:jc w:val="center"/>
              <w:rPr>
                <w:rStyle w:val="8"/>
                <w:rFonts w:hint="eastAsia" w:ascii="仿宋" w:hAnsi="仿宋" w:eastAsia="仿宋"/>
                <w:color w:val="000000" w:themeColor="text1"/>
                <w:sz w:val="24"/>
                <w:szCs w:val="24"/>
                <w:lang w:val="en" w:eastAsia="zh-C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p>
        </w:tc>
        <w:tc>
          <w:tcPr>
            <w:tcW w:w="2267"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c>
          <w:tcPr>
            <w:tcW w:w="2695" w:type="dxa"/>
          </w:tcPr>
          <w:p>
            <w:pPr>
              <w:pStyle w:val="4"/>
              <w:autoSpaceDE w:val="0"/>
              <w:jc w:val="center"/>
              <w:rPr>
                <w:rStyle w:val="8"/>
                <w:rFonts w:hint="eastAsia"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
                <w14:textFill>
                  <w14:solidFill>
                    <w14:schemeClr w14:val="tx1"/>
                  </w14:solidFill>
                </w14:textFill>
              </w:rPr>
              <w:t>1-</w:t>
            </w:r>
            <w:r>
              <w:rPr>
                <w:rStyle w:val="8"/>
                <w:rFonts w:hint="eastAsia" w:ascii="仿宋" w:hAnsi="仿宋" w:eastAsia="仿宋"/>
                <w:b w:val="0"/>
                <w:color w:val="000000" w:themeColor="text1"/>
                <w:sz w:val="24"/>
                <w:szCs w:val="24"/>
                <w:lang w:val="en-US" w:eastAsia="zh-CN"/>
                <w14:textFill>
                  <w14:solidFill>
                    <w14:schemeClr w14:val="tx1"/>
                  </w14:solidFill>
                </w14:textFill>
              </w:rPr>
              <w:t>10</w:t>
            </w:r>
          </w:p>
        </w:tc>
        <w:tc>
          <w:tcPr>
            <w:tcW w:w="2266"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14</w:t>
            </w:r>
            <w:r>
              <w:rPr>
                <w:rStyle w:val="8"/>
                <w:rFonts w:ascii="仿宋" w:hAnsi="仿宋" w:eastAsia="仿宋"/>
                <w:b w:val="0"/>
                <w:color w:val="000000" w:themeColor="text1"/>
                <w:sz w:val="24"/>
                <w:szCs w:val="24"/>
                <w:lang w:val="en"/>
                <w14:textFill>
                  <w14:solidFill>
                    <w14:schemeClr w14:val="tx1"/>
                  </w14:solidFill>
                </w14:textFill>
              </w:rPr>
              <w:t>日9:30</w:t>
            </w:r>
          </w:p>
        </w:tc>
        <w:tc>
          <w:tcPr>
            <w:tcW w:w="2267"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27</w:t>
            </w:r>
            <w:r>
              <w:rPr>
                <w:rStyle w:val="8"/>
                <w:rFonts w:ascii="仿宋" w:hAnsi="仿宋" w:eastAsia="仿宋"/>
                <w:b w:val="0"/>
                <w:color w:val="000000" w:themeColor="text1"/>
                <w:sz w:val="24"/>
                <w:szCs w:val="24"/>
                <w:lang w:val="en"/>
                <w14:textFill>
                  <w14:solidFill>
                    <w14:schemeClr w14:val="tx1"/>
                  </w14:solidFill>
                </w14:textFill>
              </w:rPr>
              <w:t>日9:30</w:t>
            </w:r>
          </w:p>
        </w:tc>
        <w:tc>
          <w:tcPr>
            <w:tcW w:w="2695" w:type="dxa"/>
            <w:vAlign w:val="top"/>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27</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11-21</w:t>
            </w:r>
          </w:p>
        </w:tc>
        <w:tc>
          <w:tcPr>
            <w:tcW w:w="226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6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95" w:type="dxa"/>
            <w:vAlign w:val="top"/>
          </w:tcPr>
          <w:p>
            <w:pPr>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27</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22-32</w:t>
            </w:r>
          </w:p>
        </w:tc>
        <w:tc>
          <w:tcPr>
            <w:tcW w:w="226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6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95" w:type="dxa"/>
            <w:vAlign w:val="top"/>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27</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16:00</w:t>
            </w:r>
          </w:p>
        </w:tc>
      </w:tr>
    </w:tbl>
    <w:p>
      <w:pPr>
        <w:spacing w:line="560" w:lineRule="exact"/>
        <w:rPr>
          <w:rFonts w:hint="eastAsia" w:ascii="仿宋" w:hAnsi="仿宋" w:eastAsia="仿宋" w:cs="仿宋"/>
          <w:bCs/>
          <w:color w:val="000000" w:themeColor="text1"/>
          <w:sz w:val="32"/>
          <w:szCs w:val="32"/>
          <w:lang w:eastAsia="zh-CN"/>
          <w14:textFill>
            <w14:solidFill>
              <w14:schemeClr w14:val="tx1"/>
            </w14:solidFill>
          </w14:textFill>
        </w:rPr>
      </w:pPr>
    </w:p>
    <w:p>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限时竞价时间：自由报价结束即转</w:t>
      </w:r>
      <w:bookmarkStart w:id="2" w:name="_GoBack"/>
      <w:bookmarkEnd w:id="2"/>
      <w:r>
        <w:rPr>
          <w:rFonts w:hint="eastAsia" w:ascii="仿宋" w:hAnsi="仿宋" w:eastAsia="仿宋" w:cs="仿宋"/>
          <w:bCs/>
          <w:color w:val="000000" w:themeColor="text1"/>
          <w:sz w:val="32"/>
          <w:szCs w:val="32"/>
          <w14:textFill>
            <w14:solidFill>
              <w14:schemeClr w14:val="tx1"/>
            </w14:solidFill>
          </w14:textFill>
        </w:rPr>
        <w:t>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，延期挂牌截止日期详见</w:t>
      </w:r>
      <w:r>
        <w:rPr>
          <w:rFonts w:hint="eastAsia" w:ascii="仿宋" w:hAnsi="仿宋" w:eastAsia="仿宋" w:cs="仿宋"/>
          <w:bCs/>
          <w:color w:val="000000" w:themeColor="text1"/>
          <w:sz w:val="32"/>
          <w:szCs w:val="32"/>
          <w14:textFill>
            <w14:solidFill>
              <w14:schemeClr w14:val="tx1"/>
            </w14:solidFill>
          </w14:textFill>
        </w:rPr>
        <w:t>《龙门县国有资产事务中心第</w:t>
      </w:r>
      <w:r>
        <w:rPr>
          <w:rFonts w:hint="eastAsia" w:ascii="仿宋" w:hAnsi="仿宋" w:eastAsia="仿宋" w:cs="仿宋"/>
          <w:bCs/>
          <w:color w:val="000000" w:themeColor="text1"/>
          <w:sz w:val="32"/>
          <w:szCs w:val="32"/>
          <w:lang w:val="en-US" w:eastAsia="zh-CN"/>
          <w14:textFill>
            <w14:solidFill>
              <w14:schemeClr w14:val="tx1"/>
            </w14:solidFill>
          </w14:textFill>
        </w:rPr>
        <w:t>三</w:t>
      </w:r>
      <w:r>
        <w:rPr>
          <w:rFonts w:hint="eastAsia" w:ascii="仿宋" w:hAnsi="仿宋" w:eastAsia="仿宋" w:cs="仿宋"/>
          <w:bCs/>
          <w:color w:val="000000" w:themeColor="text1"/>
          <w:sz w:val="32"/>
          <w:szCs w:val="32"/>
          <w14:textFill>
            <w14:solidFill>
              <w14:schemeClr w14:val="tx1"/>
            </w14:solidFill>
          </w14:textFill>
        </w:rPr>
        <w:t>次物业公开招租一览表》</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业主方：联系方式详见《龙门县国有资产事务中心第三次物业公开招租一览表》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14</w:t>
      </w:r>
      <w:r>
        <w:rPr>
          <w:rFonts w:hint="eastAsia" w:ascii="仿宋" w:hAnsi="仿宋" w:eastAsia="仿宋" w:cs="仿宋"/>
          <w:bCs/>
          <w:kern w:val="2"/>
          <w:sz w:val="32"/>
          <w:szCs w:val="32"/>
        </w:rPr>
        <w:t>日</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7A21C3B"/>
    <w:rsid w:val="17E47927"/>
    <w:rsid w:val="184C6FDF"/>
    <w:rsid w:val="18C876D8"/>
    <w:rsid w:val="18CD45C3"/>
    <w:rsid w:val="19492A2B"/>
    <w:rsid w:val="194D4FA2"/>
    <w:rsid w:val="1A4C59BC"/>
    <w:rsid w:val="1A8A3DEE"/>
    <w:rsid w:val="1BCC31A3"/>
    <w:rsid w:val="1CAF74D8"/>
    <w:rsid w:val="1D8B276B"/>
    <w:rsid w:val="1E101727"/>
    <w:rsid w:val="1E2702D2"/>
    <w:rsid w:val="1E8223CA"/>
    <w:rsid w:val="1F090131"/>
    <w:rsid w:val="215169AC"/>
    <w:rsid w:val="219C5FCA"/>
    <w:rsid w:val="255F7F7A"/>
    <w:rsid w:val="267A0660"/>
    <w:rsid w:val="270C65A6"/>
    <w:rsid w:val="27C84315"/>
    <w:rsid w:val="280439A5"/>
    <w:rsid w:val="285A312D"/>
    <w:rsid w:val="28C952AD"/>
    <w:rsid w:val="29224275"/>
    <w:rsid w:val="2A0061A4"/>
    <w:rsid w:val="2A7A44B6"/>
    <w:rsid w:val="2AAA21EC"/>
    <w:rsid w:val="2B850F78"/>
    <w:rsid w:val="2C0D6395"/>
    <w:rsid w:val="2C7440A8"/>
    <w:rsid w:val="2C83526D"/>
    <w:rsid w:val="2CCD7669"/>
    <w:rsid w:val="2D5667DC"/>
    <w:rsid w:val="2E68657D"/>
    <w:rsid w:val="2EC623F0"/>
    <w:rsid w:val="2EF75DDF"/>
    <w:rsid w:val="2F2170EC"/>
    <w:rsid w:val="2F7C03F4"/>
    <w:rsid w:val="2F803CE6"/>
    <w:rsid w:val="2F85371B"/>
    <w:rsid w:val="31446FA4"/>
    <w:rsid w:val="337E574C"/>
    <w:rsid w:val="33F01412"/>
    <w:rsid w:val="3490752A"/>
    <w:rsid w:val="35F90EC2"/>
    <w:rsid w:val="36BD1D39"/>
    <w:rsid w:val="380C22C3"/>
    <w:rsid w:val="3B3C308E"/>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C753CA7"/>
    <w:rsid w:val="5D1B3020"/>
    <w:rsid w:val="5E9C59BC"/>
    <w:rsid w:val="5F42751C"/>
    <w:rsid w:val="5F9227FE"/>
    <w:rsid w:val="6024370E"/>
    <w:rsid w:val="605273D9"/>
    <w:rsid w:val="606578D3"/>
    <w:rsid w:val="610D548C"/>
    <w:rsid w:val="61145934"/>
    <w:rsid w:val="625C14A1"/>
    <w:rsid w:val="63303E21"/>
    <w:rsid w:val="64862F3F"/>
    <w:rsid w:val="64C44F97"/>
    <w:rsid w:val="655F16CC"/>
    <w:rsid w:val="65D901A5"/>
    <w:rsid w:val="672A3F5C"/>
    <w:rsid w:val="694D0CFC"/>
    <w:rsid w:val="69B91086"/>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1609</Words>
  <Characters>1782</Characters>
  <Lines>11</Lines>
  <Paragraphs>3</Paragraphs>
  <TotalTime>78</TotalTime>
  <ScaleCrop>false</ScaleCrop>
  <LinksUpToDate>false</LinksUpToDate>
  <CharactersWithSpaces>1794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2025-01-13T09:41:02Z</cp:lastPrinted>
  <dcterms:modified xsi:type="dcterms:W3CDTF">2025-01-13T09:44:07Z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y fmtid="{D5CDD505-2E9C-101B-9397-08002B2CF9AE}" pid="4" name="KSOTemplateDocerSaveRecord">
    <vt:lpwstr>eyJoZGlkIjoiNTNjYjA4OWYzNDhiOGY0Yzk0ZTY1MDMyNDU5YjBkODgiLCJ1c2VySWQiOiIyNzU2MzA0OTUifQ==</vt:lpwstr>
  </property>
</Properties>
</file>