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BF6F6">
      <w:pPr>
        <w:spacing w:line="360" w:lineRule="auto"/>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龙门县园区产业投资有限公司、龙门县供销农副产品综合批发市场、龙门县养蜂</w:t>
      </w:r>
    </w:p>
    <w:p w14:paraId="3B2FD8B8">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研究所物业公开招租公告</w:t>
      </w:r>
    </w:p>
    <w:p w14:paraId="0FDF9630">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45</w:t>
      </w:r>
      <w:r>
        <w:rPr>
          <w:rFonts w:hint="eastAsia" w:ascii="仿宋" w:hAnsi="仿宋" w:eastAsia="仿宋"/>
          <w:sz w:val="32"/>
          <w:szCs w:val="32"/>
          <w:lang w:val="en"/>
        </w:rPr>
        <w:t>号</w:t>
      </w:r>
    </w:p>
    <w:bookmarkEnd w:id="0"/>
    <w:bookmarkEnd w:id="1"/>
    <w:p w14:paraId="78179DC9">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5宗物业，详见《龙门县园区产业投资有限公司、龙门县供销农副产品综合批发市场、龙门县养蜂研究所物业公开招租一览表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s="仿宋"/>
          <w:bCs/>
          <w:color w:val="000000" w:themeColor="text1"/>
          <w:sz w:val="32"/>
          <w:szCs w:val="32"/>
          <w:highlight w:val="none"/>
          <w:lang w:val="en-US" w:eastAsia="zh-CN"/>
          <w14:textFill>
            <w14:solidFill>
              <w14:schemeClr w14:val="tx1"/>
            </w14:solidFill>
          </w14:textFill>
        </w:rPr>
        <w:t>其中</w:t>
      </w:r>
      <w:r>
        <w:rPr>
          <w:rFonts w:hint="eastAsia" w:ascii="仿宋" w:hAnsi="仿宋" w:eastAsia="仿宋" w:cs="仿宋"/>
          <w:bCs/>
          <w:color w:val="000000" w:themeColor="text1"/>
          <w:sz w:val="32"/>
          <w:szCs w:val="32"/>
          <w:lang w:val="en-US" w:eastAsia="zh-CN"/>
          <w14:textFill>
            <w14:solidFill>
              <w14:schemeClr w14:val="tx1"/>
            </w14:solidFill>
          </w14:textFill>
        </w:rPr>
        <w:t>龙门县养蜂研究所物业的</w:t>
      </w:r>
      <w:r>
        <w:rPr>
          <w:rFonts w:hint="eastAsia" w:ascii="仿宋" w:hAnsi="仿宋" w:eastAsia="仿宋"/>
          <w:color w:val="auto"/>
          <w:sz w:val="32"/>
          <w:szCs w:val="32"/>
        </w:rPr>
        <w:t>竞价方须是中华人民共和国境内依法注册、有效存续的企业法人，或具备合法资格的其他组织</w:t>
      </w:r>
      <w:r>
        <w:rPr>
          <w:rFonts w:hint="eastAsia" w:ascii="仿宋" w:hAnsi="仿宋" w:eastAsia="仿宋"/>
          <w:color w:val="auto"/>
          <w:sz w:val="32"/>
          <w:szCs w:val="32"/>
          <w:highlight w:val="none"/>
        </w:rPr>
        <w:t>。不接受联合体报名。</w:t>
      </w:r>
      <w:r>
        <w:rPr>
          <w:rFonts w:hint="eastAsia" w:ascii="仿宋" w:hAnsi="仿宋" w:eastAsia="仿宋"/>
          <w:color w:val="auto"/>
          <w:sz w:val="32"/>
          <w:szCs w:val="32"/>
          <w:highlight w:val="none"/>
          <w:lang w:val="en-US" w:eastAsia="zh-CN"/>
        </w:rPr>
        <w:t>其余标的的</w:t>
      </w:r>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14:paraId="6148C23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二、上述标的实行网上挂牌交易，交易全程适用《惠州市公共资源电子交易规则》（惠市政数〔2025〕13号），全程网上报名、缴纳保证金、报价、竞价。报名起止时间：2025年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bCs/>
          <w:color w:val="000000" w:themeColor="text1"/>
          <w:sz w:val="32"/>
          <w:szCs w:val="32"/>
          <w:highlight w:val="none"/>
          <w14:textFill>
            <w14:solidFill>
              <w14:schemeClr w14:val="tx1"/>
            </w14:solidFill>
          </w14:textFill>
        </w:rPr>
        <w:t>日9:30。自由报价时间：2025年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bCs/>
          <w:color w:val="000000" w:themeColor="text1"/>
          <w:sz w:val="32"/>
          <w:szCs w:val="32"/>
          <w:highlight w:val="none"/>
          <w14:textFill>
            <w14:solidFill>
              <w14:schemeClr w14:val="tx1"/>
            </w14:solidFill>
          </w14:textFill>
        </w:rPr>
        <w:t>日11:00。限时竞价时间：自由报价结束即转入限时竞价，竞价人须在自由报价期经过一次有效报价方有资格参与，建议竞价人至少提前10分钟登录系统准备，限时报价期为5分钟。</w:t>
      </w:r>
    </w:p>
    <w:p w14:paraId="64EE384D">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01601DF3">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w:t>
      </w:r>
      <w:r>
        <w:rPr>
          <w:rFonts w:hint="eastAsia" w:ascii="仿宋" w:hAnsi="仿宋" w:eastAsia="仿宋" w:cs="仿宋"/>
          <w:bCs/>
          <w:color w:val="000000" w:themeColor="text1"/>
          <w:sz w:val="32"/>
          <w:szCs w:val="32"/>
          <w:lang w:val="en-US" w:eastAsia="zh-CN"/>
          <w14:textFill>
            <w14:solidFill>
              <w14:schemeClr w14:val="tx1"/>
            </w14:solidFill>
          </w14:textFill>
        </w:rPr>
        <w:t>龙门县园区产业投资有限公司的物业不作挂牌延期，其余物业</w:t>
      </w:r>
      <w:r>
        <w:rPr>
          <w:rFonts w:hint="eastAsia" w:ascii="仿宋" w:hAnsi="仿宋" w:eastAsia="仿宋" w:cs="仿宋"/>
          <w:bCs/>
          <w:sz w:val="32"/>
          <w:szCs w:val="32"/>
        </w:rPr>
        <w:t>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w:t>
      </w:r>
      <w:r>
        <w:rPr>
          <w:rFonts w:hint="eastAsia" w:ascii="仿宋" w:hAnsi="仿宋" w:eastAsia="仿宋" w:cs="仿宋"/>
          <w:bCs/>
          <w:sz w:val="32"/>
          <w:szCs w:val="32"/>
          <w:lang w:val="en-US" w:eastAsia="zh-CN"/>
        </w:rPr>
        <w:t>日期</w:t>
      </w:r>
      <w:r>
        <w:rPr>
          <w:rFonts w:hint="eastAsia" w:ascii="仿宋" w:hAnsi="仿宋" w:eastAsia="仿宋" w:cs="仿宋"/>
          <w:bCs/>
          <w:color w:val="000000" w:themeColor="text1"/>
          <w:sz w:val="32"/>
          <w:szCs w:val="32"/>
          <w:lang w:val="en-US" w:eastAsia="zh-CN"/>
          <w14:textFill>
            <w14:solidFill>
              <w14:schemeClr w14:val="tx1"/>
            </w14:solidFill>
          </w14:textFill>
        </w:rPr>
        <w:t>详见《龙门县园区产业投资有限公司、龙门县供销农副产品综合批发市场、龙门县养蜂研究所物业公开招租一览表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r>
        <w:rPr>
          <w:rFonts w:hint="eastAsia" w:ascii="仿宋" w:hAnsi="仿宋" w:eastAsia="仿宋" w:cs="仿宋"/>
          <w:bCs/>
          <w:sz w:val="32"/>
          <w:szCs w:val="32"/>
          <w:lang w:val="en-US" w:eastAsia="zh-CN"/>
        </w:rPr>
        <w:t>。</w:t>
      </w:r>
    </w:p>
    <w:p w14:paraId="4BDB6E62">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14:paraId="6ED7381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2836686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3FAAED2D">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5CBC178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14E5BFC0">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5B1EA1E1">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0705710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15469502">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六、本中心为交易平台，只对交易法定程序负责，不承担其他任何法律责任。</w:t>
      </w:r>
    </w:p>
    <w:p w14:paraId="12B1412B">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5038C5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6B90BA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14:paraId="65ED4525">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14:paraId="0D534031">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w:t>
      </w:r>
    </w:p>
    <w:p w14:paraId="64B3636A">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龙门县园区产业投资有限公司 袁先生 0752-7888527</w:t>
      </w:r>
    </w:p>
    <w:p w14:paraId="338DF5E1">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 xml:space="preserve">龙门县供销农副产品综合批发市场 </w:t>
      </w:r>
    </w:p>
    <w:p w14:paraId="3CF75B65">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 xml:space="preserve">罗先生 </w:t>
      </w:r>
      <w:r>
        <w:rPr>
          <w:rFonts w:hint="eastAsia" w:ascii="仿宋" w:hAnsi="仿宋" w:eastAsia="仿宋"/>
          <w:sz w:val="32"/>
          <w:szCs w:val="32"/>
          <w:lang w:val="en-US" w:eastAsia="zh-CN"/>
        </w:rPr>
        <w:t>186 6520 0162</w:t>
      </w:r>
    </w:p>
    <w:p w14:paraId="013D18D3">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 xml:space="preserve">龙门县养蜂研究所 </w:t>
      </w:r>
      <w:r>
        <w:rPr>
          <w:rFonts w:hint="eastAsia" w:ascii="仿宋" w:hAnsi="仿宋" w:eastAsia="仿宋"/>
          <w:sz w:val="32"/>
          <w:szCs w:val="32"/>
          <w:lang w:val="en-US" w:eastAsia="zh-CN"/>
        </w:rPr>
        <w:t xml:space="preserve">钟先生 </w:t>
      </w:r>
      <w:r>
        <w:rPr>
          <w:rFonts w:hint="eastAsia" w:ascii="仿宋" w:hAnsi="仿宋" w:eastAsia="仿宋"/>
          <w:sz w:val="32"/>
          <w:szCs w:val="32"/>
        </w:rPr>
        <w:t>0752-</w:t>
      </w:r>
      <w:r>
        <w:rPr>
          <w:rFonts w:hint="eastAsia" w:ascii="仿宋" w:hAnsi="仿宋" w:eastAsia="仿宋"/>
          <w:sz w:val="32"/>
          <w:szCs w:val="32"/>
          <w:lang w:val="en-US" w:eastAsia="zh-CN"/>
        </w:rPr>
        <w:t>7781688</w:t>
      </w:r>
      <w:r>
        <w:rPr>
          <w:rFonts w:hint="eastAsia" w:ascii="仿宋" w:hAnsi="仿宋" w:eastAsia="仿宋" w:cs="仿宋"/>
          <w:bCs/>
          <w:color w:val="000000" w:themeColor="text1"/>
          <w:sz w:val="32"/>
          <w:szCs w:val="32"/>
          <w:lang w:val="en-US" w:eastAsia="zh-CN"/>
          <w14:textFill>
            <w14:solidFill>
              <w14:schemeClr w14:val="tx1"/>
            </w14:solidFill>
          </w14:textFill>
        </w:rPr>
        <w:t xml:space="preserve"> </w:t>
      </w:r>
    </w:p>
    <w:p w14:paraId="012A9C34">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2A6B6F61">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22B2D771">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2D36F4E4">
      <w:pPr>
        <w:pStyle w:val="4"/>
        <w:shd w:val="clear" w:color="auto" w:fill="FFFFFF"/>
        <w:spacing w:line="500" w:lineRule="exact"/>
        <w:rPr>
          <w:rFonts w:ascii="仿宋" w:hAnsi="仿宋" w:eastAsia="仿宋"/>
          <w:sz w:val="32"/>
          <w:szCs w:val="32"/>
          <w:lang w:val="en"/>
        </w:rPr>
      </w:pPr>
      <w:bookmarkStart w:id="3" w:name="_GoBack"/>
      <w:bookmarkEnd w:id="3"/>
    </w:p>
    <w:p w14:paraId="19CB7D47">
      <w:pPr>
        <w:pStyle w:val="4"/>
        <w:shd w:val="clear" w:color="auto" w:fill="FFFFFF"/>
        <w:spacing w:line="500" w:lineRule="exact"/>
        <w:rPr>
          <w:rFonts w:ascii="仿宋" w:hAnsi="仿宋" w:eastAsia="仿宋"/>
          <w:sz w:val="32"/>
          <w:szCs w:val="32"/>
          <w:lang w:val="en"/>
        </w:rPr>
      </w:pPr>
    </w:p>
    <w:p w14:paraId="554C5C30">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21BEEDCF">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w:t>
      </w:r>
      <w:r>
        <w:rPr>
          <w:rFonts w:hint="eastAsia" w:ascii="仿宋" w:hAnsi="仿宋" w:eastAsia="仿宋" w:cs="仿宋"/>
          <w:bCs/>
          <w:kern w:val="2"/>
          <w:sz w:val="32"/>
          <w:szCs w:val="32"/>
        </w:rPr>
        <w:t>日</w:t>
      </w:r>
    </w:p>
    <w:p w14:paraId="4AF3819B">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4CA7FFD"/>
    <w:rsid w:val="05D528C8"/>
    <w:rsid w:val="065F4C13"/>
    <w:rsid w:val="067A4160"/>
    <w:rsid w:val="068D2C8E"/>
    <w:rsid w:val="07031653"/>
    <w:rsid w:val="07457793"/>
    <w:rsid w:val="075E4CF7"/>
    <w:rsid w:val="090D2CD0"/>
    <w:rsid w:val="094A063D"/>
    <w:rsid w:val="09830F04"/>
    <w:rsid w:val="09A604AA"/>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454302"/>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461CAC"/>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595F6A"/>
    <w:rsid w:val="368F6DB0"/>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3FD97E20"/>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D491763"/>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584403"/>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DE73118"/>
    <w:rsid w:val="6ECE1688"/>
    <w:rsid w:val="6ED563C7"/>
    <w:rsid w:val="6ED77EEE"/>
    <w:rsid w:val="703B6800"/>
    <w:rsid w:val="703C310F"/>
    <w:rsid w:val="71084031"/>
    <w:rsid w:val="713D663A"/>
    <w:rsid w:val="71B42328"/>
    <w:rsid w:val="71CD08A3"/>
    <w:rsid w:val="71D86E6E"/>
    <w:rsid w:val="729C2018"/>
    <w:rsid w:val="72BD4AAA"/>
    <w:rsid w:val="731F249B"/>
    <w:rsid w:val="734752B9"/>
    <w:rsid w:val="735F14A2"/>
    <w:rsid w:val="73EE2B97"/>
    <w:rsid w:val="75063912"/>
    <w:rsid w:val="751E107F"/>
    <w:rsid w:val="76A32644"/>
    <w:rsid w:val="776828FE"/>
    <w:rsid w:val="78185B9B"/>
    <w:rsid w:val="7835196E"/>
    <w:rsid w:val="78B86AA8"/>
    <w:rsid w:val="79D456B9"/>
    <w:rsid w:val="79FB143D"/>
    <w:rsid w:val="7AE11C9C"/>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1645</Words>
  <Characters>1825</Characters>
  <Lines>11</Lines>
  <Paragraphs>3</Paragraphs>
  <TotalTime>4</TotalTime>
  <ScaleCrop>false</ScaleCrop>
  <LinksUpToDate>false</LinksUpToDate>
  <CharactersWithSpaces>1841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2025-08-29T06:07:42Z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