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22</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ED56783C-3B80-4994-A1C5-F73D4F9428C8}"/>
  </w:font>
  <w:font w:name="仿宋">
    <w:panose1 w:val="02010609060101010101"/>
    <w:charset w:val="86"/>
    <w:family w:val="auto"/>
    <w:pitch w:val="default"/>
    <w:sig w:usb0="800002BF" w:usb1="38CF7CFA" w:usb2="00000016" w:usb3="00000000" w:csb0="00040001" w:csb1="00000000"/>
    <w:embedRegular r:id="rId2" w:fontKey="{17687EC9-D204-42D0-80E0-47B0ACF4C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222910"/>
    <w:rsid w:val="164B351C"/>
    <w:rsid w:val="17E331AB"/>
    <w:rsid w:val="1A961D6D"/>
    <w:rsid w:val="1B9B484D"/>
    <w:rsid w:val="1CAD5170"/>
    <w:rsid w:val="1CFE2A48"/>
    <w:rsid w:val="1DF72875"/>
    <w:rsid w:val="1F37270B"/>
    <w:rsid w:val="20AC409B"/>
    <w:rsid w:val="228A48BA"/>
    <w:rsid w:val="23B05A36"/>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0363410"/>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CD63ED"/>
    <w:rsid w:val="5DE11413"/>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D20578D"/>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45</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2026-05-15T08:55:49Z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