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11A5A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1102BB35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63A3F7BF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项目交易条件特别说明</w:t>
      </w:r>
    </w:p>
    <w:p w14:paraId="2B81C65D"/>
    <w:p w14:paraId="529904BB"/>
    <w:p w14:paraId="44D9580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项目情况</w:t>
      </w:r>
    </w:p>
    <w:p w14:paraId="3A029EE3">
      <w:pPr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 w:cs="仿宋_GB2312"/>
          <w:sz w:val="32"/>
          <w:szCs w:val="32"/>
        </w:rPr>
        <w:t>龙门县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文化广电旅游体育</w:t>
      </w:r>
      <w:r>
        <w:rPr>
          <w:rFonts w:hint="eastAsia" w:ascii="仿宋" w:hAnsi="仿宋" w:eastAsia="仿宋" w:cs="仿宋_GB2312"/>
          <w:sz w:val="32"/>
          <w:szCs w:val="32"/>
        </w:rPr>
        <w:t>局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体育</w:t>
      </w:r>
      <w:r>
        <w:rPr>
          <w:rFonts w:hint="eastAsia" w:ascii="仿宋" w:hAnsi="仿宋" w:eastAsia="仿宋" w:cs="Times New Roman"/>
          <w:sz w:val="32"/>
          <w:szCs w:val="32"/>
        </w:rPr>
        <w:t>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办公楼首层旁边1平方米和龙门县体育馆羽毛球馆内1平方米土地</w:t>
      </w:r>
      <w:r>
        <w:rPr>
          <w:rFonts w:hint="eastAsia" w:ascii="仿宋" w:hAnsi="仿宋" w:eastAsia="仿宋" w:cs="仿宋_GB2312"/>
          <w:sz w:val="32"/>
          <w:szCs w:val="32"/>
        </w:rPr>
        <w:t>面积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共2</w:t>
      </w:r>
      <w:r>
        <w:rPr>
          <w:rFonts w:hint="eastAsia" w:ascii="仿宋" w:hAnsi="仿宋" w:eastAsia="仿宋" w:cs="仿宋_GB2312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</w:rPr>
        <w:t>（详见招租一览表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实际情况以实物为准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20A7B8D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二、项目交易条件和要求</w:t>
      </w:r>
    </w:p>
    <w:p w14:paraId="0C80318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76C064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 w14:paraId="0BC3E3F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（详见招租一览表）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77EB860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租期为3年，</w:t>
      </w:r>
      <w:r>
        <w:rPr>
          <w:rFonts w:hint="eastAsia" w:ascii="仿宋" w:hAnsi="仿宋" w:eastAsia="仿宋"/>
          <w:color w:val="auto"/>
          <w:sz w:val="32"/>
          <w:szCs w:val="32"/>
        </w:rPr>
        <w:t>竞得者应在每月15日前</w:t>
      </w:r>
      <w:r>
        <w:rPr>
          <w:rFonts w:hint="eastAsia" w:ascii="仿宋" w:hAnsi="仿宋" w:eastAsia="仿宋"/>
          <w:sz w:val="32"/>
          <w:szCs w:val="32"/>
        </w:rPr>
        <w:t>交清当月租金。</w:t>
      </w:r>
    </w:p>
    <w:p w14:paraId="79E2ACD3">
      <w:pPr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三、合同履约保证金：</w:t>
      </w:r>
      <w:r>
        <w:rPr>
          <w:rFonts w:hint="eastAsia" w:ascii="仿宋" w:hAnsi="仿宋" w:eastAsia="仿宋"/>
          <w:sz w:val="32"/>
          <w:szCs w:val="32"/>
        </w:rPr>
        <w:t>签订合同时，竞得者必须向出租方缴交相当于三个月房租款的合同履约保证金。</w:t>
      </w:r>
    </w:p>
    <w:p w14:paraId="41341D3B">
      <w:pPr>
        <w:ind w:firstLine="640" w:firstLineChars="200"/>
        <w:rPr>
          <w:rFonts w:hint="eastAsia" w:ascii="仿宋" w:hAnsi="仿宋" w:eastAsia="仿宋" w:cs="Times New Roman"/>
          <w:b/>
          <w:bCs/>
          <w:color w:val="FF0000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龙门县龙城街道体育路1号(龙门县体育馆羽毛球馆内)自助售卖机场地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龙门县龙城街道体育路1号(文广旅体局办公楼首层旁边、篮球场旁)自助售卖机场地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只能摆放自助售货机。</w:t>
      </w:r>
      <w:r>
        <w:rPr>
          <w:rFonts w:hint="eastAsia" w:ascii="仿宋_GB2312" w:eastAsia="仿宋_GB2312"/>
          <w:sz w:val="32"/>
          <w:szCs w:val="32"/>
        </w:rPr>
        <w:t>在经营期间，</w:t>
      </w:r>
      <w:r>
        <w:rPr>
          <w:rFonts w:hint="eastAsia" w:ascii="仿宋_GB2312" w:eastAsia="仿宋_GB2312"/>
          <w:sz w:val="32"/>
          <w:szCs w:val="32"/>
          <w:lang w:eastAsia="zh-CN"/>
        </w:rPr>
        <w:t>承租方</w:t>
      </w:r>
      <w:r>
        <w:rPr>
          <w:rFonts w:hint="eastAsia" w:ascii="仿宋_GB2312" w:eastAsia="仿宋_GB2312"/>
          <w:sz w:val="32"/>
          <w:szCs w:val="32"/>
        </w:rPr>
        <w:t>必须做好防火防盗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安全生产</w:t>
      </w:r>
      <w:r>
        <w:rPr>
          <w:rFonts w:hint="eastAsia" w:ascii="仿宋_GB2312" w:eastAsia="仿宋_GB2312"/>
          <w:sz w:val="32"/>
          <w:szCs w:val="32"/>
        </w:rPr>
        <w:t>等各项安全措施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保证食品安全、卫生</w:t>
      </w:r>
      <w:r>
        <w:rPr>
          <w:rFonts w:hint="eastAsia" w:ascii="仿宋_GB2312" w:eastAsia="仿宋_GB2312"/>
          <w:sz w:val="32"/>
          <w:szCs w:val="32"/>
        </w:rPr>
        <w:t>，如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因经营行为导致</w:t>
      </w:r>
      <w:r>
        <w:rPr>
          <w:rFonts w:hint="eastAsia" w:ascii="仿宋_GB2312" w:eastAsia="仿宋_GB2312"/>
          <w:sz w:val="32"/>
          <w:szCs w:val="32"/>
        </w:rPr>
        <w:t>发生人员伤亡及自身财产损失的，一概由</w:t>
      </w:r>
      <w:r>
        <w:rPr>
          <w:rFonts w:hint="eastAsia" w:ascii="仿宋_GB2312" w:eastAsia="仿宋_GB2312"/>
          <w:sz w:val="32"/>
          <w:szCs w:val="32"/>
          <w:lang w:eastAsia="zh-CN"/>
        </w:rPr>
        <w:t>承租方</w:t>
      </w:r>
      <w:r>
        <w:rPr>
          <w:rFonts w:hint="eastAsia" w:ascii="仿宋_GB2312" w:eastAsia="仿宋_GB2312"/>
          <w:sz w:val="32"/>
          <w:szCs w:val="32"/>
        </w:rPr>
        <w:t>负责。</w:t>
      </w:r>
    </w:p>
    <w:p w14:paraId="559F94D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交易保证金约定：</w:t>
      </w:r>
    </w:p>
    <w:p w14:paraId="0D0A1E0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7D94F08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4551462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28326A5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26682AE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01A79B2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5574759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3DC845E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4E08D76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478A1344">
      <w:pPr>
        <w:ind w:firstLine="3520" w:firstLineChars="1100"/>
        <w:rPr>
          <w:rFonts w:hint="eastAsia" w:ascii="仿宋" w:hAnsi="仿宋" w:eastAsia="仿宋" w:cs="仿宋_GB2312"/>
          <w:sz w:val="32"/>
          <w:szCs w:val="32"/>
        </w:rPr>
      </w:pPr>
    </w:p>
    <w:p w14:paraId="554A1FB3">
      <w:pPr>
        <w:ind w:firstLine="3520" w:firstLineChars="11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龙门县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文化广电旅游体育</w:t>
      </w:r>
      <w:r>
        <w:rPr>
          <w:rFonts w:hint="eastAsia" w:ascii="仿宋" w:hAnsi="仿宋" w:eastAsia="仿宋" w:cs="仿宋_GB2312"/>
          <w:sz w:val="32"/>
          <w:szCs w:val="32"/>
        </w:rPr>
        <w:t>局</w:t>
      </w:r>
    </w:p>
    <w:p w14:paraId="319FA971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D4DBE04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CCB3CB4"/>
    <w:rsid w:val="10031B2F"/>
    <w:rsid w:val="10337318"/>
    <w:rsid w:val="138A564A"/>
    <w:rsid w:val="17437D3B"/>
    <w:rsid w:val="17A273C3"/>
    <w:rsid w:val="17E738F4"/>
    <w:rsid w:val="1CB53E4C"/>
    <w:rsid w:val="1D1A43DA"/>
    <w:rsid w:val="1F4A4BF0"/>
    <w:rsid w:val="1F87150D"/>
    <w:rsid w:val="22793DE1"/>
    <w:rsid w:val="25FA3D69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3AF0FED"/>
    <w:rsid w:val="37CF010B"/>
    <w:rsid w:val="39C342C5"/>
    <w:rsid w:val="3B723ADB"/>
    <w:rsid w:val="3C253AC7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4EB418E3"/>
    <w:rsid w:val="5143124C"/>
    <w:rsid w:val="518E1C3D"/>
    <w:rsid w:val="55D352C5"/>
    <w:rsid w:val="5AAB6E8F"/>
    <w:rsid w:val="5AF23621"/>
    <w:rsid w:val="5DEF3E1B"/>
    <w:rsid w:val="69196DBD"/>
    <w:rsid w:val="6CD62D41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814</Words>
  <Characters>815</Characters>
  <Lines>4</Lines>
  <Paragraphs>1</Paragraphs>
  <TotalTime>4</TotalTime>
  <ScaleCrop>false</ScaleCrop>
  <LinksUpToDate>false</LinksUpToDate>
  <CharactersWithSpaces>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陈悯谊</cp:lastModifiedBy>
  <cp:lastPrinted>2020-08-24T06:23:00Z</cp:lastPrinted>
  <dcterms:modified xsi:type="dcterms:W3CDTF">2026-04-15T01:17:19Z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eyJoZGlkIjoiNmE1ZGU5MjE5NTk1ZWRlYWQwOWI0ZjUxZDNmZWI2ZTkiLCJ1c2VySWQiOiIxMTQ1NTk5MTE3In0=</vt:lpwstr>
  </property>
</Properties>
</file>