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4F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20" w:lineRule="exact"/>
        <w:jc w:val="center"/>
        <w:textAlignment w:val="auto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  <w:lang w:val="en-US" w:eastAsia="zh-CN"/>
        </w:rPr>
        <w:t>惠州西湖中国旅行社有限公司</w:t>
      </w:r>
      <w:r>
        <w:rPr>
          <w:rFonts w:hint="eastAsia" w:ascii="方正小标宋简体" w:hAnsi="黑体" w:eastAsia="方正小标宋简体" w:cs="黑体"/>
          <w:sz w:val="44"/>
          <w:szCs w:val="44"/>
        </w:rPr>
        <w:t>物业发包交易</w:t>
      </w:r>
    </w:p>
    <w:p w14:paraId="511FE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620" w:lineRule="exact"/>
        <w:jc w:val="center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条件说明</w:t>
      </w:r>
    </w:p>
    <w:p w14:paraId="561BE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惠州市惠城区大湖溪湖西二路2街（原惠城区大湖溪开发区B、F区4、5、6号）土地，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土地面积约330平方米，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公开招租，以实物现状为准进行交易。</w:t>
      </w:r>
      <w:r>
        <w:rPr>
          <w:rFonts w:hint="eastAsia" w:ascii="仿宋" w:hAnsi="仿宋" w:eastAsia="仿宋" w:cs="仿宋"/>
          <w:sz w:val="32"/>
          <w:szCs w:val="32"/>
        </w:rPr>
        <w:t>现将有关交易事宜说明如下：</w:t>
      </w:r>
    </w:p>
    <w:p w14:paraId="5EB7D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该物业属国有资产，产权清晰，所有权、使用权为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惠州西湖中国旅行社有限公司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25A2E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该物业租赁期为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免租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>租金评估价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1254元/月</w:t>
      </w:r>
      <w:r>
        <w:rPr>
          <w:rFonts w:hint="eastAsia" w:ascii="仿宋" w:hAnsi="仿宋" w:eastAsia="仿宋" w:cs="仿宋"/>
          <w:sz w:val="32"/>
          <w:szCs w:val="32"/>
        </w:rPr>
        <w:t>起租价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最终以产权交易成交价为准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押金按标的物2个月租</w:t>
      </w:r>
      <w:r>
        <w:rPr>
          <w:rFonts w:hint="eastAsia" w:ascii="仿宋" w:hAnsi="仿宋" w:eastAsia="仿宋" w:cs="仿宋"/>
          <w:sz w:val="32"/>
          <w:szCs w:val="32"/>
        </w:rPr>
        <w:t>金计算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租期从租赁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合同签订之日起生效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合同期满，所有装饰、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搭</w:t>
      </w:r>
      <w:r>
        <w:rPr>
          <w:rFonts w:hint="eastAsia" w:ascii="仿宋" w:hAnsi="仿宋" w:eastAsia="仿宋" w:cs="仿宋"/>
          <w:sz w:val="32"/>
          <w:szCs w:val="32"/>
        </w:rPr>
        <w:t>建不动产附着物不得拆除，一切归出租人所有。</w:t>
      </w:r>
    </w:p>
    <w:p w14:paraId="02B4E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ascii="仿宋" w:hAnsi="仿宋" w:eastAsia="仿宋" w:cs="仿宋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受让人或承租人的条件：中华人民共和国境内存续的公司（企业）和具有完全民事行为能力的自然人或是具备合法资格的其他组织（不接受联合体）。</w:t>
      </w:r>
    </w:p>
    <w:p w14:paraId="4626D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承租方经营所需的一切证件执照由承租方自行办理，费用由承租方自行承担。</w:t>
      </w:r>
    </w:p>
    <w:p w14:paraId="3B11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承租方应依法经营，经营所发生的一切税费、债权债务、劳资纠纷、侵权纠纷、火灾等由承租方承担，与出租方无关。</w:t>
      </w:r>
    </w:p>
    <w:p w14:paraId="738B0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承租方必须根据经营需要安装内部消防设施，并承担全部费用。消防工程必须达到国家规定标准。</w:t>
      </w:r>
    </w:p>
    <w:p w14:paraId="66B53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7.</w:t>
      </w:r>
      <w:r>
        <w:rPr>
          <w:rFonts w:hint="eastAsia" w:ascii="仿宋" w:hAnsi="仿宋" w:eastAsia="仿宋" w:cs="仿宋"/>
          <w:sz w:val="32"/>
          <w:szCs w:val="32"/>
        </w:rPr>
        <w:t>未经出租方书面同意，承租方不得将房屋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转租、转让、转借第三人或与其他方交换使用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8C37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8.</w:t>
      </w:r>
      <w:r>
        <w:rPr>
          <w:rFonts w:hint="eastAsia" w:ascii="仿宋" w:hAnsi="仿宋" w:eastAsia="仿宋" w:cs="仿宋"/>
          <w:sz w:val="32"/>
          <w:szCs w:val="32"/>
        </w:rPr>
        <w:t>因政府收储或政策原因变动，导致出租方须回收该物业时，租赁合同自动终止，各自承担各自损失。</w:t>
      </w:r>
    </w:p>
    <w:p w14:paraId="7600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9.</w:t>
      </w:r>
      <w:r>
        <w:rPr>
          <w:rFonts w:hint="eastAsia" w:ascii="仿宋" w:hAnsi="仿宋" w:eastAsia="仿宋" w:cs="仿宋"/>
          <w:sz w:val="32"/>
          <w:szCs w:val="32"/>
        </w:rPr>
        <w:t>标的按现状出租，出租物业面积如与信息公告所标示的面积有出入，以实际面积为准，承租方不得以此为由向出租方索赔或调整租金；</w:t>
      </w:r>
    </w:p>
    <w:p w14:paraId="524FC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10.</w:t>
      </w:r>
      <w:r>
        <w:rPr>
          <w:rFonts w:hint="eastAsia" w:ascii="仿宋" w:hAnsi="仿宋" w:eastAsia="仿宋" w:cs="仿宋"/>
          <w:sz w:val="32"/>
          <w:szCs w:val="32"/>
        </w:rPr>
        <w:t>意向承租方应在房屋出租公告截止前到现场查看租赁房屋，凡参加报价者都视同已经实地踏勘，确认了物业租赁范围、面积，并认可装修现状、租赁要求及清楚本厂合同范本内容，出租方不承担任何责任。</w:t>
      </w:r>
    </w:p>
    <w:p w14:paraId="71FEE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11.</w:t>
      </w:r>
      <w:r>
        <w:rPr>
          <w:rFonts w:hint="eastAsia" w:ascii="仿宋" w:hAnsi="仿宋" w:eastAsia="仿宋" w:cs="仿宋"/>
          <w:sz w:val="32"/>
          <w:szCs w:val="32"/>
        </w:rPr>
        <w:t>租赁期间，一切因租赁物业产生的相关规费、税费、水电费、卫生费等费用，均由承租方承担。</w:t>
      </w:r>
    </w:p>
    <w:p w14:paraId="6B4E0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ascii="仿宋" w:hAnsi="仿宋" w:eastAsia="仿宋" w:cs="仿宋"/>
          <w:sz w:val="32"/>
          <w:szCs w:val="32"/>
        </w:rPr>
        <w:t>12.</w:t>
      </w:r>
      <w:r>
        <w:rPr>
          <w:rFonts w:hint="eastAsia" w:ascii="仿宋" w:hAnsi="仿宋" w:eastAsia="仿宋" w:cs="仿宋"/>
          <w:sz w:val="32"/>
          <w:szCs w:val="32"/>
        </w:rPr>
        <w:t>本项目交易确认成交后，甲乙双方必须按本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合同范本签订合同。具体事项条件要求细则由中标签合同细则条款为准。（提供合同范本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 w14:paraId="22DCF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EE2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5A5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惠州西湖中国旅行社有限公司</w:t>
      </w:r>
    </w:p>
    <w:p w14:paraId="2DEC9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E548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48005" cy="24892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248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99BF2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9.6pt;width:43.1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cpCCNIAAAAD&#10;AQAADwAAAGRycy9kb3ducmV2LnhtbE2PwU7DMBBE70j8g7WVuFGnrVRCiNNDJS7cKAipNzfexlHt&#10;dWS7afL3LFzgstJoRjNv693knRgxpj6QgtWyAIHUBtNTp+Dz4/WxBJGyJqNdIFQwY4Jdc39X68qE&#10;G73jeMid4BJKlVZgcx4qKVNr0eu0DAMSe+cQvc4sYydN1Dcu906ui2Irve6JF6wecG+xvRyuXsHT&#10;9BVwSLjH43lso+3n0r3NSj0sVsULiIxT/gvDDz6jQ8NMp3Alk4RTwI/k38teud2AOCnYPK9BNrX8&#10;z958A1BLAwQUAAAACACHTuJAOZY2GPwBAAAEBAAADgAAAGRycy9lMm9Eb2MueG1srVNNj9sgEL1X&#10;6n9A3Bs71qZKrTir7UapKm0/pN3+AIKxjWoYNJDY6a/vgON0u73soRc0wPDmvTfD5nY0PTsp9Bps&#10;xZeLnDNlJdTathX/8bR/t+bMB2Fr0YNVFT8rz2+3b99sBleqAjroa4WMQKwvB1fxLgRXZpmXnTLC&#10;L8ApS5cNoBGBtthmNYqB0E2fFXn+PhsAa4cglfd0upsu+QURXwMITaOl2oE8GmXDhIqqF4Ek+U47&#10;z7eJbdMoGb41jVeB9RUnpSGtVITiQ1yz7UaULQrXaXmhIF5D4YUmI7SloleonQiCHVH/A2W0RPDQ&#10;hIUEk01CkiOkYpm/8OaxE04lLWS1d1fT/f+DlV9P35HpmiaBMysMNfxJjYF9hJEt82IVDRqcLynv&#10;0VFmGOkmJkex3j2A/OmZhftO2FbdIcLQKVETwWV8mT17OuH4CHIYvkBNlcQxQAIaGzQRkPxghE7N&#10;OV+bE9lIOlzdrPN8xZmkq+Jm/aFIzctEOT926MMnBYbFoOJIvU/g4vTgQyQjyjkl1rKw132f+t/b&#10;vw4oMZ4k8pHvxDyMh/FixgHqM8lAmMaJPhMFHeAvzgYapYpb+jmc9Z8tGRGnbg5wDg5zIKykhxUP&#10;nE3hfZim8+hQtx3hzlbfkVl7nYREVycOF5Y0HEnfZZDj9D3fp6w/n3f7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DHKQgjSAAAAAwEAAA8AAAAAAAAAAQAgAAAAIgAAAGRycy9kb3ducmV2LnhtbFBL&#10;AQIUABQAAAAIAIdO4kA5ljYY/AEAAAQEAAAOAAAAAAAAAAEAIAAAACE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099BF2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C10F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NDJmMjdjOTY5MTg4Y2RjMjRkNWY0NDRlZmI2YjIifQ=="/>
  </w:docVars>
  <w:rsids>
    <w:rsidRoot w:val="00172A27"/>
    <w:rsid w:val="0006630D"/>
    <w:rsid w:val="00157EBD"/>
    <w:rsid w:val="001650C7"/>
    <w:rsid w:val="00172A27"/>
    <w:rsid w:val="001F0C45"/>
    <w:rsid w:val="002A507B"/>
    <w:rsid w:val="003717EB"/>
    <w:rsid w:val="004B4BDC"/>
    <w:rsid w:val="004B7112"/>
    <w:rsid w:val="00550CA9"/>
    <w:rsid w:val="005F3084"/>
    <w:rsid w:val="0066315E"/>
    <w:rsid w:val="00681C62"/>
    <w:rsid w:val="006824F2"/>
    <w:rsid w:val="00886AD9"/>
    <w:rsid w:val="00907CCE"/>
    <w:rsid w:val="009550E5"/>
    <w:rsid w:val="009F3CD8"/>
    <w:rsid w:val="00C11679"/>
    <w:rsid w:val="00C874B1"/>
    <w:rsid w:val="00CC4297"/>
    <w:rsid w:val="05976809"/>
    <w:rsid w:val="069E6F54"/>
    <w:rsid w:val="06AE7E39"/>
    <w:rsid w:val="08095FA4"/>
    <w:rsid w:val="094D20ED"/>
    <w:rsid w:val="0AA41B95"/>
    <w:rsid w:val="0B1C7992"/>
    <w:rsid w:val="0E6218A3"/>
    <w:rsid w:val="119F52CA"/>
    <w:rsid w:val="136B28DF"/>
    <w:rsid w:val="13E377A5"/>
    <w:rsid w:val="147F0EFB"/>
    <w:rsid w:val="18787DD4"/>
    <w:rsid w:val="1E8B246D"/>
    <w:rsid w:val="218739C5"/>
    <w:rsid w:val="281F026C"/>
    <w:rsid w:val="289E6DAB"/>
    <w:rsid w:val="29320135"/>
    <w:rsid w:val="2A9A5763"/>
    <w:rsid w:val="2EEA543C"/>
    <w:rsid w:val="31053E8A"/>
    <w:rsid w:val="31192BDE"/>
    <w:rsid w:val="314759B0"/>
    <w:rsid w:val="344B3245"/>
    <w:rsid w:val="380C08C0"/>
    <w:rsid w:val="393D3F83"/>
    <w:rsid w:val="3A9C5A42"/>
    <w:rsid w:val="3BA01129"/>
    <w:rsid w:val="3F1B490C"/>
    <w:rsid w:val="461B78D1"/>
    <w:rsid w:val="4D167412"/>
    <w:rsid w:val="4FA4625A"/>
    <w:rsid w:val="4FCD5DD6"/>
    <w:rsid w:val="51D84A8B"/>
    <w:rsid w:val="52402108"/>
    <w:rsid w:val="526E795E"/>
    <w:rsid w:val="57E46333"/>
    <w:rsid w:val="5AA4143D"/>
    <w:rsid w:val="5D4F25F3"/>
    <w:rsid w:val="5E8D7C48"/>
    <w:rsid w:val="66AD0F55"/>
    <w:rsid w:val="67144D17"/>
    <w:rsid w:val="694D433E"/>
    <w:rsid w:val="69635503"/>
    <w:rsid w:val="6A7379C8"/>
    <w:rsid w:val="6A8B4BCE"/>
    <w:rsid w:val="6CD7630A"/>
    <w:rsid w:val="708F2F9A"/>
    <w:rsid w:val="70C91D4A"/>
    <w:rsid w:val="73AE5B51"/>
    <w:rsid w:val="73C94E9C"/>
    <w:rsid w:val="764652C9"/>
    <w:rsid w:val="7C4370C8"/>
    <w:rsid w:val="7EA62886"/>
    <w:rsid w:val="7F1430D0"/>
    <w:rsid w:val="7F6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position w:val="11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813</Words>
  <Characters>836</Characters>
  <Lines>1</Lines>
  <Paragraphs>1</Paragraphs>
  <TotalTime>18</TotalTime>
  <ScaleCrop>false</ScaleCrop>
  <LinksUpToDate>false</LinksUpToDate>
  <CharactersWithSpaces>867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2024-06-18T14:14:00Z</dcterms:created>
  <dc:creator>天丽洁</dc:creator>
  <cp:lastModifiedBy>小星星</cp:lastModifiedBy>
  <cp:lastPrinted>2026-02-06T03:28:12Z</cp:lastPrinted>
  <dcterms:modified xsi:type="dcterms:W3CDTF">2026-02-06T03:53:31Z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D24290BB4C594DD6AFEC85BFE14F7AD2_13</vt:lpwstr>
  </property>
  <property fmtid="{D5CDD505-2E9C-101B-9397-08002B2CF9AE}" pid="4" name="KSOTemplateDocerSaveRecord">
    <vt:lpwstr>eyJoZGlkIjoiYmUzODE0M2RiNjVkZDQ4OTliYTNhM2I1YTJlNTMzOTAiLCJ1c2VySWQiOiI0OTM0NDg3NDEifQ==</vt:lpwstr>
  </property>
</Properties>
</file>