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标的一：</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kern w:val="2"/>
          <w:sz w:val="32"/>
          <w:szCs w:val="32"/>
          <w:u w:val="none"/>
          <w:lang w:val="en-US" w:eastAsia="zh-CN" w:bidi="ar-SA"/>
        </w:rPr>
        <w:t>惠州市惠城区下角共建路8号糖厂院内文星综合楼A、B单元A201房</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color w:val="auto"/>
          <w:sz w:val="32"/>
          <w:szCs w:val="32"/>
          <w:highlight w:val="none"/>
          <w:u w:val="single"/>
          <w:lang w:val="en-US" w:eastAsia="zh-CN"/>
        </w:rPr>
        <w:t>118.18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玖佰肆拾伍元</w:t>
      </w:r>
      <w:r>
        <w:rPr>
          <w:rFonts w:hint="eastAsia" w:ascii="仿宋_GB2312" w:hAnsi="仿宋_GB2312" w:eastAsia="仿宋_GB2312" w:cs="仿宋_GB2312"/>
          <w:sz w:val="32"/>
          <w:szCs w:val="32"/>
          <w:highlight w:val="none"/>
          <w:u w:val="single"/>
          <w:lang w:val="en-US" w:eastAsia="zh-CN"/>
        </w:rPr>
        <w:t>整</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945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4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每3年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免租期</w:t>
      </w:r>
      <w:r>
        <w:rPr>
          <w:rFonts w:hint="eastAsia" w:ascii="仿宋_GB2312" w:hAnsi="仿宋_GB2312" w:eastAsia="仿宋_GB2312" w:cs="仿宋_GB2312"/>
          <w:sz w:val="32"/>
          <w:szCs w:val="32"/>
          <w:highlight w:val="none"/>
          <w:lang w:val="en-US" w:eastAsia="zh-CN"/>
        </w:rPr>
        <w:t>1个月</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标的二：</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惠州市惠城区下角共建路8号糖厂院内文星综合楼A、B单元A203房（实际为202）</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91.39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柒佰叁拾壹元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731</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highlight w:val="none"/>
        </w:rPr>
        <w:t>，免租期</w:t>
      </w:r>
      <w:r>
        <w:rPr>
          <w:rFonts w:hint="eastAsia" w:ascii="仿宋_GB2312" w:hAnsi="仿宋_GB2312" w:eastAsia="仿宋_GB2312" w:cs="仿宋_GB2312"/>
          <w:sz w:val="32"/>
          <w:szCs w:val="32"/>
          <w:highlight w:val="none"/>
          <w:lang w:val="en-US" w:eastAsia="zh-CN"/>
        </w:rPr>
        <w:t>1个月</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标的三：</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惠州市惠城区江北49号小区内办公楼</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312</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壹仟伍佰陆拾元</w:t>
      </w:r>
      <w:r>
        <w:rPr>
          <w:rFonts w:hint="eastAsia" w:ascii="仿宋_GB2312" w:hAnsi="仿宋_GB2312" w:eastAsia="仿宋_GB2312" w:cs="仿宋_GB2312"/>
          <w:sz w:val="32"/>
          <w:szCs w:val="32"/>
          <w:highlight w:val="none"/>
          <w:u w:val="single"/>
          <w:lang w:val="en-US" w:eastAsia="zh-CN"/>
        </w:rPr>
        <w:t>整</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1560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4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每3年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highlight w:val="none"/>
        </w:rPr>
        <w:t>，免租期</w:t>
      </w:r>
      <w:r>
        <w:rPr>
          <w:rFonts w:hint="eastAsia" w:ascii="仿宋_GB2312" w:hAnsi="仿宋_GB2312" w:eastAsia="仿宋_GB2312" w:cs="仿宋_GB2312"/>
          <w:sz w:val="32"/>
          <w:szCs w:val="32"/>
          <w:highlight w:val="none"/>
          <w:lang w:val="en-US" w:eastAsia="zh-CN"/>
        </w:rPr>
        <w:t>1个月</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标的四：</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惠州市惠城区江南街道下角中路49号-4</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18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叁仟贰佰肆拾元</w:t>
      </w:r>
      <w:r>
        <w:rPr>
          <w:rFonts w:hint="eastAsia" w:ascii="仿宋_GB2312" w:hAnsi="仿宋_GB2312" w:eastAsia="仿宋_GB2312" w:cs="仿宋_GB2312"/>
          <w:sz w:val="32"/>
          <w:szCs w:val="32"/>
          <w:highlight w:val="none"/>
          <w:u w:val="single"/>
          <w:lang w:val="en-US" w:eastAsia="zh-CN"/>
        </w:rPr>
        <w:t>整</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3240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每3年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2个月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标的五：</w:t>
      </w:r>
      <w:r>
        <w:rPr>
          <w:rFonts w:hint="eastAsia" w:ascii="仿宋_GB2312" w:hAnsi="仿宋_GB2312" w:eastAsia="仿宋_GB2312" w:cs="仿宋_GB2312"/>
          <w:sz w:val="32"/>
          <w:szCs w:val="32"/>
          <w:highlight w:val="none"/>
          <w:lang w:eastAsia="zh-CN"/>
        </w:rPr>
        <w:t>位</w:t>
      </w:r>
      <w:r>
        <w:rPr>
          <w:rFonts w:hint="eastAsia" w:ascii="仿宋_GB2312" w:hAnsi="仿宋_GB2312" w:eastAsia="仿宋_GB2312" w:cs="仿宋_GB2312"/>
          <w:sz w:val="32"/>
          <w:szCs w:val="32"/>
          <w:highlight w:val="none"/>
          <w:u w:val="none"/>
          <w:lang w:eastAsia="zh-CN"/>
        </w:rPr>
        <w:t>于</w:t>
      </w:r>
      <w:r>
        <w:rPr>
          <w:rFonts w:hint="eastAsia" w:ascii="仿宋_GB2312" w:hAnsi="仿宋_GB2312" w:eastAsia="仿宋_GB2312" w:cs="仿宋_GB2312"/>
          <w:sz w:val="32"/>
          <w:szCs w:val="32"/>
          <w:highlight w:val="none"/>
          <w:u w:val="none"/>
          <w:lang w:val="en-US" w:eastAsia="zh-CN"/>
        </w:rPr>
        <w:t>惠州市惠城区江南街道小中堂园岭仔成丰花园D栋一单元四楼402房</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面积约</w:t>
      </w:r>
      <w:r>
        <w:rPr>
          <w:rFonts w:hint="eastAsia" w:ascii="仿宋_GB2312" w:hAnsi="仿宋_GB2312" w:eastAsia="仿宋_GB2312" w:cs="仿宋_GB2312"/>
          <w:sz w:val="32"/>
          <w:szCs w:val="32"/>
          <w:highlight w:val="none"/>
          <w:u w:val="single"/>
          <w:lang w:val="en-US" w:eastAsia="zh-CN"/>
        </w:rPr>
        <w:t>76.81</w:t>
      </w:r>
      <w:r>
        <w:rPr>
          <w:rFonts w:hint="eastAsia" w:ascii="仿宋_GB2312" w:hAnsi="仿宋_GB2312" w:eastAsia="仿宋_GB2312" w:cs="仿宋_GB2312"/>
          <w:sz w:val="32"/>
          <w:szCs w:val="32"/>
          <w:highlight w:val="none"/>
          <w:u w:val="none"/>
        </w:rPr>
        <w:t>平方米</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以实物为准</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每月租金底价按评估价人民币</w:t>
      </w:r>
      <w:r>
        <w:rPr>
          <w:rFonts w:hint="eastAsia" w:ascii="仿宋_GB2312" w:hAnsi="仿宋_GB2312" w:eastAsia="仿宋_GB2312" w:cs="仿宋_GB2312"/>
          <w:sz w:val="32"/>
          <w:szCs w:val="32"/>
          <w:highlight w:val="none"/>
          <w:u w:val="single"/>
          <w:lang w:val="en-US" w:eastAsia="zh-CN"/>
        </w:rPr>
        <w:t>伍佰叁拾捌元整</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single"/>
          <w:lang w:val="en-US" w:eastAsia="zh-CN"/>
        </w:rPr>
        <w:t>538</w:t>
      </w:r>
      <w:r>
        <w:rPr>
          <w:rFonts w:hint="eastAsia" w:ascii="仿宋_GB2312" w:hAnsi="仿宋_GB2312" w:eastAsia="仿宋_GB2312" w:cs="仿宋_GB2312"/>
          <w:sz w:val="32"/>
          <w:szCs w:val="32"/>
          <w:highlight w:val="none"/>
          <w:u w:val="none"/>
        </w:rPr>
        <w:t>元</w:t>
      </w:r>
      <w:r>
        <w:rPr>
          <w:rFonts w:hint="eastAsia" w:ascii="仿宋_GB2312" w:hAnsi="仿宋_GB2312" w:eastAsia="仿宋_GB2312" w:cs="仿宋_GB2312"/>
          <w:sz w:val="32"/>
          <w:szCs w:val="32"/>
          <w:highlight w:val="none"/>
          <w:u w:val="none"/>
          <w:lang w:val="en-US" w:eastAsia="zh-CN"/>
        </w:rPr>
        <w:t>/月</w:t>
      </w:r>
      <w:r>
        <w:rPr>
          <w:rFonts w:hint="eastAsia" w:ascii="仿宋_GB2312" w:hAnsi="仿宋_GB2312" w:eastAsia="仿宋_GB2312" w:cs="仿宋_GB2312"/>
          <w:sz w:val="32"/>
          <w:szCs w:val="32"/>
          <w:highlight w:val="none"/>
          <w:u w:val="none"/>
        </w:rPr>
        <w:t>），租赁期</w:t>
      </w:r>
      <w:r>
        <w:rPr>
          <w:rFonts w:hint="eastAsia" w:ascii="仿宋_GB2312" w:hAnsi="仿宋_GB2312" w:eastAsia="仿宋_GB2312" w:cs="仿宋_GB2312"/>
          <w:sz w:val="32"/>
          <w:szCs w:val="32"/>
          <w:highlight w:val="none"/>
          <w:u w:val="none"/>
          <w:lang w:eastAsia="zh-CN"/>
        </w:rPr>
        <w:t>为</w:t>
      </w:r>
      <w:r>
        <w:rPr>
          <w:rFonts w:hint="eastAsia" w:ascii="仿宋_GB2312" w:hAnsi="仿宋_GB2312" w:eastAsia="仿宋_GB2312" w:cs="仿宋_GB2312"/>
          <w:sz w:val="32"/>
          <w:szCs w:val="32"/>
          <w:highlight w:val="none"/>
          <w:u w:val="single"/>
          <w:lang w:val="en-US" w:eastAsia="zh-CN"/>
        </w:rPr>
        <w:t xml:space="preserve"> 4 </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含免租期</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rPr>
        <w:t>，租金</w:t>
      </w:r>
      <w:r>
        <w:rPr>
          <w:rFonts w:hint="eastAsia" w:ascii="仿宋_GB2312" w:hAnsi="仿宋_GB2312" w:eastAsia="仿宋_GB2312" w:cs="仿宋_GB2312"/>
          <w:sz w:val="32"/>
          <w:szCs w:val="32"/>
          <w:highlight w:val="none"/>
          <w:lang w:val="en-US" w:eastAsia="zh-CN"/>
        </w:rPr>
        <w:t>每3年</w:t>
      </w:r>
      <w:r>
        <w:rPr>
          <w:rFonts w:hint="eastAsia" w:ascii="仿宋_GB2312" w:hAnsi="仿宋_GB2312" w:eastAsia="仿宋_GB2312" w:cs="仿宋_GB2312"/>
          <w:sz w:val="32"/>
          <w:szCs w:val="32"/>
          <w:highlight w:val="none"/>
        </w:rPr>
        <w:t>递增</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%，房屋押金</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个月</w:t>
      </w:r>
      <w:r>
        <w:rPr>
          <w:rFonts w:hint="eastAsia" w:ascii="仿宋_GB2312" w:hAnsi="仿宋_GB2312" w:eastAsia="仿宋_GB2312" w:cs="仿宋_GB2312"/>
          <w:sz w:val="32"/>
          <w:szCs w:val="32"/>
          <w:highlight w:val="none"/>
          <w:lang w:val="en-US" w:eastAsia="zh-CN"/>
        </w:rPr>
        <w:t>租金</w:t>
      </w:r>
      <w:r>
        <w:rPr>
          <w:rFonts w:hint="eastAsia" w:ascii="仿宋_GB2312" w:hAnsi="仿宋_GB2312" w:eastAsia="仿宋_GB2312" w:cs="仿宋_GB2312"/>
          <w:sz w:val="32"/>
          <w:szCs w:val="32"/>
          <w:highlight w:val="none"/>
        </w:rPr>
        <w:t>，免租期</w:t>
      </w:r>
      <w:r>
        <w:rPr>
          <w:rFonts w:hint="eastAsia" w:ascii="仿宋_GB2312" w:hAnsi="仿宋_GB2312" w:eastAsia="仿宋_GB2312" w:cs="仿宋_GB2312"/>
          <w:sz w:val="32"/>
          <w:szCs w:val="32"/>
          <w:highlight w:val="none"/>
          <w:lang w:val="en-US" w:eastAsia="zh-CN"/>
        </w:rPr>
        <w:t>1个月</w:t>
      </w:r>
      <w:r>
        <w:rPr>
          <w:rFonts w:hint="eastAsia" w:ascii="仿宋_GB2312" w:hAnsi="仿宋_GB2312" w:eastAsia="仿宋_GB2312" w:cs="仿宋_GB2312"/>
          <w:sz w:val="32"/>
          <w:szCs w:val="32"/>
          <w:highlight w:val="none"/>
        </w:rPr>
        <w:t>。</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2、竞拍标的一、二、三、五需缴纳竞价保证金</w:t>
      </w:r>
      <w:r>
        <w:rPr>
          <w:rFonts w:hint="eastAsia" w:ascii="仿宋_GB2312" w:hAnsi="仿宋_GB2312" w:eastAsia="仿宋_GB2312" w:cs="仿宋_GB2312"/>
          <w:sz w:val="32"/>
          <w:szCs w:val="32"/>
          <w:highlight w:val="none"/>
          <w:u w:val="single"/>
          <w:lang w:val="en-US" w:eastAsia="zh-CN"/>
        </w:rPr>
        <w:t>0.5</w:t>
      </w:r>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3、竞拍标的四需缴纳竞价保证金</w:t>
      </w:r>
      <w:r>
        <w:rPr>
          <w:rFonts w:hint="eastAsia" w:ascii="仿宋_GB2312" w:hAnsi="仿宋_GB2312" w:eastAsia="仿宋_GB2312" w:cs="仿宋_GB2312"/>
          <w:sz w:val="32"/>
          <w:szCs w:val="32"/>
          <w:highlight w:val="none"/>
          <w:u w:val="single"/>
          <w:lang w:val="en-US" w:eastAsia="zh-CN"/>
        </w:rPr>
        <w:t>1</w:t>
      </w:r>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第</w:t>
      </w:r>
      <w:r>
        <w:rPr>
          <w:rStyle w:val="7"/>
          <w:rFonts w:hint="eastAsia" w:ascii="仿宋_GB2312" w:hAnsi="仿宋_GB2312" w:eastAsia="仿宋_GB2312" w:cs="仿宋_GB2312"/>
          <w:b w:val="0"/>
          <w:sz w:val="32"/>
          <w:szCs w:val="32"/>
          <w:lang w:val="en-US" w:eastAsia="zh-CN"/>
        </w:rPr>
        <w:t>三</w:t>
      </w:r>
      <w:r>
        <w:rPr>
          <w:rStyle w:val="7"/>
          <w:rFonts w:hint="eastAsia" w:ascii="仿宋_GB2312" w:hAnsi="仿宋_GB2312" w:eastAsia="仿宋_GB2312" w:cs="仿宋_GB2312"/>
          <w:b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委托方提供的《租赁合同》范本是本招标项目的附件材料，竞价方在竞标前需认真阅读并充分评估后竞标。竞价方竞得租赁标的后必须严格按照委托方提供的《租赁合同》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仿宋_GB2312" w:hAnsi="仿宋_GB2312" w:eastAsia="仿宋_GB2312" w:cs="仿宋_GB2312"/>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tabs>
          <w:tab w:val="left" w:pos="4158"/>
        </w:tabs>
        <w:spacing w:line="560" w:lineRule="exact"/>
        <w:ind w:firstLine="617"/>
      </w:pPr>
      <w:r>
        <w:rPr>
          <w:rStyle w:val="7"/>
          <w:rFonts w:hint="eastAsia" w:ascii="黑体" w:hAnsi="黑体" w:eastAsia="黑体" w:cs="黑体"/>
          <w:b w:val="0"/>
          <w:bCs w:val="0"/>
          <w:sz w:val="32"/>
          <w:szCs w:val="32"/>
        </w:rPr>
        <w:t>如需查看标的物请致电委托方，委托方联系人：</w:t>
      </w:r>
      <w:r>
        <w:rPr>
          <w:rStyle w:val="7"/>
          <w:rFonts w:hint="eastAsia" w:ascii="黑体" w:hAnsi="黑体" w:eastAsia="黑体" w:cs="黑体"/>
          <w:b w:val="0"/>
          <w:bCs w:val="0"/>
          <w:sz w:val="32"/>
          <w:szCs w:val="32"/>
          <w:lang w:val="en-US" w:eastAsia="zh-CN"/>
        </w:rPr>
        <w:t>李琪军</w:t>
      </w:r>
      <w:r>
        <w:rPr>
          <w:rStyle w:val="7"/>
          <w:rFonts w:hint="eastAsia" w:ascii="黑体" w:hAnsi="黑体" w:eastAsia="黑体" w:cs="黑体"/>
          <w:b w:val="0"/>
          <w:bCs w:val="0"/>
          <w:sz w:val="32"/>
          <w:szCs w:val="32"/>
        </w:rPr>
        <w:t>，电话</w:t>
      </w:r>
      <w:r>
        <w:rPr>
          <w:rFonts w:hint="eastAsia" w:ascii="黑体" w:hAnsi="黑体" w:eastAsia="黑体" w:cs="黑体"/>
          <w:b w:val="0"/>
          <w:bCs w:val="0"/>
          <w:sz w:val="32"/>
          <w:szCs w:val="32"/>
          <w:lang w:val="en-US" w:eastAsia="zh-CN"/>
        </w:rPr>
        <w:t>18169951612</w:t>
      </w:r>
      <w:r>
        <w:rPr>
          <w:rStyle w:val="7"/>
          <w:rFonts w:hint="eastAsia" w:ascii="黑体" w:hAnsi="黑体" w:eastAsia="黑体" w:cs="黑体"/>
          <w:b w:val="0"/>
          <w:bCs w:val="0"/>
          <w:sz w:val="32"/>
          <w:szCs w:val="32"/>
        </w:rPr>
        <w:t>(正常工作日：8：30-12：00，14：00-17：30)。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2025年9月29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0DE5743"/>
    <w:rsid w:val="00EA233A"/>
    <w:rsid w:val="01CF7782"/>
    <w:rsid w:val="02173382"/>
    <w:rsid w:val="02DB0991"/>
    <w:rsid w:val="033755DF"/>
    <w:rsid w:val="045516D1"/>
    <w:rsid w:val="04DC643E"/>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E384AFB"/>
    <w:rsid w:val="0EAD49A7"/>
    <w:rsid w:val="0F0A3BA7"/>
    <w:rsid w:val="0F9A58FC"/>
    <w:rsid w:val="0FBA737B"/>
    <w:rsid w:val="10484FAD"/>
    <w:rsid w:val="10844BFF"/>
    <w:rsid w:val="110D797F"/>
    <w:rsid w:val="117874EE"/>
    <w:rsid w:val="12544C46"/>
    <w:rsid w:val="125F2CB8"/>
    <w:rsid w:val="12C207FD"/>
    <w:rsid w:val="12F15EA2"/>
    <w:rsid w:val="131B6383"/>
    <w:rsid w:val="132A2A6A"/>
    <w:rsid w:val="135875D7"/>
    <w:rsid w:val="14164D9C"/>
    <w:rsid w:val="14D077AA"/>
    <w:rsid w:val="14F766CB"/>
    <w:rsid w:val="15724489"/>
    <w:rsid w:val="15CE4F34"/>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E0460E"/>
    <w:rsid w:val="1C537AAB"/>
    <w:rsid w:val="1C855828"/>
    <w:rsid w:val="1CFA16FF"/>
    <w:rsid w:val="1D731E6E"/>
    <w:rsid w:val="1DC85359"/>
    <w:rsid w:val="1DD557A0"/>
    <w:rsid w:val="1E4C7D38"/>
    <w:rsid w:val="1E702396"/>
    <w:rsid w:val="1EB9319C"/>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7503A63"/>
    <w:rsid w:val="27AF0734"/>
    <w:rsid w:val="28AF2D9A"/>
    <w:rsid w:val="29121B7F"/>
    <w:rsid w:val="2B0B429C"/>
    <w:rsid w:val="2B53303A"/>
    <w:rsid w:val="2B675AE1"/>
    <w:rsid w:val="2B9C4235"/>
    <w:rsid w:val="2C1557AF"/>
    <w:rsid w:val="2D7921CC"/>
    <w:rsid w:val="2DFD4BAB"/>
    <w:rsid w:val="2EBC2CB5"/>
    <w:rsid w:val="2F7C5FA4"/>
    <w:rsid w:val="2FDE4AC1"/>
    <w:rsid w:val="3034687E"/>
    <w:rsid w:val="30A43BF6"/>
    <w:rsid w:val="30AE58CC"/>
    <w:rsid w:val="30FF6E8C"/>
    <w:rsid w:val="31261E37"/>
    <w:rsid w:val="31A947DF"/>
    <w:rsid w:val="31C61E77"/>
    <w:rsid w:val="31F753F3"/>
    <w:rsid w:val="32576134"/>
    <w:rsid w:val="330B38C7"/>
    <w:rsid w:val="33944AD2"/>
    <w:rsid w:val="33E01CE2"/>
    <w:rsid w:val="33E24C8F"/>
    <w:rsid w:val="340A17ED"/>
    <w:rsid w:val="34AB0B99"/>
    <w:rsid w:val="36525B04"/>
    <w:rsid w:val="36EC7EB3"/>
    <w:rsid w:val="376317F3"/>
    <w:rsid w:val="376B702A"/>
    <w:rsid w:val="38647BAF"/>
    <w:rsid w:val="38E250CA"/>
    <w:rsid w:val="39657AA9"/>
    <w:rsid w:val="39660F44"/>
    <w:rsid w:val="39E11825"/>
    <w:rsid w:val="3A79380C"/>
    <w:rsid w:val="3B390F77"/>
    <w:rsid w:val="3B89103A"/>
    <w:rsid w:val="3D07669D"/>
    <w:rsid w:val="3E5A3954"/>
    <w:rsid w:val="400078AA"/>
    <w:rsid w:val="40750F19"/>
    <w:rsid w:val="40A57070"/>
    <w:rsid w:val="42D210FE"/>
    <w:rsid w:val="43317A77"/>
    <w:rsid w:val="43617533"/>
    <w:rsid w:val="4365731F"/>
    <w:rsid w:val="438E6613"/>
    <w:rsid w:val="43B6162D"/>
    <w:rsid w:val="44007B89"/>
    <w:rsid w:val="44100F00"/>
    <w:rsid w:val="44B26510"/>
    <w:rsid w:val="46261923"/>
    <w:rsid w:val="48465985"/>
    <w:rsid w:val="48A44149"/>
    <w:rsid w:val="491F5EC6"/>
    <w:rsid w:val="493A72A8"/>
    <w:rsid w:val="49A0794E"/>
    <w:rsid w:val="49A643DF"/>
    <w:rsid w:val="49AF77C9"/>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7D19DC"/>
    <w:rsid w:val="51D535C6"/>
    <w:rsid w:val="52187D34"/>
    <w:rsid w:val="52262073"/>
    <w:rsid w:val="52BE04FE"/>
    <w:rsid w:val="54077C82"/>
    <w:rsid w:val="543C0824"/>
    <w:rsid w:val="54715177"/>
    <w:rsid w:val="54D45DB6"/>
    <w:rsid w:val="55F83D27"/>
    <w:rsid w:val="56044188"/>
    <w:rsid w:val="5619797C"/>
    <w:rsid w:val="57333134"/>
    <w:rsid w:val="575E4CBA"/>
    <w:rsid w:val="581119C5"/>
    <w:rsid w:val="58A33130"/>
    <w:rsid w:val="58A90C5F"/>
    <w:rsid w:val="58C46142"/>
    <w:rsid w:val="59974309"/>
    <w:rsid w:val="5A2971D5"/>
    <w:rsid w:val="5A9467BF"/>
    <w:rsid w:val="5AB84A60"/>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4D521D"/>
    <w:rsid w:val="62C439A0"/>
    <w:rsid w:val="62E86B2E"/>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F1352D6"/>
    <w:rsid w:val="6F162D63"/>
    <w:rsid w:val="70092DDA"/>
    <w:rsid w:val="70E26291"/>
    <w:rsid w:val="7173674E"/>
    <w:rsid w:val="717E112C"/>
    <w:rsid w:val="719B5E06"/>
    <w:rsid w:val="722A42C5"/>
    <w:rsid w:val="72EF4B79"/>
    <w:rsid w:val="73190AA9"/>
    <w:rsid w:val="73822EBF"/>
    <w:rsid w:val="738D38A8"/>
    <w:rsid w:val="74707A9A"/>
    <w:rsid w:val="75627B4F"/>
    <w:rsid w:val="75AF5BFA"/>
    <w:rsid w:val="75CB06B8"/>
    <w:rsid w:val="765C7562"/>
    <w:rsid w:val="767C41A6"/>
    <w:rsid w:val="76D229B0"/>
    <w:rsid w:val="771A5A27"/>
    <w:rsid w:val="77212B0E"/>
    <w:rsid w:val="772E0EFE"/>
    <w:rsid w:val="7740459C"/>
    <w:rsid w:val="78403BCA"/>
    <w:rsid w:val="78904DC0"/>
    <w:rsid w:val="78D21D5D"/>
    <w:rsid w:val="78EB3BBE"/>
    <w:rsid w:val="78F63C9E"/>
    <w:rsid w:val="798968C0"/>
    <w:rsid w:val="79B25E17"/>
    <w:rsid w:val="79E24222"/>
    <w:rsid w:val="7A9C56A2"/>
    <w:rsid w:val="7AA732DC"/>
    <w:rsid w:val="7B821570"/>
    <w:rsid w:val="7C077F70"/>
    <w:rsid w:val="7C63164A"/>
    <w:rsid w:val="7C8810B1"/>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1683</Words>
  <Characters>1767</Characters>
  <Lines>0</Lines>
  <Paragraphs>0</Paragraphs>
  <TotalTime>4</TotalTime>
  <ScaleCrop>false</ScaleCrop>
  <LinksUpToDate>false</LinksUpToDate>
  <CharactersWithSpaces>1786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ZZF</cp:lastModifiedBy>
  <cp:lastPrinted>2025-06-05T06:45:00Z</cp:lastPrinted>
  <dcterms:modified xsi:type="dcterms:W3CDTF">2025-10-10T07:51:45Z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B33527C8F8814E96AA2B35C0985679A3_13</vt:lpwstr>
  </property>
  <property fmtid="{D5CDD505-2E9C-101B-9397-08002B2CF9AE}" pid="4" name="KSOTemplateDocerSaveRecord">
    <vt:lpwstr>eyJoZGlkIjoiZTExZmRmZDFjZDFiNDcyYWMwYzM1ZjIzMjUwMDQxNDIiLCJ1c2VySWQiOiIyNDc3NDg5MTQifQ==</vt:lpwstr>
  </property>
</Properties>
</file>